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3405" w14:textId="22ADFA56" w:rsidR="00BD00FC" w:rsidRPr="00711AE0" w:rsidRDefault="00BD00FC" w:rsidP="00711AE0">
      <w:pPr>
        <w:pStyle w:val="Heading1"/>
        <w:rPr>
          <w:rFonts w:eastAsia="Times New Roman"/>
          <w:b/>
          <w:bCs/>
          <w:sz w:val="36"/>
          <w:szCs w:val="36"/>
        </w:rPr>
      </w:pPr>
      <w:r w:rsidRPr="00711AE0">
        <w:rPr>
          <w:rFonts w:eastAsia="Times New Roman"/>
          <w:b/>
          <w:bCs/>
          <w:sz w:val="36"/>
          <w:szCs w:val="36"/>
        </w:rPr>
        <w:t>Course Delivery Checklist</w:t>
      </w:r>
    </w:p>
    <w:p w14:paraId="16E6545A" w14:textId="0D357E9D" w:rsidR="00711AE0" w:rsidRPr="00711AE0" w:rsidRDefault="00711AE0" w:rsidP="00711AE0">
      <w:pPr>
        <w:pStyle w:val="Heading3"/>
        <w:rPr>
          <w:rFonts w:asciiTheme="majorHAnsi" w:hAnsiTheme="majorHAnsi" w:cstheme="majorHAnsi"/>
        </w:rPr>
      </w:pPr>
      <w:bookmarkStart w:id="0" w:name="_Hlk49952332"/>
      <w:bookmarkStart w:id="1" w:name="OLE_LINK3"/>
      <w:bookmarkStart w:id="2" w:name="_Hlk49952426"/>
      <w:bookmarkStart w:id="3" w:name="OLE_LINK4"/>
      <w:r w:rsidRPr="00711AE0">
        <w:rPr>
          <w:rFonts w:asciiTheme="majorHAnsi" w:hAnsiTheme="majorHAnsi" w:cstheme="majorHAnsi"/>
        </w:rPr>
        <w:t>Structure and Navigation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2"/>
        <w:gridCol w:w="693"/>
        <w:gridCol w:w="7915"/>
      </w:tblGrid>
      <w:tr w:rsidR="00BD00FC" w14:paraId="4637B2AF" w14:textId="77777777" w:rsidTr="00BD0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53F35AFD" w14:textId="0A704156" w:rsidR="00BD00FC" w:rsidRPr="00BD00FC" w:rsidRDefault="00BD00FC" w:rsidP="00BD00FC">
            <w:pPr>
              <w:pStyle w:val="Heading4"/>
              <w:jc w:val="center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YES</w:t>
            </w:r>
          </w:p>
        </w:tc>
        <w:tc>
          <w:tcPr>
            <w:tcW w:w="693" w:type="dxa"/>
          </w:tcPr>
          <w:p w14:paraId="39F66EDB" w14:textId="0C450F2D" w:rsidR="00BD00FC" w:rsidRPr="00BD00FC" w:rsidRDefault="00BD00FC" w:rsidP="00BD00FC">
            <w:pPr>
              <w:pStyle w:val="Heading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NO</w:t>
            </w:r>
          </w:p>
        </w:tc>
        <w:tc>
          <w:tcPr>
            <w:tcW w:w="7915" w:type="dxa"/>
          </w:tcPr>
          <w:p w14:paraId="3E07A452" w14:textId="77777777" w:rsidR="00BD00FC" w:rsidRDefault="00BD00FC" w:rsidP="00BD00FC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D00FC" w14:paraId="05DB79CA" w14:textId="77777777" w:rsidTr="00BD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61CEB5B2" w14:textId="77777777" w:rsidR="00BD00FC" w:rsidRDefault="00BD00FC" w:rsidP="00BD00FC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521D4A80" w14:textId="77777777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8BFEC5D" w14:textId="353A888A" w:rsidR="00BD00FC" w:rsidRP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a published Canvas course for each of my courses with a current syllabus and course schedule posted.</w:t>
            </w:r>
          </w:p>
        </w:tc>
      </w:tr>
      <w:tr w:rsidR="00BD00FC" w14:paraId="280ADA06" w14:textId="77777777" w:rsidTr="00BD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FDBF13B" w14:textId="77777777" w:rsidR="00BD00FC" w:rsidRDefault="00BD00FC" w:rsidP="00BD00FC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43C23CC6" w14:textId="77777777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0DA257B1" w14:textId="578F3875" w:rsidR="00BD00FC" w:rsidRP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put </w:t>
            </w:r>
            <w:hyperlink r:id="rId5" w:tooltip="Your Welcome Page" w:history="1">
              <w:r w:rsidRPr="00BD00FC">
                <w:rPr>
                  <w:color w:val="0000FF"/>
                  <w:u w:val="single"/>
                </w:rPr>
                <w:t>Welcome, Contact and Getting Started</w:t>
              </w:r>
            </w:hyperlink>
            <w:r w:rsidRPr="00BD00FC">
              <w:t xml:space="preserve"> information directing students to the course learning modules on the course home page.</w:t>
            </w:r>
          </w:p>
        </w:tc>
      </w:tr>
      <w:tr w:rsidR="00BD00FC" w14:paraId="2122F9FF" w14:textId="77777777" w:rsidTr="00BD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35ADEEA" w14:textId="77777777" w:rsidR="00BD00FC" w:rsidRDefault="00BD00FC" w:rsidP="00BD00FC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10267C78" w14:textId="77777777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2F81C9AF" w14:textId="6C1AB499" w:rsidR="00BD00FC" w:rsidRP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shared a complete </w:t>
            </w:r>
            <w:hyperlink r:id="rId6" w:tooltip="Syllabus" w:history="1">
              <w:r w:rsidRPr="00BD00FC">
                <w:rPr>
                  <w:color w:val="0000FF"/>
                  <w:u w:val="single"/>
                </w:rPr>
                <w:t>Syllabus</w:t>
              </w:r>
            </w:hyperlink>
            <w:r w:rsidRPr="00BD00FC">
              <w:t xml:space="preserve"> including all required syllabus elements and course-level objectives and their alignment with the appropriate school or program objectives.</w:t>
            </w:r>
          </w:p>
        </w:tc>
      </w:tr>
      <w:tr w:rsidR="00BD00FC" w14:paraId="7BF8536C" w14:textId="77777777" w:rsidTr="00BD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55DD60AF" w14:textId="77777777" w:rsidR="00BD00FC" w:rsidRDefault="00BD00FC" w:rsidP="00BD00FC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28D30A7E" w14:textId="77777777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3465359" w14:textId="11FB2DDA" w:rsidR="00BD00FC" w:rsidRP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posted a complete Course Schedule.</w:t>
            </w:r>
          </w:p>
        </w:tc>
      </w:tr>
      <w:tr w:rsidR="00BD00FC" w14:paraId="113C28A3" w14:textId="77777777" w:rsidTr="00BD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0A54B20" w14:textId="77777777" w:rsidR="00BD00FC" w:rsidRDefault="00BD00FC" w:rsidP="00BD00FC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603FCBE3" w14:textId="77777777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0A7DA553" w14:textId="63821F64" w:rsidR="00BD00FC" w:rsidRDefault="00BD00FC" w:rsidP="00BD00FC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disabled unused course menu items</w:t>
            </w:r>
            <w:r>
              <w:t>.</w:t>
            </w:r>
          </w:p>
        </w:tc>
      </w:tr>
    </w:tbl>
    <w:p w14:paraId="1ADBB777" w14:textId="4E13431A" w:rsidR="00711AE0" w:rsidRPr="00711AE0" w:rsidRDefault="00711AE0" w:rsidP="00711AE0">
      <w:pPr>
        <w:pStyle w:val="Heading3"/>
        <w:rPr>
          <w:rFonts w:asciiTheme="majorHAnsi" w:hAnsiTheme="majorHAnsi" w:cstheme="majorHAnsi"/>
        </w:rPr>
      </w:pPr>
      <w:bookmarkStart w:id="4" w:name="_Hlk49952597"/>
      <w:bookmarkStart w:id="5" w:name="OLE_LINK7"/>
      <w:bookmarkEnd w:id="0"/>
      <w:bookmarkEnd w:id="1"/>
      <w:bookmarkEnd w:id="2"/>
      <w:bookmarkEnd w:id="3"/>
      <w:r>
        <w:rPr>
          <w:rFonts w:asciiTheme="majorHAnsi" w:hAnsiTheme="majorHAnsi" w:cstheme="majorHAnsi"/>
        </w:rPr>
        <w:t>Materials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2"/>
        <w:gridCol w:w="693"/>
        <w:gridCol w:w="7915"/>
      </w:tblGrid>
      <w:tr w:rsidR="00711AE0" w14:paraId="18195D1B" w14:textId="77777777" w:rsidTr="00CE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7A1A1DEE" w14:textId="77777777" w:rsidR="00711AE0" w:rsidRPr="00BD00FC" w:rsidRDefault="00711AE0" w:rsidP="00CE7901">
            <w:pPr>
              <w:pStyle w:val="Heading4"/>
              <w:jc w:val="center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YES</w:t>
            </w:r>
          </w:p>
        </w:tc>
        <w:tc>
          <w:tcPr>
            <w:tcW w:w="693" w:type="dxa"/>
          </w:tcPr>
          <w:p w14:paraId="56FB1B29" w14:textId="77777777" w:rsidR="00711AE0" w:rsidRPr="00BD00FC" w:rsidRDefault="00711AE0" w:rsidP="00CE7901">
            <w:pPr>
              <w:pStyle w:val="Heading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NO</w:t>
            </w:r>
          </w:p>
        </w:tc>
        <w:tc>
          <w:tcPr>
            <w:tcW w:w="7915" w:type="dxa"/>
          </w:tcPr>
          <w:p w14:paraId="7A4DDCB7" w14:textId="77777777" w:rsidR="00711AE0" w:rsidRDefault="00711AE0" w:rsidP="00CE7901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11AE0" w14:paraId="62BE61D1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20159BC5" w14:textId="77777777" w:rsidR="00711AE0" w:rsidRDefault="00711AE0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78058890" w14:textId="77777777" w:rsidR="00711AE0" w:rsidRDefault="00711AE0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0754FEC4" w14:textId="0D4DC94A" w:rsidR="00711AE0" w:rsidRPr="00711AE0" w:rsidRDefault="00711AE0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created a preparation and information module (often called Module Zero; </w:t>
            </w:r>
            <w:hyperlink r:id="rId7" w:history="1">
              <w:r w:rsidRPr="00BD00FC">
                <w:rPr>
                  <w:color w:val="0000FF"/>
                  <w:u w:val="single"/>
                </w:rPr>
                <w:t>see the first two modules of the UWT Template</w:t>
              </w:r>
            </w:hyperlink>
            <w:r w:rsidRPr="00BD00FC">
              <w:t xml:space="preserve"> for example) with information about the course, course requirements including technology requirements, learning objectives, academic integrity, disabilities resources, and student services.</w:t>
            </w:r>
          </w:p>
        </w:tc>
      </w:tr>
      <w:tr w:rsidR="00711AE0" w14:paraId="38CF59C6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CBB8D1B" w14:textId="77777777" w:rsidR="00711AE0" w:rsidRDefault="00711AE0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02211A28" w14:textId="77777777" w:rsidR="00711AE0" w:rsidRDefault="00711AE0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AF51FBC" w14:textId="77FC8629" w:rsidR="00711AE0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implemented some methods for </w:t>
            </w:r>
            <w:hyperlink r:id="rId8" w:tooltip="Helping Students Get to Know Each Other" w:history="1">
              <w:r w:rsidRPr="00BD00FC">
                <w:rPr>
                  <w:color w:val="0000FF"/>
                  <w:u w:val="single"/>
                </w:rPr>
                <w:t>helping students get to know one another</w:t>
              </w:r>
            </w:hyperlink>
            <w:r w:rsidRPr="00BD00FC">
              <w:t xml:space="preserve"> (and myself).</w:t>
            </w:r>
          </w:p>
        </w:tc>
      </w:tr>
      <w:tr w:rsidR="00711AE0" w14:paraId="19DB0B71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5B3CFAF" w14:textId="77777777" w:rsidR="00711AE0" w:rsidRDefault="00711AE0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5E331C61" w14:textId="77777777" w:rsidR="00711AE0" w:rsidRDefault="00711AE0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69D48ABB" w14:textId="358CDCB9" w:rsidR="00711AE0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created </w:t>
            </w:r>
            <w:hyperlink r:id="rId9" w:tooltip="Developing  Modules" w:history="1">
              <w:r w:rsidRPr="00BD00FC">
                <w:rPr>
                  <w:color w:val="0000FF"/>
                  <w:u w:val="single"/>
                </w:rPr>
                <w:t>modules</w:t>
              </w:r>
            </w:hyperlink>
            <w:r w:rsidRPr="00BD00FC">
              <w:t xml:space="preserve"> for course content including unit-level </w:t>
            </w:r>
            <w:hyperlink r:id="rId10" w:tooltip="Quality Learning Objectives" w:history="1">
              <w:r w:rsidRPr="00BD00FC">
                <w:rPr>
                  <w:color w:val="0000FF"/>
                  <w:u w:val="single"/>
                </w:rPr>
                <w:t>learning objectives</w:t>
              </w:r>
            </w:hyperlink>
            <w:r w:rsidRPr="00BD00FC">
              <w:t>, readings &amp; resources, activities, assessments, and discussion boards as needed.</w:t>
            </w:r>
          </w:p>
        </w:tc>
      </w:tr>
      <w:tr w:rsidR="00711AE0" w14:paraId="5CA408F3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352A9EC" w14:textId="77777777" w:rsidR="00711AE0" w:rsidRDefault="00711AE0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154D7B3C" w14:textId="77777777" w:rsidR="00711AE0" w:rsidRDefault="00711AE0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587D5EA0" w14:textId="330DDABA" w:rsidR="00711AE0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know how to record audio or video course materials using Zoom and/or Panopto and how to share these with my students.</w:t>
            </w:r>
          </w:p>
        </w:tc>
      </w:tr>
      <w:tr w:rsidR="00711AE0" w14:paraId="4BCE0426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1BF8308A" w14:textId="77777777" w:rsidR="00711AE0" w:rsidRDefault="00711AE0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1B6AE4F1" w14:textId="77777777" w:rsidR="00711AE0" w:rsidRDefault="00711AE0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6EDDBDFA" w14:textId="75860F82" w:rsidR="00711AE0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prepared low-stakes activities for my students to make sure they can access, listen to, and/or watch my lectures online and use technologies that may be required.</w:t>
            </w:r>
          </w:p>
        </w:tc>
      </w:tr>
    </w:tbl>
    <w:p w14:paraId="05121191" w14:textId="45FCD822" w:rsidR="00C54637" w:rsidRPr="00711AE0" w:rsidRDefault="00C54637" w:rsidP="00C54637">
      <w:pPr>
        <w:pStyle w:val="Heading3"/>
        <w:rPr>
          <w:rFonts w:asciiTheme="majorHAnsi" w:hAnsiTheme="majorHAnsi" w:cstheme="majorHAnsi"/>
        </w:rPr>
      </w:pPr>
      <w:bookmarkStart w:id="6" w:name="_Hlk49952716"/>
      <w:bookmarkStart w:id="7" w:name="OLE_LINK9"/>
      <w:bookmarkEnd w:id="4"/>
      <w:bookmarkEnd w:id="5"/>
      <w:r>
        <w:rPr>
          <w:rFonts w:asciiTheme="majorHAnsi" w:hAnsiTheme="majorHAnsi" w:cstheme="majorHAnsi"/>
        </w:rPr>
        <w:lastRenderedPageBreak/>
        <w:t>Assessment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2"/>
        <w:gridCol w:w="693"/>
        <w:gridCol w:w="7915"/>
      </w:tblGrid>
      <w:tr w:rsidR="00C54637" w14:paraId="0A5E6D94" w14:textId="77777777" w:rsidTr="00CE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2138960F" w14:textId="77777777" w:rsidR="00C54637" w:rsidRPr="00BD00FC" w:rsidRDefault="00C54637" w:rsidP="00CE7901">
            <w:pPr>
              <w:pStyle w:val="Heading4"/>
              <w:jc w:val="center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YES</w:t>
            </w:r>
          </w:p>
        </w:tc>
        <w:tc>
          <w:tcPr>
            <w:tcW w:w="693" w:type="dxa"/>
          </w:tcPr>
          <w:p w14:paraId="12E181A3" w14:textId="77777777" w:rsidR="00C54637" w:rsidRPr="00BD00FC" w:rsidRDefault="00C54637" w:rsidP="00CE7901">
            <w:pPr>
              <w:pStyle w:val="Heading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NO</w:t>
            </w:r>
          </w:p>
        </w:tc>
        <w:tc>
          <w:tcPr>
            <w:tcW w:w="7915" w:type="dxa"/>
          </w:tcPr>
          <w:p w14:paraId="703708ED" w14:textId="77777777" w:rsidR="00C54637" w:rsidRDefault="00C54637" w:rsidP="00CE7901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54637" w14:paraId="6DCC01D5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639E7572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510C7679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6629D48D" w14:textId="795C9B34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637">
              <w:t xml:space="preserve">I have set up </w:t>
            </w:r>
            <w:hyperlink r:id="rId11" w:tooltip="Deliverables (Assignments, Activities, and Alignment)" w:history="1">
              <w:r w:rsidRPr="00C54637">
                <w:t>online assignment submissions</w:t>
              </w:r>
            </w:hyperlink>
            <w:r w:rsidRPr="00C54637">
              <w:t xml:space="preserve"> for my class in Canvas.</w:t>
            </w:r>
          </w:p>
        </w:tc>
      </w:tr>
      <w:tr w:rsidR="00C54637" w14:paraId="2504854E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66F35B3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336BEE78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EA82E49" w14:textId="5BAF910E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637">
              <w:t xml:space="preserve">I have created </w:t>
            </w:r>
            <w:hyperlink r:id="rId12" w:tooltip="Canvas Quizzes (and Standardized Exams)" w:history="1">
              <w:r w:rsidRPr="00C54637">
                <w:t>online surveys, quizzes and exams</w:t>
              </w:r>
            </w:hyperlink>
            <w:r w:rsidRPr="00C54637">
              <w:t>, as appropriate, in Canvas.</w:t>
            </w:r>
          </w:p>
        </w:tc>
      </w:tr>
      <w:tr w:rsidR="00C54637" w14:paraId="379DA429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97AD28F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37EC8DE5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090C4AC9" w14:textId="0AB391C0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637">
              <w:t xml:space="preserve">I have considered, and implemented where appropriate, </w:t>
            </w:r>
            <w:hyperlink r:id="rId13" w:tooltip="Authentic / Alternative Assessment" w:history="1">
              <w:r w:rsidRPr="00C54637">
                <w:t>alternative forms of assessment</w:t>
              </w:r>
            </w:hyperlink>
            <w:r w:rsidRPr="00C54637">
              <w:t>.</w:t>
            </w:r>
          </w:p>
        </w:tc>
      </w:tr>
      <w:tr w:rsidR="00C54637" w14:paraId="0E1C5CF2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5AF9A01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2CB3DB6D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0AF5ADE2" w14:textId="12854C71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637">
              <w:t xml:space="preserve">I know how to </w:t>
            </w:r>
            <w:hyperlink r:id="rId14" w:tooltip="Feedback and Grading" w:history="1">
              <w:r w:rsidRPr="00C54637">
                <w:t>grade and provide feedback</w:t>
              </w:r>
            </w:hyperlink>
            <w:r w:rsidRPr="00C54637">
              <w:t xml:space="preserve"> on work submitted online in Canvas.</w:t>
            </w:r>
          </w:p>
        </w:tc>
      </w:tr>
      <w:tr w:rsidR="00C54637" w14:paraId="5A92A03D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712658F9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673036F9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3FB9EBAA" w14:textId="13C548C4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637">
              <w:t xml:space="preserve">I know how to use the </w:t>
            </w:r>
            <w:hyperlink r:id="rId15" w:tooltip="The Gradebook" w:history="1">
              <w:r w:rsidRPr="00C54637">
                <w:t>Canvas grade book</w:t>
              </w:r>
            </w:hyperlink>
            <w:r w:rsidRPr="00C54637">
              <w:t xml:space="preserve"> to track student grades.</w:t>
            </w:r>
          </w:p>
        </w:tc>
      </w:tr>
    </w:tbl>
    <w:p w14:paraId="2B5D7E3B" w14:textId="5CD633CE" w:rsidR="00C54637" w:rsidRPr="00711AE0" w:rsidRDefault="00C54637" w:rsidP="00C54637">
      <w:pPr>
        <w:pStyle w:val="Heading3"/>
        <w:rPr>
          <w:rFonts w:asciiTheme="majorHAnsi" w:hAnsiTheme="majorHAnsi" w:cstheme="majorHAnsi"/>
        </w:rPr>
      </w:pPr>
      <w:bookmarkStart w:id="8" w:name="_Hlk49952748"/>
      <w:bookmarkStart w:id="9" w:name="OLE_LINK10"/>
      <w:bookmarkEnd w:id="6"/>
      <w:bookmarkEnd w:id="7"/>
      <w:r>
        <w:rPr>
          <w:rFonts w:asciiTheme="majorHAnsi" w:hAnsiTheme="majorHAnsi" w:cstheme="majorHAnsi"/>
        </w:rPr>
        <w:t>Communication and Presence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2"/>
        <w:gridCol w:w="693"/>
        <w:gridCol w:w="7915"/>
      </w:tblGrid>
      <w:tr w:rsidR="00C54637" w14:paraId="2B742BAC" w14:textId="77777777" w:rsidTr="00CE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CC069DC" w14:textId="77777777" w:rsidR="00C54637" w:rsidRPr="00BD00FC" w:rsidRDefault="00C54637" w:rsidP="00CE7901">
            <w:pPr>
              <w:pStyle w:val="Heading4"/>
              <w:jc w:val="center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YES</w:t>
            </w:r>
          </w:p>
        </w:tc>
        <w:tc>
          <w:tcPr>
            <w:tcW w:w="693" w:type="dxa"/>
          </w:tcPr>
          <w:p w14:paraId="3CAA0140" w14:textId="77777777" w:rsidR="00C54637" w:rsidRPr="00BD00FC" w:rsidRDefault="00C54637" w:rsidP="00CE7901">
            <w:pPr>
              <w:pStyle w:val="Heading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NO</w:t>
            </w:r>
          </w:p>
        </w:tc>
        <w:tc>
          <w:tcPr>
            <w:tcW w:w="7915" w:type="dxa"/>
          </w:tcPr>
          <w:p w14:paraId="60FED668" w14:textId="77777777" w:rsidR="00C54637" w:rsidRDefault="00C54637" w:rsidP="00CE7901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54637" w14:paraId="1792A6EA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22BC41CC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2B35008F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2B63326F" w14:textId="3FBCED43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clearly stated the communication channels for reaching me and established expectations for response times.</w:t>
            </w:r>
          </w:p>
        </w:tc>
      </w:tr>
      <w:tr w:rsidR="00C54637" w14:paraId="6C74268C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701A29A2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36BC28C2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6B746C85" w14:textId="0349C2A5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know how to hold synchronous online office hours or class sessions with students.</w:t>
            </w:r>
          </w:p>
        </w:tc>
      </w:tr>
      <w:tr w:rsidR="00C54637" w14:paraId="08F8FC06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EF7A8FE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3E1AF3E9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2B0C111B" w14:textId="4DE6FB75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know how to </w:t>
            </w:r>
            <w:hyperlink r:id="rId16" w:tooltip="Better Discussions" w:history="1">
              <w:r w:rsidRPr="00BD00FC">
                <w:rPr>
                  <w:color w:val="0000FF"/>
                  <w:u w:val="single"/>
                </w:rPr>
                <w:t>facilitate discussion</w:t>
              </w:r>
            </w:hyperlink>
            <w:r w:rsidRPr="00BD00FC">
              <w:t xml:space="preserve"> with groups of students remotely.</w:t>
            </w:r>
          </w:p>
        </w:tc>
      </w:tr>
      <w:tr w:rsidR="00C54637" w14:paraId="102F40CA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52E92308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54F1D43B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5C67AB9B" w14:textId="3149995D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Students have a way to </w:t>
            </w:r>
            <w:hyperlink r:id="rId17" w:tooltip="Facilitating Peer Connections" w:history="1">
              <w:r w:rsidRPr="00BD00FC">
                <w:rPr>
                  <w:color w:val="0000FF"/>
                  <w:u w:val="single"/>
                </w:rPr>
                <w:t>contact each other and collaborate online</w:t>
              </w:r>
            </w:hyperlink>
            <w:r w:rsidRPr="00BD00FC">
              <w:t>, and I have provided guidance on how to do so.</w:t>
            </w:r>
          </w:p>
        </w:tc>
      </w:tr>
      <w:tr w:rsidR="00C54637" w14:paraId="128D57C1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7FD532F0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31100BD0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FA1F052" w14:textId="6F8D40CD" w:rsidR="00C54637" w:rsidRPr="00C54637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>I have a SECURE copy of my students names, email addresses and alternative contact information.</w:t>
            </w:r>
          </w:p>
        </w:tc>
      </w:tr>
      <w:tr w:rsidR="00C54637" w14:paraId="295C4F66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FDE15A0" w14:textId="77777777" w:rsidR="00C54637" w:rsidRDefault="00C54637" w:rsidP="00CE7901">
            <w:pPr>
              <w:pStyle w:val="mytablebody"/>
            </w:pPr>
          </w:p>
        </w:tc>
        <w:tc>
          <w:tcPr>
            <w:tcW w:w="693" w:type="dxa"/>
          </w:tcPr>
          <w:p w14:paraId="55F04C21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7EA55FE2" w14:textId="1A13C3C3" w:rsidR="00C54637" w:rsidRPr="00BD00FC" w:rsidRDefault="00C54637" w:rsidP="00C54637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0FC">
              <w:t xml:space="preserve">I have encouraged my student to sign up for </w:t>
            </w:r>
            <w:hyperlink r:id="rId18" w:history="1">
              <w:r w:rsidRPr="00BD00FC">
                <w:rPr>
                  <w:color w:val="0000FF"/>
                  <w:u w:val="single"/>
                </w:rPr>
                <w:t>UW Alerts</w:t>
              </w:r>
            </w:hyperlink>
            <w:r w:rsidRPr="00BD00FC">
              <w:t xml:space="preserve"> and have reviewed ways that they can get campus/ departmental/course updates.</w:t>
            </w:r>
          </w:p>
        </w:tc>
      </w:tr>
    </w:tbl>
    <w:bookmarkEnd w:id="8"/>
    <w:bookmarkEnd w:id="9"/>
    <w:p w14:paraId="7A81787F" w14:textId="3EFF8E57" w:rsidR="00C54637" w:rsidRPr="00711AE0" w:rsidRDefault="00C54637" w:rsidP="00C54637">
      <w:pPr>
        <w:pStyle w:val="Heading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Accessibility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2"/>
        <w:gridCol w:w="693"/>
        <w:gridCol w:w="7915"/>
      </w:tblGrid>
      <w:tr w:rsidR="00C54637" w14:paraId="74E1FD05" w14:textId="77777777" w:rsidTr="00CE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53F8A91B" w14:textId="77777777" w:rsidR="00C54637" w:rsidRPr="00BD00FC" w:rsidRDefault="00C54637" w:rsidP="00CE7901">
            <w:pPr>
              <w:pStyle w:val="Heading4"/>
              <w:jc w:val="center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YES</w:t>
            </w:r>
          </w:p>
        </w:tc>
        <w:tc>
          <w:tcPr>
            <w:tcW w:w="693" w:type="dxa"/>
          </w:tcPr>
          <w:p w14:paraId="057C4C26" w14:textId="77777777" w:rsidR="00C54637" w:rsidRPr="00BD00FC" w:rsidRDefault="00C54637" w:rsidP="00CE7901">
            <w:pPr>
              <w:pStyle w:val="Heading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4546A" w:themeColor="text2"/>
              </w:rPr>
            </w:pPr>
            <w:r w:rsidRPr="00BD00FC">
              <w:rPr>
                <w:rFonts w:eastAsia="Times New Roman"/>
                <w:color w:val="44546A" w:themeColor="text2"/>
              </w:rPr>
              <w:t>NO</w:t>
            </w:r>
          </w:p>
        </w:tc>
        <w:tc>
          <w:tcPr>
            <w:tcW w:w="7915" w:type="dxa"/>
          </w:tcPr>
          <w:p w14:paraId="0C821165" w14:textId="77777777" w:rsidR="00C54637" w:rsidRDefault="00C54637" w:rsidP="00CE7901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54637" w14:paraId="5F7A358B" w14:textId="77777777" w:rsidTr="00CE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1CB4A4E6" w14:textId="77777777" w:rsidR="00C54637" w:rsidRDefault="00C54637" w:rsidP="00CE7901">
            <w:pPr>
              <w:pStyle w:val="mytablebody"/>
              <w:rPr>
                <w:bCs/>
              </w:rPr>
            </w:pPr>
          </w:p>
        </w:tc>
        <w:tc>
          <w:tcPr>
            <w:tcW w:w="693" w:type="dxa"/>
          </w:tcPr>
          <w:p w14:paraId="5926DD9A" w14:textId="77777777" w:rsidR="00C54637" w:rsidRDefault="00C54637" w:rsidP="00CE7901">
            <w:pPr>
              <w:pStyle w:val="my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15" w:type="dxa"/>
          </w:tcPr>
          <w:p w14:paraId="431032D0" w14:textId="1B05EAED" w:rsidR="00C54637" w:rsidRPr="00C54637" w:rsidRDefault="00C54637" w:rsidP="00C5463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D00FC">
              <w:rPr>
                <w:rFonts w:ascii="Times New Roman" w:eastAsia="Times New Roman" w:hAnsi="Times New Roman" w:cs="Times New Roman"/>
              </w:rPr>
              <w:t xml:space="preserve">I have run, and addressed the items in, my </w:t>
            </w:r>
            <w:hyperlink r:id="rId19" w:tooltip="Using Ally" w:history="1">
              <w:r w:rsidRPr="00BD00F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Course Accessibility Report</w:t>
              </w:r>
            </w:hyperlink>
            <w:r w:rsidRPr="00BD00FC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20AF641" w14:textId="51B8913C" w:rsidR="0040496E" w:rsidRPr="00C54637" w:rsidRDefault="0040496E" w:rsidP="00C5463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40496E" w:rsidRPr="00C54637" w:rsidSect="0086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53C6"/>
    <w:multiLevelType w:val="multilevel"/>
    <w:tmpl w:val="171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225F3"/>
    <w:multiLevelType w:val="multilevel"/>
    <w:tmpl w:val="2706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62199"/>
    <w:multiLevelType w:val="multilevel"/>
    <w:tmpl w:val="55FC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8097D"/>
    <w:multiLevelType w:val="multilevel"/>
    <w:tmpl w:val="516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25A23"/>
    <w:multiLevelType w:val="hybridMultilevel"/>
    <w:tmpl w:val="57EA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6C5D"/>
    <w:multiLevelType w:val="multilevel"/>
    <w:tmpl w:val="1880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35FF2"/>
    <w:multiLevelType w:val="hybridMultilevel"/>
    <w:tmpl w:val="1838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FC"/>
    <w:rsid w:val="0040496E"/>
    <w:rsid w:val="00711AE0"/>
    <w:rsid w:val="008648C0"/>
    <w:rsid w:val="00BD00FC"/>
    <w:rsid w:val="00C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890B"/>
  <w15:chartTrackingRefBased/>
  <w15:docId w15:val="{9D4A4C4C-D45B-7B4B-B193-A4B2A6F9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E0"/>
  </w:style>
  <w:style w:type="paragraph" w:styleId="Heading1">
    <w:name w:val="heading 1"/>
    <w:basedOn w:val="Normal"/>
    <w:next w:val="Normal"/>
    <w:link w:val="Heading1Char"/>
    <w:uiPriority w:val="9"/>
    <w:qFormat/>
    <w:rsid w:val="00BD0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00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00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0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0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00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00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D00FC"/>
    <w:rPr>
      <w:color w:val="0000FF"/>
      <w:u w:val="single"/>
    </w:rPr>
  </w:style>
  <w:style w:type="table" w:styleId="TableGrid">
    <w:name w:val="Table Grid"/>
    <w:basedOn w:val="TableNormal"/>
    <w:uiPriority w:val="39"/>
    <w:rsid w:val="00BD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00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BD00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ytablebody">
    <w:name w:val="mytable body"/>
    <w:basedOn w:val="Normal"/>
    <w:qFormat/>
    <w:rsid w:val="00BD00FC"/>
    <w:pPr>
      <w:spacing w:before="120" w:after="12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D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54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uw.edu/courses/1418620/pages/helping-students-get-to-know-each-other" TargetMode="External"/><Relationship Id="rId13" Type="http://schemas.openxmlformats.org/officeDocument/2006/relationships/hyperlink" Target="https://canvas.uw.edu/courses/1418620/pages/authentic-slash-alternative-assessment" TargetMode="External"/><Relationship Id="rId18" Type="http://schemas.openxmlformats.org/officeDocument/2006/relationships/hyperlink" Target="https://www.washington.edu/safety/aler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nvas.uw.edu/courses/1392737/modules" TargetMode="External"/><Relationship Id="rId12" Type="http://schemas.openxmlformats.org/officeDocument/2006/relationships/hyperlink" Target="https://canvas.uw.edu/courses/1418620/pages/canvas-quizzes-and-standardized-exams" TargetMode="External"/><Relationship Id="rId17" Type="http://schemas.openxmlformats.org/officeDocument/2006/relationships/hyperlink" Target="https://canvas.uw.edu/courses/1418620/pages/facilitating-peer-conne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nvas.uw.edu/courses/1418620/pages/better-discussio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nvas.uw.edu/courses/1418620/pages/syllabus" TargetMode="External"/><Relationship Id="rId11" Type="http://schemas.openxmlformats.org/officeDocument/2006/relationships/hyperlink" Target="https://canvas.uw.edu/courses/1418620/pages/deliverables-assignments-activities-and-alignment" TargetMode="External"/><Relationship Id="rId5" Type="http://schemas.openxmlformats.org/officeDocument/2006/relationships/hyperlink" Target="https://canvas.uw.edu/courses/1418620/pages/your-welcome-page" TargetMode="External"/><Relationship Id="rId15" Type="http://schemas.openxmlformats.org/officeDocument/2006/relationships/hyperlink" Target="https://canvas.uw.edu/courses/1418620/pages/the-gradebook" TargetMode="External"/><Relationship Id="rId10" Type="http://schemas.openxmlformats.org/officeDocument/2006/relationships/hyperlink" Target="https://canvas.uw.edu/courses/1418620/pages/quality-learning-objectives" TargetMode="External"/><Relationship Id="rId19" Type="http://schemas.openxmlformats.org/officeDocument/2006/relationships/hyperlink" Target="https://canvas.uw.edu/courses/1418620/pages/using-a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vas.uw.edu/courses/1418620/pages/developing-modules-2" TargetMode="External"/><Relationship Id="rId14" Type="http://schemas.openxmlformats.org/officeDocument/2006/relationships/hyperlink" Target="https://canvas.uw.edu/courses/1418620/pages/feedback-and-g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Lott</dc:creator>
  <cp:keywords/>
  <dc:description/>
  <cp:lastModifiedBy>Chris Lott</cp:lastModifiedBy>
  <cp:revision>2</cp:revision>
  <dcterms:created xsi:type="dcterms:W3CDTF">2020-09-02T22:09:00Z</dcterms:created>
  <dcterms:modified xsi:type="dcterms:W3CDTF">2020-09-02T22:28:00Z</dcterms:modified>
</cp:coreProperties>
</file>