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363" w:rsidRDefault="005B0363" w:rsidP="003C2543">
      <w:pPr>
        <w:pStyle w:val="Header"/>
        <w:contextualSpacing/>
      </w:pPr>
      <w:bookmarkStart w:id="0" w:name="_GoBack"/>
      <w:bookmarkEnd w:id="0"/>
      <w:r w:rsidRPr="006438E4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9264" behindDoc="1" locked="0" layoutInCell="1" allowOverlap="1" wp14:anchorId="25B80EC3" wp14:editId="211B0C82">
            <wp:simplePos x="0" y="0"/>
            <wp:positionH relativeFrom="margin">
              <wp:posOffset>-161925</wp:posOffset>
            </wp:positionH>
            <wp:positionV relativeFrom="paragraph">
              <wp:posOffset>-333375</wp:posOffset>
            </wp:positionV>
            <wp:extent cx="3581400" cy="428625"/>
            <wp:effectExtent l="0" t="0" r="0" b="9525"/>
            <wp:wrapTight wrapText="bothSides">
              <wp:wrapPolygon edited="0">
                <wp:start x="0" y="0"/>
                <wp:lineTo x="0" y="21120"/>
                <wp:lineTo x="21485" y="21120"/>
                <wp:lineTo x="21485" y="0"/>
                <wp:lineTo x="0" y="0"/>
              </wp:wrapPolygon>
            </wp:wrapTight>
            <wp:docPr id="1" name="Picture 1" descr="\\thoreau\kebaird$\faculty assembly\Logos\JPEG\fac.assemb_uw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thoreau\kebaird$\faculty assembly\Logos\JPEG\fac.assemb_uw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0363" w:rsidRPr="003C2543" w:rsidRDefault="005B0363" w:rsidP="003C2543">
      <w:pPr>
        <w:contextualSpacing/>
        <w:jc w:val="center"/>
        <w:rPr>
          <w:rFonts w:asciiTheme="majorHAnsi" w:hAnsiTheme="majorHAnsi" w:cs="Times New Roman"/>
          <w:b/>
        </w:rPr>
      </w:pPr>
      <w:r w:rsidRPr="003C2543">
        <w:rPr>
          <w:rFonts w:asciiTheme="majorHAnsi" w:hAnsiTheme="majorHAnsi" w:cs="Times New Roman"/>
          <w:b/>
        </w:rPr>
        <w:t>Faculty Affairs Committee Meeting</w:t>
      </w:r>
      <w:r w:rsidR="003C2543">
        <w:rPr>
          <w:rFonts w:asciiTheme="majorHAnsi" w:hAnsiTheme="majorHAnsi" w:cs="Times New Roman"/>
          <w:b/>
        </w:rPr>
        <w:t xml:space="preserve"> Minutes</w:t>
      </w:r>
    </w:p>
    <w:p w:rsidR="003C2543" w:rsidRPr="003C2543" w:rsidRDefault="001609B5" w:rsidP="003C2543">
      <w:pPr>
        <w:contextualSpacing/>
        <w:jc w:val="center"/>
        <w:rPr>
          <w:rFonts w:asciiTheme="majorHAnsi" w:eastAsiaTheme="minorEastAsia" w:hAnsiTheme="majorHAnsi" w:cs="Times New Roman"/>
          <w:u w:val="single"/>
        </w:rPr>
      </w:pPr>
      <w:r w:rsidRPr="003C2543">
        <w:rPr>
          <w:rFonts w:asciiTheme="majorHAnsi" w:eastAsiaTheme="minorEastAsia" w:hAnsiTheme="majorHAnsi" w:cs="Times New Roman"/>
          <w:u w:val="single"/>
        </w:rPr>
        <w:t>December 6</w:t>
      </w:r>
      <w:r w:rsidR="005B0363" w:rsidRPr="003C2543">
        <w:rPr>
          <w:rFonts w:asciiTheme="majorHAnsi" w:eastAsiaTheme="minorEastAsia" w:hAnsiTheme="majorHAnsi" w:cs="Times New Roman"/>
          <w:u w:val="single"/>
        </w:rPr>
        <w:t>, 201</w:t>
      </w:r>
      <w:r w:rsidR="005771B2" w:rsidRPr="003C2543">
        <w:rPr>
          <w:rFonts w:asciiTheme="majorHAnsi" w:eastAsiaTheme="minorEastAsia" w:hAnsiTheme="majorHAnsi" w:cs="Times New Roman"/>
          <w:u w:val="single"/>
        </w:rPr>
        <w:t xml:space="preserve">6   1:30-2:30pm    </w:t>
      </w:r>
      <w:r w:rsidR="003C2543" w:rsidRPr="003C2543">
        <w:rPr>
          <w:rFonts w:asciiTheme="majorHAnsi" w:eastAsiaTheme="minorEastAsia" w:hAnsiTheme="majorHAnsi" w:cs="Times New Roman"/>
          <w:u w:val="single"/>
        </w:rPr>
        <w:t xml:space="preserve">PNK </w:t>
      </w:r>
      <w:r w:rsidR="005771B2" w:rsidRPr="003C2543">
        <w:rPr>
          <w:rFonts w:asciiTheme="majorHAnsi" w:eastAsiaTheme="minorEastAsia" w:hAnsiTheme="majorHAnsi" w:cs="Times New Roman"/>
          <w:u w:val="single"/>
        </w:rPr>
        <w:t>212</w:t>
      </w:r>
    </w:p>
    <w:p w:rsidR="004E28A1" w:rsidRDefault="004E28A1" w:rsidP="003C2543">
      <w:pPr>
        <w:contextualSpacing/>
        <w:rPr>
          <w:rFonts w:asciiTheme="majorHAnsi" w:hAnsiTheme="majorHAnsi" w:cs="Times New Roman"/>
          <w:b/>
          <w:i/>
          <w:shd w:val="clear" w:color="auto" w:fill="FFFFFF"/>
        </w:rPr>
      </w:pPr>
    </w:p>
    <w:p w:rsidR="003C2543" w:rsidRPr="003C2543" w:rsidRDefault="003C2543" w:rsidP="003C2543">
      <w:pPr>
        <w:contextualSpacing/>
        <w:rPr>
          <w:rFonts w:asciiTheme="majorHAnsi" w:hAnsiTheme="majorHAnsi" w:cs="Times New Roman"/>
          <w:highlight w:val="yellow"/>
          <w:shd w:val="clear" w:color="auto" w:fill="FFFFFF"/>
        </w:rPr>
      </w:pPr>
      <w:r w:rsidRPr="00B43ED3">
        <w:rPr>
          <w:rFonts w:asciiTheme="majorHAnsi" w:hAnsiTheme="majorHAnsi" w:cs="Times New Roman"/>
          <w:b/>
          <w:i/>
          <w:shd w:val="clear" w:color="auto" w:fill="FFFFFF"/>
        </w:rPr>
        <w:t>Present:</w:t>
      </w:r>
      <w:r w:rsidRPr="00B43ED3">
        <w:rPr>
          <w:rFonts w:asciiTheme="majorHAnsi" w:hAnsiTheme="majorHAnsi" w:cs="Times New Roman"/>
          <w:i/>
          <w:shd w:val="clear" w:color="auto" w:fill="FFFFFF"/>
        </w:rPr>
        <w:t xml:space="preserve"> </w:t>
      </w:r>
      <w:r>
        <w:rPr>
          <w:rFonts w:asciiTheme="majorHAnsi" w:hAnsiTheme="majorHAnsi" w:cs="Times New Roman"/>
          <w:shd w:val="clear" w:color="auto" w:fill="FFFFFF"/>
        </w:rPr>
        <w:t xml:space="preserve">Margo Bergman, D.C. Grant, Sarah Hampson, Marian Harris, Susan Johnson, </w:t>
      </w:r>
      <w:proofErr w:type="gramStart"/>
      <w:r>
        <w:rPr>
          <w:rFonts w:asciiTheme="majorHAnsi" w:hAnsiTheme="majorHAnsi" w:cs="Times New Roman"/>
          <w:shd w:val="clear" w:color="auto" w:fill="FFFFFF"/>
        </w:rPr>
        <w:t>Jim</w:t>
      </w:r>
      <w:proofErr w:type="gramEnd"/>
      <w:r>
        <w:rPr>
          <w:rFonts w:asciiTheme="majorHAnsi" w:hAnsiTheme="majorHAnsi" w:cs="Times New Roman"/>
          <w:shd w:val="clear" w:color="auto" w:fill="FFFFFF"/>
        </w:rPr>
        <w:t xml:space="preserve"> Thatcher </w:t>
      </w:r>
      <w:r>
        <w:rPr>
          <w:rFonts w:asciiTheme="majorHAnsi" w:hAnsiTheme="majorHAnsi" w:cs="Times New Roman"/>
          <w:b/>
          <w:i/>
          <w:shd w:val="clear" w:color="auto" w:fill="FFFFFF"/>
        </w:rPr>
        <w:t>Absent</w:t>
      </w:r>
      <w:r w:rsidRPr="001022C3">
        <w:rPr>
          <w:rFonts w:asciiTheme="majorHAnsi" w:hAnsiTheme="majorHAnsi" w:cs="Times New Roman"/>
          <w:b/>
          <w:i/>
          <w:shd w:val="clear" w:color="auto" w:fill="FFFFFF"/>
        </w:rPr>
        <w:t>:</w:t>
      </w:r>
      <w:r>
        <w:rPr>
          <w:rFonts w:asciiTheme="majorHAnsi" w:hAnsiTheme="majorHAnsi" w:cs="Times New Roman"/>
          <w:i/>
          <w:shd w:val="clear" w:color="auto" w:fill="FFFFFF"/>
        </w:rPr>
        <w:t xml:space="preserve"> </w:t>
      </w:r>
      <w:r>
        <w:rPr>
          <w:rFonts w:asciiTheme="majorHAnsi" w:hAnsiTheme="majorHAnsi" w:cs="Times New Roman"/>
          <w:shd w:val="clear" w:color="auto" w:fill="FFFFFF"/>
        </w:rPr>
        <w:t>Greg Benner</w:t>
      </w:r>
    </w:p>
    <w:p w:rsidR="004E28A1" w:rsidRDefault="004E28A1" w:rsidP="004E28A1">
      <w:pPr>
        <w:pStyle w:val="ListParagraph"/>
        <w:ind w:left="360"/>
        <w:rPr>
          <w:rFonts w:asciiTheme="majorHAnsi" w:hAnsiTheme="majorHAnsi"/>
          <w:b/>
        </w:rPr>
      </w:pPr>
    </w:p>
    <w:p w:rsidR="005B0363" w:rsidRPr="003C2543" w:rsidRDefault="005B0363" w:rsidP="003C2543">
      <w:pPr>
        <w:pStyle w:val="ListParagraph"/>
        <w:numPr>
          <w:ilvl w:val="0"/>
          <w:numId w:val="1"/>
        </w:numPr>
        <w:rPr>
          <w:rFonts w:asciiTheme="majorHAnsi" w:hAnsiTheme="majorHAnsi"/>
          <w:b/>
        </w:rPr>
      </w:pPr>
      <w:r w:rsidRPr="003C2543">
        <w:rPr>
          <w:rFonts w:asciiTheme="majorHAnsi" w:hAnsiTheme="majorHAnsi"/>
          <w:b/>
        </w:rPr>
        <w:t>Consent Agenda</w:t>
      </w:r>
    </w:p>
    <w:p w:rsidR="007B33C1" w:rsidRPr="003C2543" w:rsidRDefault="003C2543" w:rsidP="003C2543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The</w:t>
      </w:r>
      <w:r w:rsidR="005B0363" w:rsidRPr="003C2543">
        <w:rPr>
          <w:rFonts w:asciiTheme="majorHAnsi" w:hAnsiTheme="majorHAnsi"/>
        </w:rPr>
        <w:t xml:space="preserve"> </w:t>
      </w:r>
      <w:r w:rsidR="001609B5" w:rsidRPr="003C2543">
        <w:rPr>
          <w:rFonts w:asciiTheme="majorHAnsi" w:hAnsiTheme="majorHAnsi"/>
        </w:rPr>
        <w:t>November 15</w:t>
      </w:r>
      <w:r w:rsidR="005B0363" w:rsidRPr="003C2543">
        <w:rPr>
          <w:rFonts w:asciiTheme="majorHAnsi" w:hAnsiTheme="majorHAnsi"/>
        </w:rPr>
        <w:t>, 2016 Faculty Affairs Committee Meeting Minutes</w:t>
      </w:r>
      <w:r>
        <w:rPr>
          <w:rFonts w:asciiTheme="majorHAnsi" w:hAnsiTheme="majorHAnsi"/>
        </w:rPr>
        <w:t xml:space="preserve"> </w:t>
      </w:r>
      <w:r w:rsidR="007B33C1" w:rsidRPr="003C2543">
        <w:rPr>
          <w:rFonts w:asciiTheme="majorHAnsi" w:hAnsiTheme="majorHAnsi"/>
        </w:rPr>
        <w:t>were approved</w:t>
      </w:r>
    </w:p>
    <w:p w:rsidR="004E28A1" w:rsidRDefault="004E28A1" w:rsidP="003C2543">
      <w:pPr>
        <w:contextualSpacing/>
        <w:rPr>
          <w:rFonts w:asciiTheme="majorHAnsi" w:hAnsiTheme="majorHAnsi"/>
          <w:u w:val="single"/>
        </w:rPr>
      </w:pPr>
    </w:p>
    <w:p w:rsidR="005B0363" w:rsidRPr="003C2543" w:rsidRDefault="005B0363" w:rsidP="003C2543">
      <w:pPr>
        <w:contextualSpacing/>
        <w:rPr>
          <w:rFonts w:asciiTheme="majorHAnsi" w:hAnsiTheme="majorHAnsi"/>
          <w:i/>
          <w:u w:val="single"/>
        </w:rPr>
      </w:pPr>
      <w:r w:rsidRPr="003C2543">
        <w:rPr>
          <w:rFonts w:asciiTheme="majorHAnsi" w:hAnsiTheme="majorHAnsi"/>
          <w:u w:val="single"/>
        </w:rPr>
        <w:t>Chair’s Report and Discussion Items:</w:t>
      </w:r>
    </w:p>
    <w:p w:rsidR="005771B2" w:rsidRPr="003C2543" w:rsidRDefault="001609B5" w:rsidP="003C2543">
      <w:pPr>
        <w:pStyle w:val="ListParagraph"/>
        <w:numPr>
          <w:ilvl w:val="0"/>
          <w:numId w:val="1"/>
        </w:numPr>
        <w:rPr>
          <w:rFonts w:asciiTheme="majorHAnsi" w:hAnsiTheme="majorHAnsi"/>
          <w:b/>
        </w:rPr>
      </w:pPr>
      <w:r w:rsidRPr="003C2543">
        <w:rPr>
          <w:rFonts w:asciiTheme="majorHAnsi" w:hAnsiTheme="majorHAnsi"/>
          <w:b/>
        </w:rPr>
        <w:t>Draft Non-Competitive Faculty Policy</w:t>
      </w:r>
    </w:p>
    <w:p w:rsidR="007B33C1" w:rsidRPr="003C2543" w:rsidRDefault="003C2543" w:rsidP="003C2543">
      <w:pPr>
        <w:pStyle w:val="ListParagraph"/>
        <w:numPr>
          <w:ilvl w:val="2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There have been i</w:t>
      </w:r>
      <w:r w:rsidR="007B33C1" w:rsidRPr="003C2543">
        <w:rPr>
          <w:rFonts w:asciiTheme="majorHAnsi" w:hAnsiTheme="majorHAnsi"/>
        </w:rPr>
        <w:t>ssues with programs not going through the proper competitive process for rehiring lecturers</w:t>
      </w:r>
      <w:r>
        <w:rPr>
          <w:rFonts w:asciiTheme="majorHAnsi" w:hAnsiTheme="majorHAnsi"/>
        </w:rPr>
        <w:t>; t</w:t>
      </w:r>
      <w:r w:rsidR="007B33C1" w:rsidRPr="003C2543">
        <w:rPr>
          <w:rFonts w:asciiTheme="majorHAnsi" w:hAnsiTheme="majorHAnsi"/>
        </w:rPr>
        <w:t>hese backdoor processes undermine the Universities policies on diversity &amp; equity</w:t>
      </w:r>
    </w:p>
    <w:p w:rsidR="007B33C1" w:rsidRPr="003C2543" w:rsidRDefault="007B33C1" w:rsidP="003C2543">
      <w:pPr>
        <w:pStyle w:val="ListParagraph"/>
        <w:numPr>
          <w:ilvl w:val="2"/>
          <w:numId w:val="2"/>
        </w:numPr>
        <w:rPr>
          <w:rFonts w:asciiTheme="majorHAnsi" w:hAnsiTheme="majorHAnsi"/>
        </w:rPr>
      </w:pPr>
      <w:r w:rsidRPr="003C2543">
        <w:rPr>
          <w:rFonts w:asciiTheme="majorHAnsi" w:hAnsiTheme="majorHAnsi"/>
        </w:rPr>
        <w:t>Draft policy on non-competitive faculty appointments</w:t>
      </w:r>
    </w:p>
    <w:p w:rsidR="007B33C1" w:rsidRPr="003C2543" w:rsidRDefault="007B33C1" w:rsidP="003C2543">
      <w:pPr>
        <w:pStyle w:val="ListParagraph"/>
        <w:numPr>
          <w:ilvl w:val="3"/>
          <w:numId w:val="2"/>
        </w:numPr>
        <w:rPr>
          <w:rFonts w:asciiTheme="majorHAnsi" w:hAnsiTheme="majorHAnsi"/>
        </w:rPr>
      </w:pPr>
      <w:r w:rsidRPr="003C2543">
        <w:rPr>
          <w:rFonts w:asciiTheme="majorHAnsi" w:hAnsiTheme="majorHAnsi"/>
        </w:rPr>
        <w:t>There might be some push back (resistance because of reallocation of resources) from higher administration in schools</w:t>
      </w:r>
    </w:p>
    <w:p w:rsidR="007B33C1" w:rsidRPr="003C2543" w:rsidRDefault="007B33C1" w:rsidP="003C2543">
      <w:pPr>
        <w:pStyle w:val="ListParagraph"/>
        <w:numPr>
          <w:ilvl w:val="3"/>
          <w:numId w:val="2"/>
        </w:numPr>
        <w:rPr>
          <w:rFonts w:asciiTheme="majorHAnsi" w:hAnsiTheme="majorHAnsi"/>
        </w:rPr>
      </w:pPr>
      <w:r w:rsidRPr="003C2543">
        <w:rPr>
          <w:rFonts w:asciiTheme="majorHAnsi" w:hAnsiTheme="majorHAnsi"/>
        </w:rPr>
        <w:t>Who would approve this policy? Ask Jim Gawel, APT chair, and/or Alison Hendricks, Academic HR</w:t>
      </w:r>
    </w:p>
    <w:p w:rsidR="003C2543" w:rsidRDefault="007B33C1" w:rsidP="003C2543">
      <w:pPr>
        <w:pStyle w:val="ListParagraph"/>
        <w:numPr>
          <w:ilvl w:val="3"/>
          <w:numId w:val="2"/>
        </w:numPr>
        <w:rPr>
          <w:rFonts w:asciiTheme="majorHAnsi" w:hAnsiTheme="majorHAnsi"/>
        </w:rPr>
      </w:pPr>
      <w:r w:rsidRPr="003C2543">
        <w:rPr>
          <w:rFonts w:asciiTheme="majorHAnsi" w:hAnsiTheme="majorHAnsi"/>
        </w:rPr>
        <w:t>A competitive hire equals an approved faculty line from administration</w:t>
      </w:r>
    </w:p>
    <w:p w:rsidR="007B33C1" w:rsidRPr="003C2543" w:rsidRDefault="007B33C1" w:rsidP="003C2543">
      <w:pPr>
        <w:pStyle w:val="ListParagraph"/>
        <w:numPr>
          <w:ilvl w:val="4"/>
          <w:numId w:val="2"/>
        </w:numPr>
        <w:rPr>
          <w:rFonts w:asciiTheme="majorHAnsi" w:hAnsiTheme="majorHAnsi"/>
        </w:rPr>
      </w:pPr>
      <w:r w:rsidRPr="003C2543">
        <w:rPr>
          <w:rFonts w:asciiTheme="majorHAnsi" w:hAnsiTheme="majorHAnsi"/>
        </w:rPr>
        <w:t>For a formal search, there must be an approved faculty line</w:t>
      </w:r>
    </w:p>
    <w:p w:rsidR="007B33C1" w:rsidRPr="003C2543" w:rsidRDefault="007B33C1" w:rsidP="003C2543">
      <w:pPr>
        <w:pStyle w:val="ListParagraph"/>
        <w:numPr>
          <w:ilvl w:val="3"/>
          <w:numId w:val="2"/>
        </w:numPr>
        <w:rPr>
          <w:rFonts w:asciiTheme="majorHAnsi" w:hAnsiTheme="majorHAnsi"/>
        </w:rPr>
      </w:pPr>
      <w:r w:rsidRPr="003C2543">
        <w:rPr>
          <w:rFonts w:asciiTheme="majorHAnsi" w:hAnsiTheme="majorHAnsi"/>
        </w:rPr>
        <w:t>Nursing &amp; Healthcare Leadership scrambles each year to fill classes with qualified instructors</w:t>
      </w:r>
    </w:p>
    <w:p w:rsidR="007B33C1" w:rsidRPr="003C2543" w:rsidRDefault="007B33C1" w:rsidP="003C2543">
      <w:pPr>
        <w:contextualSpacing/>
        <w:rPr>
          <w:rFonts w:asciiTheme="majorHAnsi" w:hAnsiTheme="majorHAnsi"/>
        </w:rPr>
      </w:pPr>
      <w:r w:rsidRPr="003C2543">
        <w:rPr>
          <w:rFonts w:asciiTheme="majorHAnsi" w:hAnsiTheme="majorHAnsi"/>
          <w:b/>
        </w:rPr>
        <w:t>VOTE:</w:t>
      </w:r>
      <w:r w:rsidRPr="003C2543">
        <w:rPr>
          <w:rFonts w:asciiTheme="majorHAnsi" w:hAnsiTheme="majorHAnsi"/>
        </w:rPr>
        <w:t xml:space="preserve"> Faculty Affairs Committee approves the Non-Competitive Faculty Policy – Jim Thatcher moved, Margo Bergman seconded: 6 in favor, 0 against, 0 abstain, 1 absent</w:t>
      </w:r>
      <w:r w:rsidR="003C2543">
        <w:rPr>
          <w:rFonts w:asciiTheme="majorHAnsi" w:hAnsiTheme="majorHAnsi"/>
        </w:rPr>
        <w:t>.</w:t>
      </w:r>
    </w:p>
    <w:p w:rsidR="004E28A1" w:rsidRDefault="004E28A1" w:rsidP="004E28A1">
      <w:pPr>
        <w:pStyle w:val="ListParagraph"/>
        <w:ind w:left="360"/>
        <w:rPr>
          <w:rFonts w:asciiTheme="majorHAnsi" w:hAnsiTheme="majorHAnsi"/>
          <w:b/>
        </w:rPr>
      </w:pPr>
    </w:p>
    <w:p w:rsidR="009329FB" w:rsidRPr="003C2543" w:rsidRDefault="003C2543" w:rsidP="003C2543">
      <w:pPr>
        <w:pStyle w:val="ListParagraph"/>
        <w:numPr>
          <w:ilvl w:val="0"/>
          <w:numId w:val="1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Cl</w:t>
      </w:r>
      <w:r w:rsidR="001609B5" w:rsidRPr="003C2543">
        <w:rPr>
          <w:rFonts w:asciiTheme="majorHAnsi" w:hAnsiTheme="majorHAnsi"/>
          <w:b/>
        </w:rPr>
        <w:t>imate Survey</w:t>
      </w:r>
    </w:p>
    <w:p w:rsidR="007B33C1" w:rsidRPr="004E28A1" w:rsidRDefault="007B33C1" w:rsidP="004E28A1">
      <w:pPr>
        <w:rPr>
          <w:rFonts w:asciiTheme="majorHAnsi" w:hAnsiTheme="majorHAnsi"/>
        </w:rPr>
      </w:pPr>
      <w:r w:rsidRPr="004E28A1">
        <w:rPr>
          <w:rFonts w:asciiTheme="majorHAnsi" w:hAnsiTheme="majorHAnsi"/>
        </w:rPr>
        <w:t xml:space="preserve">FAC members </w:t>
      </w:r>
      <w:r w:rsidR="004E28A1" w:rsidRPr="004E28A1">
        <w:rPr>
          <w:rFonts w:asciiTheme="majorHAnsi" w:hAnsiTheme="majorHAnsi"/>
        </w:rPr>
        <w:t>reviewed two climate surveys: the expansive 64 page Campus Climate Assessment Instrument</w:t>
      </w:r>
      <w:r w:rsidRPr="004E28A1">
        <w:rPr>
          <w:rFonts w:asciiTheme="majorHAnsi" w:hAnsiTheme="majorHAnsi"/>
        </w:rPr>
        <w:t xml:space="preserve"> </w:t>
      </w:r>
      <w:r w:rsidR="003C2543" w:rsidRPr="004E28A1">
        <w:rPr>
          <w:rFonts w:asciiTheme="majorHAnsi" w:hAnsiTheme="majorHAnsi"/>
        </w:rPr>
        <w:t xml:space="preserve">from </w:t>
      </w:r>
      <w:r w:rsidR="004E28A1" w:rsidRPr="004E28A1">
        <w:rPr>
          <w:rFonts w:asciiTheme="majorHAnsi" w:hAnsiTheme="majorHAnsi"/>
        </w:rPr>
        <w:t xml:space="preserve">Rankin &amp; Associates </w:t>
      </w:r>
      <w:r w:rsidRPr="004E28A1">
        <w:rPr>
          <w:rFonts w:asciiTheme="majorHAnsi" w:hAnsiTheme="majorHAnsi"/>
        </w:rPr>
        <w:t xml:space="preserve">and a shorter 15 page </w:t>
      </w:r>
      <w:r w:rsidR="004E28A1" w:rsidRPr="004E28A1">
        <w:rPr>
          <w:rFonts w:asciiTheme="majorHAnsi" w:hAnsiTheme="majorHAnsi"/>
        </w:rPr>
        <w:t>Campus Climate Survey for Faculty &amp; Staff from the University of Toledo</w:t>
      </w:r>
      <w:r w:rsidR="004E28A1">
        <w:rPr>
          <w:rFonts w:asciiTheme="majorHAnsi" w:hAnsiTheme="majorHAnsi"/>
        </w:rPr>
        <w:t xml:space="preserve">. </w:t>
      </w:r>
      <w:r w:rsidR="004E28A1" w:rsidRPr="004E28A1">
        <w:rPr>
          <w:rFonts w:asciiTheme="majorHAnsi" w:hAnsiTheme="majorHAnsi"/>
          <w:b/>
        </w:rPr>
        <w:t>Discussion:</w:t>
      </w:r>
    </w:p>
    <w:p w:rsidR="004E28A1" w:rsidRDefault="004E28A1" w:rsidP="004E28A1">
      <w:pPr>
        <w:pStyle w:val="ListParagraph"/>
        <w:numPr>
          <w:ilvl w:val="3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The need for incentives</w:t>
      </w:r>
    </w:p>
    <w:p w:rsidR="004E28A1" w:rsidRDefault="004E28A1" w:rsidP="004E28A1">
      <w:pPr>
        <w:pStyle w:val="ListParagraph"/>
        <w:numPr>
          <w:ilvl w:val="3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Using catalyst -</w:t>
      </w:r>
      <w:r w:rsidR="007B33C1" w:rsidRPr="003C2543">
        <w:rPr>
          <w:rFonts w:asciiTheme="majorHAnsi" w:hAnsiTheme="majorHAnsi"/>
        </w:rPr>
        <w:t xml:space="preserve"> will people trust it </w:t>
      </w:r>
      <w:r>
        <w:rPr>
          <w:rFonts w:asciiTheme="majorHAnsi" w:hAnsiTheme="majorHAnsi"/>
        </w:rPr>
        <w:t>more if it’s from a UW website?</w:t>
      </w:r>
    </w:p>
    <w:p w:rsidR="004E28A1" w:rsidRDefault="004E28A1" w:rsidP="004E28A1">
      <w:pPr>
        <w:pStyle w:val="ListParagraph"/>
        <w:numPr>
          <w:ilvl w:val="4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C</w:t>
      </w:r>
      <w:r w:rsidR="007B33C1" w:rsidRPr="003C2543">
        <w:rPr>
          <w:rFonts w:asciiTheme="majorHAnsi" w:hAnsiTheme="majorHAnsi"/>
        </w:rPr>
        <w:t>ould a web desig</w:t>
      </w:r>
      <w:r>
        <w:rPr>
          <w:rFonts w:asciiTheme="majorHAnsi" w:hAnsiTheme="majorHAnsi"/>
        </w:rPr>
        <w:t>n class help make a page for it?</w:t>
      </w:r>
      <w:r w:rsidR="007B33C1" w:rsidRPr="003C2543">
        <w:rPr>
          <w:rFonts w:asciiTheme="majorHAnsi" w:hAnsiTheme="majorHAnsi"/>
        </w:rPr>
        <w:t xml:space="preserve"> </w:t>
      </w:r>
    </w:p>
    <w:p w:rsidR="004E28A1" w:rsidRDefault="004E28A1" w:rsidP="004E28A1">
      <w:pPr>
        <w:pStyle w:val="ListParagraph"/>
        <w:numPr>
          <w:ilvl w:val="3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How to market it?</w:t>
      </w:r>
    </w:p>
    <w:p w:rsidR="004E28A1" w:rsidRDefault="004E28A1" w:rsidP="004E28A1">
      <w:pPr>
        <w:pStyle w:val="ListParagraph"/>
        <w:numPr>
          <w:ilvl w:val="3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How to run the data?</w:t>
      </w:r>
      <w:r w:rsidR="007B33C1" w:rsidRPr="003C2543">
        <w:rPr>
          <w:rFonts w:asciiTheme="majorHAnsi" w:hAnsiTheme="majorHAnsi"/>
        </w:rPr>
        <w:t xml:space="preserve"> </w:t>
      </w:r>
    </w:p>
    <w:p w:rsidR="004E28A1" w:rsidRDefault="004E28A1" w:rsidP="004E28A1">
      <w:pPr>
        <w:pStyle w:val="ListParagraph"/>
        <w:numPr>
          <w:ilvl w:val="4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G</w:t>
      </w:r>
      <w:r w:rsidR="007B33C1" w:rsidRPr="003C2543">
        <w:rPr>
          <w:rFonts w:asciiTheme="majorHAnsi" w:hAnsiTheme="majorHAnsi"/>
        </w:rPr>
        <w:t>et help from a Research Methods class?</w:t>
      </w:r>
    </w:p>
    <w:p w:rsidR="004E28A1" w:rsidRDefault="004E28A1" w:rsidP="004E28A1">
      <w:pPr>
        <w:pStyle w:val="ListParagraph"/>
        <w:numPr>
          <w:ilvl w:val="3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T</w:t>
      </w:r>
      <w:r w:rsidR="00903696" w:rsidRPr="003C2543">
        <w:rPr>
          <w:rFonts w:asciiTheme="majorHAnsi" w:hAnsiTheme="majorHAnsi"/>
        </w:rPr>
        <w:t xml:space="preserve">he Executive Council is supportive of a cross-campus climate survey, </w:t>
      </w:r>
    </w:p>
    <w:p w:rsidR="004E28A1" w:rsidRDefault="004E28A1" w:rsidP="004E28A1">
      <w:pPr>
        <w:pStyle w:val="ListParagraph"/>
        <w:numPr>
          <w:ilvl w:val="3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What’s the timeline?</w:t>
      </w:r>
    </w:p>
    <w:p w:rsidR="004E28A1" w:rsidRDefault="004E28A1" w:rsidP="004E28A1">
      <w:pPr>
        <w:pStyle w:val="ListParagraph"/>
        <w:numPr>
          <w:ilvl w:val="3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What’s the cost?</w:t>
      </w:r>
    </w:p>
    <w:p w:rsidR="004E28A1" w:rsidRDefault="004E28A1" w:rsidP="004E28A1">
      <w:pPr>
        <w:pStyle w:val="ListParagraph"/>
        <w:numPr>
          <w:ilvl w:val="3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S</w:t>
      </w:r>
      <w:r w:rsidR="00903696" w:rsidRPr="003C2543">
        <w:rPr>
          <w:rFonts w:asciiTheme="majorHAnsi" w:hAnsiTheme="majorHAnsi"/>
        </w:rPr>
        <w:t>ubmit as initiative to mee</w:t>
      </w:r>
      <w:r>
        <w:rPr>
          <w:rFonts w:asciiTheme="majorHAnsi" w:hAnsiTheme="majorHAnsi"/>
        </w:rPr>
        <w:t>t a Strategic Plan Impact Goal?</w:t>
      </w:r>
    </w:p>
    <w:p w:rsidR="007B33C1" w:rsidRPr="003C2543" w:rsidRDefault="004E28A1" w:rsidP="004E28A1">
      <w:pPr>
        <w:pStyle w:val="ListParagraph"/>
        <w:numPr>
          <w:ilvl w:val="3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S</w:t>
      </w:r>
      <w:r w:rsidR="00903696" w:rsidRPr="003C2543">
        <w:rPr>
          <w:rFonts w:asciiTheme="majorHAnsi" w:hAnsiTheme="majorHAnsi"/>
        </w:rPr>
        <w:t>hould the proposal include a course buy-out for a faculty member to work on this survey (or two buy-outs in one quarter?)</w:t>
      </w:r>
    </w:p>
    <w:p w:rsidR="004E28A1" w:rsidRDefault="00903696" w:rsidP="004E28A1">
      <w:pPr>
        <w:pStyle w:val="ListParagraph"/>
        <w:numPr>
          <w:ilvl w:val="3"/>
          <w:numId w:val="3"/>
        </w:numPr>
        <w:rPr>
          <w:rFonts w:asciiTheme="majorHAnsi" w:hAnsiTheme="majorHAnsi"/>
        </w:rPr>
      </w:pPr>
      <w:r w:rsidRPr="003C2543">
        <w:rPr>
          <w:rFonts w:asciiTheme="majorHAnsi" w:hAnsiTheme="majorHAnsi"/>
        </w:rPr>
        <w:t>Washington State University, Portland State University and other reputable institutions have used this survey</w:t>
      </w:r>
    </w:p>
    <w:p w:rsidR="00903696" w:rsidRPr="004E28A1" w:rsidRDefault="00903696" w:rsidP="004E28A1">
      <w:pPr>
        <w:pStyle w:val="ListParagraph"/>
        <w:numPr>
          <w:ilvl w:val="3"/>
          <w:numId w:val="3"/>
        </w:numPr>
        <w:rPr>
          <w:rFonts w:asciiTheme="majorHAnsi" w:hAnsiTheme="majorHAnsi"/>
        </w:rPr>
      </w:pPr>
      <w:r w:rsidRPr="004E28A1">
        <w:rPr>
          <w:rFonts w:asciiTheme="majorHAnsi" w:hAnsiTheme="majorHAnsi"/>
        </w:rPr>
        <w:t>Focus survey on experiences around bullying and racial discrimination</w:t>
      </w:r>
    </w:p>
    <w:p w:rsidR="00903696" w:rsidRDefault="00903696" w:rsidP="003C2543">
      <w:pPr>
        <w:contextualSpacing/>
        <w:rPr>
          <w:rFonts w:asciiTheme="majorHAnsi" w:hAnsiTheme="majorHAnsi"/>
        </w:rPr>
      </w:pPr>
      <w:r w:rsidRPr="003C2543">
        <w:rPr>
          <w:rFonts w:asciiTheme="majorHAnsi" w:hAnsiTheme="majorHAnsi"/>
          <w:b/>
        </w:rPr>
        <w:t>ACTION:</w:t>
      </w:r>
      <w:r w:rsidRPr="003C2543">
        <w:rPr>
          <w:rFonts w:asciiTheme="majorHAnsi" w:hAnsiTheme="majorHAnsi"/>
        </w:rPr>
        <w:t xml:space="preserve"> </w:t>
      </w:r>
      <w:r w:rsidR="004E28A1" w:rsidRPr="003C2543">
        <w:rPr>
          <w:rFonts w:asciiTheme="majorHAnsi" w:hAnsiTheme="majorHAnsi"/>
        </w:rPr>
        <w:t xml:space="preserve">Chair, Marian Harris, will contact </w:t>
      </w:r>
      <w:proofErr w:type="spellStart"/>
      <w:r w:rsidR="004E28A1" w:rsidRPr="003C2543">
        <w:rPr>
          <w:rFonts w:asciiTheme="majorHAnsi" w:hAnsiTheme="majorHAnsi"/>
        </w:rPr>
        <w:t>Rakin</w:t>
      </w:r>
      <w:proofErr w:type="spellEnd"/>
      <w:r w:rsidR="004E28A1" w:rsidRPr="003C2543">
        <w:rPr>
          <w:rFonts w:asciiTheme="majorHAnsi" w:hAnsiTheme="majorHAnsi"/>
        </w:rPr>
        <w:t xml:space="preserve"> &amp; Associates about cost and permission to use and modify their Campus Climate Assessment </w:t>
      </w:r>
      <w:proofErr w:type="gramStart"/>
      <w:r w:rsidR="004E28A1" w:rsidRPr="003C2543">
        <w:rPr>
          <w:rFonts w:asciiTheme="majorHAnsi" w:hAnsiTheme="majorHAnsi"/>
        </w:rPr>
        <w:t xml:space="preserve">Instrument </w:t>
      </w:r>
      <w:r w:rsidR="004E28A1">
        <w:rPr>
          <w:rFonts w:asciiTheme="majorHAnsi" w:hAnsiTheme="majorHAnsi"/>
        </w:rPr>
        <w:t>.</w:t>
      </w:r>
      <w:proofErr w:type="gramEnd"/>
      <w:r w:rsidR="004E28A1">
        <w:rPr>
          <w:rFonts w:asciiTheme="majorHAnsi" w:hAnsiTheme="majorHAnsi"/>
        </w:rPr>
        <w:t xml:space="preserve"> </w:t>
      </w:r>
      <w:r w:rsidRPr="003C2543">
        <w:rPr>
          <w:rFonts w:asciiTheme="majorHAnsi" w:hAnsiTheme="majorHAnsi"/>
        </w:rPr>
        <w:t>A FAC subcommittee of Marian, Susan, and DC will look through the long survey and tailor it to UW Tacoma. FAC will invite the Strategic Planning Coordinating Committee’s Co-Champions for the Equity Impact Goal, Amanda Figueroa and Ruth Ward, to the January 17, 2017 meeting to connect with them about the climate survey</w:t>
      </w:r>
    </w:p>
    <w:p w:rsidR="004E28A1" w:rsidRPr="003C2543" w:rsidRDefault="004E28A1" w:rsidP="003C2543">
      <w:pPr>
        <w:contextualSpacing/>
        <w:rPr>
          <w:rFonts w:asciiTheme="majorHAnsi" w:hAnsiTheme="majorHAnsi"/>
        </w:rPr>
      </w:pPr>
    </w:p>
    <w:p w:rsidR="005771B2" w:rsidRPr="003C2543" w:rsidRDefault="001609B5" w:rsidP="003C2543">
      <w:pPr>
        <w:pStyle w:val="ListParagraph"/>
        <w:numPr>
          <w:ilvl w:val="0"/>
          <w:numId w:val="1"/>
        </w:numPr>
        <w:rPr>
          <w:rFonts w:asciiTheme="majorHAnsi" w:hAnsiTheme="majorHAnsi"/>
          <w:b/>
        </w:rPr>
      </w:pPr>
      <w:r w:rsidRPr="003C2543">
        <w:rPr>
          <w:rFonts w:asciiTheme="majorHAnsi" w:hAnsiTheme="majorHAnsi"/>
          <w:b/>
        </w:rPr>
        <w:t>Childcare Issues</w:t>
      </w:r>
    </w:p>
    <w:p w:rsidR="00903696" w:rsidRPr="003C2543" w:rsidRDefault="00903696" w:rsidP="003C2543">
      <w:pPr>
        <w:pStyle w:val="ListParagraph"/>
        <w:numPr>
          <w:ilvl w:val="2"/>
          <w:numId w:val="4"/>
        </w:numPr>
        <w:rPr>
          <w:rFonts w:asciiTheme="majorHAnsi" w:hAnsiTheme="majorHAnsi"/>
        </w:rPr>
      </w:pPr>
      <w:r w:rsidRPr="003C2543">
        <w:rPr>
          <w:rFonts w:asciiTheme="majorHAnsi" w:hAnsiTheme="majorHAnsi"/>
        </w:rPr>
        <w:t>Chair, Marian Harris, shared a new “children in class” policy that she</w:t>
      </w:r>
      <w:r w:rsidR="004E28A1">
        <w:rPr>
          <w:rFonts w:asciiTheme="majorHAnsi" w:hAnsiTheme="majorHAnsi"/>
        </w:rPr>
        <w:t xml:space="preserve"> and some students are</w:t>
      </w:r>
      <w:r w:rsidRPr="003C2543">
        <w:rPr>
          <w:rFonts w:asciiTheme="majorHAnsi" w:hAnsiTheme="majorHAnsi"/>
        </w:rPr>
        <w:t xml:space="preserve"> proposing for the Social Work &amp; Criminal Justice Program</w:t>
      </w:r>
      <w:r w:rsidR="009B0B79" w:rsidRPr="003C2543">
        <w:rPr>
          <w:rFonts w:asciiTheme="majorHAnsi" w:hAnsiTheme="majorHAnsi"/>
        </w:rPr>
        <w:t>; she also shared SW&amp;CJ’s current policy that she is updating</w:t>
      </w:r>
    </w:p>
    <w:p w:rsidR="009B0B79" w:rsidRPr="003C2543" w:rsidRDefault="009B0B79" w:rsidP="003C2543">
      <w:pPr>
        <w:pStyle w:val="ListParagraph"/>
        <w:numPr>
          <w:ilvl w:val="3"/>
          <w:numId w:val="4"/>
        </w:numPr>
        <w:rPr>
          <w:rFonts w:asciiTheme="majorHAnsi" w:hAnsiTheme="majorHAnsi"/>
        </w:rPr>
      </w:pPr>
      <w:r w:rsidRPr="003C2543">
        <w:rPr>
          <w:rFonts w:asciiTheme="majorHAnsi" w:hAnsiTheme="majorHAnsi"/>
        </w:rPr>
        <w:t>MSW students initially proposed this policy to Marian and other SW&amp;CJ faculty</w:t>
      </w:r>
    </w:p>
    <w:p w:rsidR="00903696" w:rsidRPr="003C2543" w:rsidRDefault="00903696" w:rsidP="003C2543">
      <w:pPr>
        <w:pStyle w:val="ListParagraph"/>
        <w:numPr>
          <w:ilvl w:val="2"/>
          <w:numId w:val="4"/>
        </w:numPr>
        <w:rPr>
          <w:rFonts w:asciiTheme="majorHAnsi" w:hAnsiTheme="majorHAnsi"/>
        </w:rPr>
      </w:pPr>
      <w:r w:rsidRPr="003C2543">
        <w:rPr>
          <w:rFonts w:asciiTheme="majorHAnsi" w:hAnsiTheme="majorHAnsi"/>
        </w:rPr>
        <w:lastRenderedPageBreak/>
        <w:t>FAC members wondered if such a policy is needed campus-wide, or up to each unit</w:t>
      </w:r>
    </w:p>
    <w:p w:rsidR="009B0B79" w:rsidRPr="003C2543" w:rsidRDefault="004E28A1" w:rsidP="003C2543">
      <w:pPr>
        <w:pStyle w:val="ListParagraph"/>
        <w:numPr>
          <w:ilvl w:val="3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Also, the need to consider a </w:t>
      </w:r>
      <w:r w:rsidR="009B0B79" w:rsidRPr="003C2543">
        <w:rPr>
          <w:rFonts w:asciiTheme="majorHAnsi" w:hAnsiTheme="majorHAnsi"/>
        </w:rPr>
        <w:t>lactation policy</w:t>
      </w:r>
    </w:p>
    <w:p w:rsidR="009B0B79" w:rsidRPr="003C2543" w:rsidRDefault="009B0B79" w:rsidP="003C2543">
      <w:pPr>
        <w:pStyle w:val="ListParagraph"/>
        <w:numPr>
          <w:ilvl w:val="2"/>
          <w:numId w:val="4"/>
        </w:numPr>
        <w:rPr>
          <w:rFonts w:asciiTheme="majorHAnsi" w:hAnsiTheme="majorHAnsi"/>
        </w:rPr>
      </w:pPr>
      <w:r w:rsidRPr="003C2543">
        <w:rPr>
          <w:rFonts w:asciiTheme="majorHAnsi" w:hAnsiTheme="majorHAnsi"/>
        </w:rPr>
        <w:t>FAC will see how this new policy gets on in SW&amp;CJ and then look into writing a campus-wide policy of this nature</w:t>
      </w:r>
    </w:p>
    <w:p w:rsidR="009B0B79" w:rsidRPr="003C2543" w:rsidRDefault="009B0B79" w:rsidP="003C2543">
      <w:pPr>
        <w:pStyle w:val="ListParagraph"/>
        <w:numPr>
          <w:ilvl w:val="2"/>
          <w:numId w:val="4"/>
        </w:numPr>
        <w:rPr>
          <w:rFonts w:asciiTheme="majorHAnsi" w:hAnsiTheme="majorHAnsi"/>
        </w:rPr>
      </w:pPr>
      <w:r w:rsidRPr="003C2543">
        <w:rPr>
          <w:rFonts w:asciiTheme="majorHAnsi" w:hAnsiTheme="majorHAnsi"/>
        </w:rPr>
        <w:t>A FAC member found that UW Tacoma is part of UW’s Childcare Access Initiative and that this initiative has a committee, bu</w:t>
      </w:r>
      <w:r w:rsidR="004E28A1">
        <w:rPr>
          <w:rFonts w:asciiTheme="majorHAnsi" w:hAnsiTheme="majorHAnsi"/>
        </w:rPr>
        <w:t>t without UW Tacoma represented</w:t>
      </w:r>
    </w:p>
    <w:p w:rsidR="009B0B79" w:rsidRPr="003C2543" w:rsidRDefault="009B0B79" w:rsidP="003C2543">
      <w:pPr>
        <w:pStyle w:val="ListParagraph"/>
        <w:numPr>
          <w:ilvl w:val="3"/>
          <w:numId w:val="4"/>
        </w:numPr>
        <w:rPr>
          <w:rFonts w:asciiTheme="majorHAnsi" w:hAnsiTheme="majorHAnsi"/>
        </w:rPr>
      </w:pPr>
      <w:r w:rsidRPr="003C2543">
        <w:rPr>
          <w:rFonts w:asciiTheme="majorHAnsi" w:hAnsiTheme="majorHAnsi"/>
        </w:rPr>
        <w:t>FAC will work to get in touch with this committee and form a connection</w:t>
      </w:r>
    </w:p>
    <w:p w:rsidR="009B0B79" w:rsidRPr="003C2543" w:rsidRDefault="009B0B79" w:rsidP="003C2543">
      <w:pPr>
        <w:pStyle w:val="ListParagraph"/>
        <w:numPr>
          <w:ilvl w:val="2"/>
          <w:numId w:val="4"/>
        </w:numPr>
        <w:rPr>
          <w:rFonts w:asciiTheme="majorHAnsi" w:hAnsiTheme="majorHAnsi"/>
        </w:rPr>
      </w:pPr>
      <w:r w:rsidRPr="003C2543">
        <w:rPr>
          <w:rFonts w:asciiTheme="majorHAnsi" w:hAnsiTheme="majorHAnsi"/>
        </w:rPr>
        <w:t>The UW Tacoma Childcare and Family Support Services website needs to be linked from the Student &amp; Enrollment Services main webpage</w:t>
      </w:r>
    </w:p>
    <w:p w:rsidR="009B0B79" w:rsidRPr="003C2543" w:rsidRDefault="009B0B79" w:rsidP="003C2543">
      <w:pPr>
        <w:pStyle w:val="ListParagraph"/>
        <w:numPr>
          <w:ilvl w:val="3"/>
          <w:numId w:val="4"/>
        </w:numPr>
        <w:rPr>
          <w:rFonts w:asciiTheme="majorHAnsi" w:hAnsiTheme="majorHAnsi"/>
        </w:rPr>
      </w:pPr>
      <w:r w:rsidRPr="003C2543">
        <w:rPr>
          <w:rFonts w:asciiTheme="majorHAnsi" w:hAnsiTheme="majorHAnsi"/>
        </w:rPr>
        <w:t>It is very challenging to find and is not linked anywhere</w:t>
      </w:r>
    </w:p>
    <w:p w:rsidR="009B0B79" w:rsidRPr="003C2543" w:rsidRDefault="009B0B79" w:rsidP="003C2543">
      <w:pPr>
        <w:pStyle w:val="ListParagraph"/>
        <w:numPr>
          <w:ilvl w:val="2"/>
          <w:numId w:val="4"/>
        </w:numPr>
        <w:rPr>
          <w:rFonts w:asciiTheme="majorHAnsi" w:hAnsiTheme="majorHAnsi"/>
        </w:rPr>
      </w:pPr>
      <w:r w:rsidRPr="003C2543">
        <w:rPr>
          <w:rFonts w:asciiTheme="majorHAnsi" w:hAnsiTheme="majorHAnsi"/>
        </w:rPr>
        <w:t>The UW Tacoma Lactation Station is not available after 5pm</w:t>
      </w:r>
    </w:p>
    <w:p w:rsidR="009B0B79" w:rsidRPr="003C2543" w:rsidRDefault="009B0B79" w:rsidP="003C2543">
      <w:pPr>
        <w:pStyle w:val="ListParagraph"/>
        <w:numPr>
          <w:ilvl w:val="3"/>
          <w:numId w:val="4"/>
        </w:numPr>
        <w:rPr>
          <w:rFonts w:asciiTheme="majorHAnsi" w:hAnsiTheme="majorHAnsi"/>
        </w:rPr>
      </w:pPr>
      <w:r w:rsidRPr="003C2543">
        <w:rPr>
          <w:rFonts w:asciiTheme="majorHAnsi" w:hAnsiTheme="majorHAnsi"/>
        </w:rPr>
        <w:t>Could UW Tacoma add one or two more of these, either at the Library or UW Y?</w:t>
      </w:r>
    </w:p>
    <w:p w:rsidR="009B0B79" w:rsidRPr="003C2543" w:rsidRDefault="009B0B79" w:rsidP="003C2543">
      <w:pPr>
        <w:contextualSpacing/>
        <w:rPr>
          <w:rFonts w:asciiTheme="majorHAnsi" w:hAnsiTheme="majorHAnsi"/>
        </w:rPr>
      </w:pPr>
      <w:r w:rsidRPr="003C2543">
        <w:rPr>
          <w:rFonts w:asciiTheme="majorHAnsi" w:hAnsiTheme="majorHAnsi"/>
          <w:b/>
        </w:rPr>
        <w:t>ACTION:</w:t>
      </w:r>
      <w:r w:rsidRPr="003C2543">
        <w:rPr>
          <w:rFonts w:asciiTheme="majorHAnsi" w:hAnsiTheme="majorHAnsi"/>
        </w:rPr>
        <w:t xml:space="preserve"> D</w:t>
      </w:r>
      <w:r w:rsidR="004E28A1">
        <w:rPr>
          <w:rFonts w:asciiTheme="majorHAnsi" w:hAnsiTheme="majorHAnsi"/>
        </w:rPr>
        <w:t>.</w:t>
      </w:r>
      <w:r w:rsidRPr="003C2543">
        <w:rPr>
          <w:rFonts w:asciiTheme="majorHAnsi" w:hAnsiTheme="majorHAnsi"/>
        </w:rPr>
        <w:t>C</w:t>
      </w:r>
      <w:r w:rsidR="004E28A1">
        <w:rPr>
          <w:rFonts w:asciiTheme="majorHAnsi" w:hAnsiTheme="majorHAnsi"/>
        </w:rPr>
        <w:t>.</w:t>
      </w:r>
      <w:r w:rsidRPr="003C2543">
        <w:rPr>
          <w:rFonts w:asciiTheme="majorHAnsi" w:hAnsiTheme="majorHAnsi"/>
        </w:rPr>
        <w:t xml:space="preserve"> will contact Childcare and Family Services; Margo will contact Amy Hopkins, the contact for the Childcare Access Initiative Committee</w:t>
      </w:r>
      <w:r w:rsidR="004E28A1">
        <w:rPr>
          <w:rFonts w:asciiTheme="majorHAnsi" w:hAnsiTheme="majorHAnsi"/>
        </w:rPr>
        <w:t>.</w:t>
      </w:r>
    </w:p>
    <w:p w:rsidR="004E28A1" w:rsidRDefault="004E28A1" w:rsidP="004E28A1">
      <w:pPr>
        <w:pStyle w:val="ListParagraph"/>
        <w:ind w:left="360"/>
        <w:rPr>
          <w:rFonts w:asciiTheme="majorHAnsi" w:hAnsiTheme="majorHAnsi"/>
          <w:b/>
        </w:rPr>
      </w:pPr>
    </w:p>
    <w:p w:rsidR="005B0363" w:rsidRPr="003C2543" w:rsidRDefault="005B0363" w:rsidP="003C2543">
      <w:pPr>
        <w:pStyle w:val="ListParagraph"/>
        <w:numPr>
          <w:ilvl w:val="0"/>
          <w:numId w:val="1"/>
        </w:numPr>
        <w:rPr>
          <w:rFonts w:asciiTheme="majorHAnsi" w:hAnsiTheme="majorHAnsi"/>
          <w:b/>
        </w:rPr>
      </w:pPr>
      <w:r w:rsidRPr="003C2543">
        <w:rPr>
          <w:rFonts w:asciiTheme="majorHAnsi" w:hAnsiTheme="majorHAnsi"/>
          <w:b/>
        </w:rPr>
        <w:t>Adjourn</w:t>
      </w:r>
    </w:p>
    <w:p w:rsidR="005B0363" w:rsidRPr="003C2543" w:rsidRDefault="005B0363" w:rsidP="005B0363">
      <w:pPr>
        <w:pStyle w:val="ListParagraph"/>
        <w:spacing w:line="360" w:lineRule="auto"/>
        <w:rPr>
          <w:rFonts w:asciiTheme="majorHAnsi" w:hAnsiTheme="majorHAnsi"/>
        </w:rPr>
      </w:pPr>
    </w:p>
    <w:p w:rsidR="005B0363" w:rsidRPr="003C2543" w:rsidRDefault="005B0363" w:rsidP="005B0363">
      <w:pPr>
        <w:pStyle w:val="ListParagraph"/>
        <w:spacing w:line="360" w:lineRule="auto"/>
        <w:rPr>
          <w:rFonts w:asciiTheme="majorHAnsi" w:hAnsiTheme="majorHAnsi"/>
        </w:rPr>
      </w:pPr>
    </w:p>
    <w:p w:rsidR="005B0363" w:rsidRPr="003C2543" w:rsidRDefault="005B0363" w:rsidP="005B0363">
      <w:pPr>
        <w:spacing w:line="360" w:lineRule="auto"/>
        <w:contextualSpacing/>
        <w:rPr>
          <w:rFonts w:asciiTheme="majorHAnsi" w:hAnsiTheme="majorHAnsi" w:cs="Times New Roman"/>
          <w:b/>
          <w:u w:val="single"/>
        </w:rPr>
      </w:pPr>
    </w:p>
    <w:p w:rsidR="005B0363" w:rsidRDefault="005B0363" w:rsidP="005B0363">
      <w:pPr>
        <w:spacing w:line="360" w:lineRule="auto"/>
        <w:contextualSpacing/>
        <w:rPr>
          <w:rFonts w:ascii="Times New Roman" w:hAnsi="Times New Roman" w:cs="Times New Roman"/>
          <w:b/>
          <w:u w:val="single"/>
        </w:rPr>
      </w:pPr>
    </w:p>
    <w:p w:rsidR="005B0363" w:rsidRDefault="005B0363" w:rsidP="005B0363">
      <w:pPr>
        <w:spacing w:line="360" w:lineRule="auto"/>
        <w:contextualSpacing/>
        <w:rPr>
          <w:rFonts w:ascii="Times New Roman" w:hAnsi="Times New Roman" w:cs="Times New Roman"/>
          <w:b/>
          <w:u w:val="single"/>
        </w:rPr>
      </w:pPr>
    </w:p>
    <w:p w:rsidR="005B0363" w:rsidRDefault="005B0363" w:rsidP="005B0363">
      <w:pPr>
        <w:spacing w:line="360" w:lineRule="auto"/>
        <w:contextualSpacing/>
        <w:rPr>
          <w:rFonts w:ascii="Times New Roman" w:hAnsi="Times New Roman" w:cs="Times New Roman"/>
          <w:b/>
          <w:u w:val="single"/>
        </w:rPr>
      </w:pPr>
    </w:p>
    <w:p w:rsidR="005B0363" w:rsidRDefault="005B0363" w:rsidP="005B0363">
      <w:pPr>
        <w:spacing w:line="360" w:lineRule="auto"/>
        <w:contextualSpacing/>
        <w:rPr>
          <w:rFonts w:ascii="Times New Roman" w:hAnsi="Times New Roman" w:cs="Times New Roman"/>
          <w:b/>
          <w:u w:val="single"/>
        </w:rPr>
      </w:pPr>
    </w:p>
    <w:p w:rsidR="005B0363" w:rsidRDefault="005B0363" w:rsidP="005B0363">
      <w:pPr>
        <w:spacing w:line="360" w:lineRule="auto"/>
        <w:contextualSpacing/>
        <w:rPr>
          <w:rFonts w:ascii="Times New Roman" w:hAnsi="Times New Roman" w:cs="Times New Roman"/>
          <w:b/>
          <w:u w:val="single"/>
        </w:rPr>
      </w:pPr>
    </w:p>
    <w:p w:rsidR="005B0363" w:rsidRDefault="005B0363" w:rsidP="005B0363">
      <w:pPr>
        <w:spacing w:line="360" w:lineRule="auto"/>
        <w:contextualSpacing/>
        <w:rPr>
          <w:rFonts w:ascii="Times New Roman" w:hAnsi="Times New Roman" w:cs="Times New Roman"/>
          <w:b/>
          <w:u w:val="single"/>
        </w:rPr>
      </w:pPr>
    </w:p>
    <w:p w:rsidR="005B0363" w:rsidRDefault="005B0363" w:rsidP="005B0363">
      <w:pPr>
        <w:spacing w:line="360" w:lineRule="auto"/>
        <w:contextualSpacing/>
        <w:rPr>
          <w:rFonts w:ascii="Times New Roman" w:hAnsi="Times New Roman" w:cs="Times New Roman"/>
          <w:b/>
          <w:u w:val="single"/>
        </w:rPr>
      </w:pPr>
    </w:p>
    <w:p w:rsidR="005B0363" w:rsidRPr="00906A16" w:rsidRDefault="005B0363" w:rsidP="005B0363">
      <w:pPr>
        <w:spacing w:line="360" w:lineRule="auto"/>
        <w:contextualSpacing/>
        <w:rPr>
          <w:rFonts w:ascii="Times New Roman" w:hAnsi="Times New Roman" w:cs="Times New Roman"/>
        </w:rPr>
      </w:pPr>
    </w:p>
    <w:p w:rsidR="000D76B0" w:rsidRDefault="000D76B0"/>
    <w:sectPr w:rsidR="000D76B0" w:rsidSect="003C2543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8A1" w:rsidRDefault="004E28A1" w:rsidP="004E28A1">
      <w:r>
        <w:separator/>
      </w:r>
    </w:p>
  </w:endnote>
  <w:endnote w:type="continuationSeparator" w:id="0">
    <w:p w:rsidR="004E28A1" w:rsidRDefault="004E28A1" w:rsidP="004E2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28806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E28A1" w:rsidRDefault="004E28A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553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E28A1" w:rsidRDefault="004E28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8A1" w:rsidRDefault="004E28A1" w:rsidP="004E28A1">
      <w:r>
        <w:separator/>
      </w:r>
    </w:p>
  </w:footnote>
  <w:footnote w:type="continuationSeparator" w:id="0">
    <w:p w:rsidR="004E28A1" w:rsidRDefault="004E28A1" w:rsidP="004E2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79FA"/>
    <w:multiLevelType w:val="hybridMultilevel"/>
    <w:tmpl w:val="B63CA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4" w:tplc="04090005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6B500E"/>
    <w:multiLevelType w:val="multilevel"/>
    <w:tmpl w:val="944EEC4A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46F43A7E"/>
    <w:multiLevelType w:val="hybridMultilevel"/>
    <w:tmpl w:val="8D64D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4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1351C1"/>
    <w:multiLevelType w:val="hybridMultilevel"/>
    <w:tmpl w:val="51825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363"/>
    <w:rsid w:val="00065B5D"/>
    <w:rsid w:val="000D76B0"/>
    <w:rsid w:val="001609B5"/>
    <w:rsid w:val="001C5536"/>
    <w:rsid w:val="003C2543"/>
    <w:rsid w:val="004C63BB"/>
    <w:rsid w:val="004E28A1"/>
    <w:rsid w:val="005771B2"/>
    <w:rsid w:val="005B0363"/>
    <w:rsid w:val="007B33C1"/>
    <w:rsid w:val="00903696"/>
    <w:rsid w:val="009329FB"/>
    <w:rsid w:val="009B0B79"/>
    <w:rsid w:val="009D45DA"/>
    <w:rsid w:val="009F4BCF"/>
    <w:rsid w:val="00D52AC1"/>
    <w:rsid w:val="00DD5C27"/>
    <w:rsid w:val="00FF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363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0363"/>
    <w:pPr>
      <w:ind w:left="720"/>
      <w:contextualSpacing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5B03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0363"/>
  </w:style>
  <w:style w:type="paragraph" w:styleId="Footer">
    <w:name w:val="footer"/>
    <w:basedOn w:val="Normal"/>
    <w:link w:val="FooterChar"/>
    <w:uiPriority w:val="99"/>
    <w:unhideWhenUsed/>
    <w:rsid w:val="004E28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28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363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0363"/>
    <w:pPr>
      <w:ind w:left="720"/>
      <w:contextualSpacing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5B03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0363"/>
  </w:style>
  <w:style w:type="paragraph" w:styleId="Footer">
    <w:name w:val="footer"/>
    <w:basedOn w:val="Normal"/>
    <w:link w:val="FooterChar"/>
    <w:uiPriority w:val="99"/>
    <w:unhideWhenUsed/>
    <w:rsid w:val="004E28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2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ruthn13</dc:creator>
  <cp:lastModifiedBy>ruthn13</cp:lastModifiedBy>
  <cp:revision>4</cp:revision>
  <cp:lastPrinted>2017-01-13T22:12:00Z</cp:lastPrinted>
  <dcterms:created xsi:type="dcterms:W3CDTF">2017-01-13T18:05:00Z</dcterms:created>
  <dcterms:modified xsi:type="dcterms:W3CDTF">2017-01-13T22:12:00Z</dcterms:modified>
</cp:coreProperties>
</file>