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10AC0D" w14:textId="77777777" w:rsidR="009117EC" w:rsidRPr="000D6BAA" w:rsidRDefault="00CC6A69">
      <w:pPr>
        <w:spacing w:after="0"/>
        <w:ind w:left="390"/>
        <w:jc w:val="center"/>
        <w:rPr>
          <w:color w:val="auto"/>
        </w:rPr>
      </w:pPr>
      <w:r w:rsidRPr="000D6BAA">
        <w:rPr>
          <w:rFonts w:ascii="Times New Roman" w:hAnsi="Times New Roman"/>
          <w:noProof/>
          <w:color w:val="auto"/>
        </w:rPr>
        <w:drawing>
          <wp:anchor distT="0" distB="0" distL="114300" distR="114300" simplePos="0" relativeHeight="251659264" behindDoc="1" locked="0" layoutInCell="1" allowOverlap="1" wp14:anchorId="422B3BC4" wp14:editId="0FA0B3BC">
            <wp:simplePos x="0" y="0"/>
            <wp:positionH relativeFrom="margin">
              <wp:posOffset>-342900</wp:posOffset>
            </wp:positionH>
            <wp:positionV relativeFrom="paragraph">
              <wp:posOffset>145415</wp:posOffset>
            </wp:positionV>
            <wp:extent cx="3267075" cy="401955"/>
            <wp:effectExtent l="0" t="0" r="9525" b="0"/>
            <wp:wrapTight wrapText="bothSides">
              <wp:wrapPolygon edited="0">
                <wp:start x="0" y="0"/>
                <wp:lineTo x="0" y="20474"/>
                <wp:lineTo x="21537" y="20474"/>
                <wp:lineTo x="21537" y="0"/>
                <wp:lineTo x="0" y="0"/>
              </wp:wrapPolygon>
            </wp:wrapTight>
            <wp:docPr id="1" name="Picture 1" descr="\\thoreau\kebaird$\faculty assembly\Logos\JPEG\fac.assemb_uw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horeau\kebaird$\faculty assembly\Logos\JPEG\fac.assemb_uw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A56377" w14:textId="77777777" w:rsidR="009117EC" w:rsidRPr="000D6BAA" w:rsidRDefault="009117EC">
      <w:pPr>
        <w:spacing w:after="0"/>
        <w:ind w:left="390"/>
        <w:jc w:val="center"/>
        <w:rPr>
          <w:color w:val="auto"/>
        </w:rPr>
      </w:pPr>
    </w:p>
    <w:p w14:paraId="10E57F8F" w14:textId="77777777" w:rsidR="009117EC" w:rsidRPr="000D6BAA" w:rsidRDefault="009117EC">
      <w:pPr>
        <w:spacing w:after="0"/>
        <w:ind w:left="390"/>
        <w:jc w:val="center"/>
        <w:rPr>
          <w:color w:val="auto"/>
        </w:rPr>
      </w:pPr>
    </w:p>
    <w:p w14:paraId="4F5B54AF" w14:textId="77777777" w:rsidR="009117EC" w:rsidRPr="000D6BAA" w:rsidRDefault="009117EC" w:rsidP="008B09FF">
      <w:pPr>
        <w:spacing w:after="0"/>
        <w:ind w:left="390"/>
        <w:rPr>
          <w:color w:val="auto"/>
        </w:rPr>
      </w:pPr>
    </w:p>
    <w:p w14:paraId="7DCC9F34" w14:textId="77777777" w:rsidR="006061C0" w:rsidRPr="000D6BAA" w:rsidRDefault="006061C0" w:rsidP="006061C0">
      <w:pPr>
        <w:spacing w:line="240" w:lineRule="auto"/>
        <w:contextualSpacing/>
        <w:jc w:val="center"/>
        <w:rPr>
          <w:rFonts w:asciiTheme="minorHAnsi" w:eastAsiaTheme="minorHAnsi" w:hAnsiTheme="minorHAnsi" w:cstheme="minorHAnsi"/>
          <w:b/>
          <w:color w:val="auto"/>
          <w:sz w:val="28"/>
          <w:szCs w:val="28"/>
        </w:rPr>
      </w:pPr>
      <w:r w:rsidRPr="000D6BAA">
        <w:rPr>
          <w:rFonts w:asciiTheme="minorHAnsi" w:eastAsiaTheme="minorHAnsi" w:hAnsiTheme="minorHAnsi" w:cstheme="minorHAnsi"/>
          <w:b/>
          <w:color w:val="auto"/>
          <w:sz w:val="28"/>
          <w:szCs w:val="28"/>
        </w:rPr>
        <w:t>Academic Policy &amp; Curriculum Committee</w:t>
      </w:r>
    </w:p>
    <w:p w14:paraId="2E0481BB" w14:textId="6CFA666A" w:rsidR="006061C0" w:rsidRPr="000D6BAA" w:rsidRDefault="008C1740" w:rsidP="006061C0">
      <w:pPr>
        <w:spacing w:line="240" w:lineRule="auto"/>
        <w:contextualSpacing/>
        <w:jc w:val="center"/>
        <w:rPr>
          <w:rFonts w:asciiTheme="minorHAnsi" w:eastAsiaTheme="minorHAnsi" w:hAnsiTheme="minorHAnsi" w:cstheme="minorHAnsi"/>
          <w:color w:val="auto"/>
          <w:sz w:val="24"/>
          <w:szCs w:val="24"/>
        </w:rPr>
      </w:pPr>
      <w:r>
        <w:rPr>
          <w:rFonts w:asciiTheme="minorHAnsi" w:eastAsiaTheme="minorHAnsi" w:hAnsiTheme="minorHAnsi" w:cstheme="minorHAnsi"/>
          <w:color w:val="auto"/>
          <w:sz w:val="24"/>
          <w:szCs w:val="24"/>
        </w:rPr>
        <w:t>January 23, SCI 109, 12:30-1:20</w:t>
      </w:r>
      <w:r w:rsidR="006061C0" w:rsidRPr="000D6BAA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pm </w:t>
      </w:r>
    </w:p>
    <w:p w14:paraId="7DF1B5E0" w14:textId="77777777" w:rsidR="006061C0" w:rsidRPr="000D6BAA" w:rsidRDefault="00464D20" w:rsidP="006061C0">
      <w:pPr>
        <w:spacing w:line="240" w:lineRule="auto"/>
        <w:contextualSpacing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  <w:u w:val="single"/>
        </w:rPr>
      </w:pPr>
      <w:r>
        <w:rPr>
          <w:rFonts w:ascii="Times New Roman" w:eastAsiaTheme="minorHAnsi" w:hAnsi="Times New Roman" w:cs="Times New Roman"/>
          <w:b/>
          <w:color w:val="auto"/>
          <w:sz w:val="24"/>
          <w:szCs w:val="24"/>
          <w:u w:val="single"/>
        </w:rPr>
        <w:t xml:space="preserve">Meeting </w:t>
      </w:r>
      <w:r w:rsidR="006061C0" w:rsidRPr="000D6BAA">
        <w:rPr>
          <w:rFonts w:ascii="Times New Roman" w:eastAsiaTheme="minorHAnsi" w:hAnsi="Times New Roman" w:cs="Times New Roman"/>
          <w:b/>
          <w:color w:val="auto"/>
          <w:sz w:val="24"/>
          <w:szCs w:val="24"/>
          <w:u w:val="single"/>
        </w:rPr>
        <w:t>Minutes</w:t>
      </w:r>
    </w:p>
    <w:p w14:paraId="2AC20CE3" w14:textId="4CD42F41" w:rsidR="008C1740" w:rsidRDefault="006061C0" w:rsidP="008C1740">
      <w:pPr>
        <w:shd w:val="clear" w:color="auto" w:fill="FFFFFF"/>
        <w:spacing w:before="100" w:beforeAutospacing="1" w:after="100" w:afterAutospacing="1" w:line="240" w:lineRule="auto"/>
        <w:ind w:left="-360"/>
        <w:rPr>
          <w:rFonts w:ascii="Times New Roman" w:eastAsiaTheme="minorHAnsi" w:hAnsi="Times New Roman" w:cs="Times New Roman"/>
          <w:b/>
          <w:color w:val="auto"/>
          <w:sz w:val="24"/>
          <w:szCs w:val="24"/>
        </w:rPr>
      </w:pPr>
      <w:r w:rsidRPr="000D6BAA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>Present:</w:t>
      </w:r>
      <w:r w:rsidRPr="000D6BAA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r w:rsidR="008C1740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Abraham, Evans-Agnew, Peralta, Coker-Anderson, Purdy, </w:t>
      </w:r>
      <w:proofErr w:type="spellStart"/>
      <w:r w:rsidR="008C1740">
        <w:rPr>
          <w:rFonts w:ascii="Times New Roman" w:eastAsiaTheme="minorHAnsi" w:hAnsi="Times New Roman" w:cs="Times New Roman"/>
          <w:color w:val="auto"/>
          <w:sz w:val="24"/>
          <w:szCs w:val="24"/>
        </w:rPr>
        <w:t>Laux-Bachard</w:t>
      </w:r>
      <w:proofErr w:type="spellEnd"/>
      <w:r w:rsidR="008C1740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8C1740">
        <w:rPr>
          <w:rFonts w:ascii="Times New Roman" w:eastAsiaTheme="minorHAnsi" w:hAnsi="Times New Roman" w:cs="Times New Roman"/>
          <w:color w:val="auto"/>
          <w:sz w:val="24"/>
          <w:szCs w:val="24"/>
        </w:rPr>
        <w:t>Vanderpool</w:t>
      </w:r>
      <w:proofErr w:type="spellEnd"/>
      <w:r w:rsidR="008C1740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8C1740">
        <w:rPr>
          <w:rFonts w:ascii="Times New Roman" w:eastAsiaTheme="minorHAnsi" w:hAnsi="Times New Roman" w:cs="Times New Roman"/>
          <w:color w:val="auto"/>
          <w:sz w:val="24"/>
          <w:szCs w:val="24"/>
        </w:rPr>
        <w:t>Falit-Baiamonte</w:t>
      </w:r>
      <w:proofErr w:type="spellEnd"/>
      <w:r w:rsidR="008C174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8C1740">
        <w:rPr>
          <w:rFonts w:ascii="Times New Roman" w:eastAsia="Times New Roman" w:hAnsi="Times New Roman" w:cs="Times New Roman"/>
          <w:color w:val="auto"/>
          <w:sz w:val="24"/>
          <w:szCs w:val="24"/>
        </w:rPr>
        <w:t>Oswal</w:t>
      </w:r>
      <w:proofErr w:type="spellEnd"/>
      <w:r w:rsidR="00933530">
        <w:rPr>
          <w:rFonts w:ascii="Times New Roman" w:eastAsia="Times New Roman" w:hAnsi="Times New Roman" w:cs="Times New Roman"/>
          <w:color w:val="auto"/>
          <w:sz w:val="24"/>
          <w:szCs w:val="24"/>
        </w:rPr>
        <w:t>, &amp; Cohen</w:t>
      </w:r>
      <w:r w:rsidR="008C174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8C1740" w:rsidRPr="008C174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Excused</w:t>
      </w:r>
      <w:r w:rsidR="008C174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  <w:proofErr w:type="spellStart"/>
      <w:r w:rsidR="00091592">
        <w:rPr>
          <w:rFonts w:ascii="Times New Roman" w:eastAsia="Times New Roman" w:hAnsi="Times New Roman" w:cs="Times New Roman"/>
          <w:color w:val="auto"/>
          <w:sz w:val="24"/>
          <w:szCs w:val="24"/>
        </w:rPr>
        <w:t>Sierschynski</w:t>
      </w:r>
      <w:proofErr w:type="spellEnd"/>
      <w:r w:rsidR="0009159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8C1740">
        <w:rPr>
          <w:rFonts w:ascii="Times New Roman" w:eastAsia="Times New Roman" w:hAnsi="Times New Roman" w:cs="Times New Roman"/>
          <w:color w:val="auto"/>
          <w:sz w:val="24"/>
          <w:szCs w:val="24"/>
        </w:rPr>
        <w:t>Shankus</w:t>
      </w:r>
      <w:proofErr w:type="spellEnd"/>
    </w:p>
    <w:p w14:paraId="456BE48B" w14:textId="717534E8" w:rsidR="006061C0" w:rsidRPr="00DA24B4" w:rsidRDefault="006061C0" w:rsidP="008C1740">
      <w:pPr>
        <w:shd w:val="clear" w:color="auto" w:fill="FFFFFF"/>
        <w:spacing w:before="100" w:beforeAutospacing="1" w:after="100" w:afterAutospacing="1" w:line="240" w:lineRule="auto"/>
        <w:ind w:left="-360"/>
        <w:rPr>
          <w:rFonts w:ascii="Times New Roman" w:eastAsiaTheme="minorHAnsi" w:hAnsi="Times New Roman" w:cs="Times New Roman"/>
          <w:b/>
          <w:color w:val="auto"/>
          <w:sz w:val="24"/>
          <w:szCs w:val="24"/>
          <w:u w:val="single"/>
        </w:rPr>
      </w:pPr>
      <w:r w:rsidRPr="000D6BAA">
        <w:rPr>
          <w:rFonts w:ascii="Times New Roman" w:eastAsiaTheme="minorHAnsi" w:hAnsi="Times New Roman" w:cs="Times New Roman"/>
          <w:b/>
          <w:color w:val="auto"/>
          <w:sz w:val="24"/>
          <w:szCs w:val="24"/>
          <w:u w:val="single"/>
        </w:rPr>
        <w:t>Consent Agenda and Recording</w:t>
      </w:r>
    </w:p>
    <w:p w14:paraId="572B888E" w14:textId="77777777" w:rsidR="006061C0" w:rsidRPr="00966B5F" w:rsidRDefault="006061C0" w:rsidP="00966B5F">
      <w:pPr>
        <w:spacing w:after="0" w:line="240" w:lineRule="auto"/>
        <w:ind w:left="720" w:firstLine="810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966B5F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Consent given </w:t>
      </w:r>
      <w:r w:rsidR="0039623A" w:rsidRPr="00966B5F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to the agenda and </w:t>
      </w:r>
      <w:r w:rsidRPr="00966B5F">
        <w:rPr>
          <w:rFonts w:ascii="Times New Roman" w:eastAsiaTheme="minorHAnsi" w:hAnsi="Times New Roman" w:cs="Times New Roman"/>
          <w:color w:val="auto"/>
          <w:sz w:val="24"/>
          <w:szCs w:val="24"/>
        </w:rPr>
        <w:t>for recording minutes</w:t>
      </w:r>
      <w:r w:rsidR="00C17FEC" w:rsidRPr="00966B5F">
        <w:rPr>
          <w:rFonts w:ascii="Times New Roman" w:eastAsiaTheme="minorHAnsi" w:hAnsi="Times New Roman" w:cs="Times New Roman"/>
          <w:color w:val="auto"/>
          <w:sz w:val="24"/>
          <w:szCs w:val="24"/>
        </w:rPr>
        <w:t>.</w:t>
      </w:r>
    </w:p>
    <w:p w14:paraId="3C22842E" w14:textId="77777777" w:rsidR="006061C0" w:rsidRPr="00966B5F" w:rsidRDefault="006061C0" w:rsidP="006061C0">
      <w:pPr>
        <w:spacing w:after="0" w:line="240" w:lineRule="auto"/>
        <w:ind w:left="720" w:hanging="720"/>
        <w:rPr>
          <w:rFonts w:ascii="Times New Roman" w:eastAsiaTheme="minorHAnsi" w:hAnsi="Times New Roman" w:cs="Times New Roman"/>
          <w:b/>
          <w:color w:val="auto"/>
          <w:sz w:val="16"/>
          <w:szCs w:val="16"/>
          <w:u w:val="single"/>
        </w:rPr>
      </w:pPr>
    </w:p>
    <w:p w14:paraId="1335B553" w14:textId="77777777" w:rsidR="006061C0" w:rsidRPr="00966B5F" w:rsidRDefault="006061C0" w:rsidP="00C17FEC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Theme="minorHAnsi" w:hAnsi="Times New Roman" w:cs="Times New Roman"/>
          <w:b/>
          <w:color w:val="auto"/>
          <w:sz w:val="24"/>
          <w:szCs w:val="24"/>
          <w:u w:val="single"/>
        </w:rPr>
      </w:pPr>
      <w:r w:rsidRPr="00966B5F">
        <w:rPr>
          <w:rFonts w:ascii="Times New Roman" w:eastAsiaTheme="minorHAnsi" w:hAnsi="Times New Roman" w:cs="Times New Roman"/>
          <w:b/>
          <w:color w:val="auto"/>
          <w:sz w:val="24"/>
          <w:szCs w:val="24"/>
          <w:u w:val="single"/>
        </w:rPr>
        <w:t>Minutes</w:t>
      </w:r>
    </w:p>
    <w:p w14:paraId="1F1B5F22" w14:textId="25B338BA" w:rsidR="00DB72BF" w:rsidRPr="00966B5F" w:rsidRDefault="00A63DD8" w:rsidP="008C1740">
      <w:pPr>
        <w:spacing w:after="0" w:line="240" w:lineRule="auto"/>
        <w:ind w:left="1500"/>
        <w:contextualSpacing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966B5F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The </w:t>
      </w:r>
      <w:r w:rsidR="008C1740">
        <w:rPr>
          <w:rFonts w:ascii="Times New Roman" w:eastAsiaTheme="minorHAnsi" w:hAnsi="Times New Roman" w:cs="Times New Roman"/>
          <w:color w:val="auto"/>
          <w:sz w:val="24"/>
          <w:szCs w:val="24"/>
        </w:rPr>
        <w:t>1-9-19</w:t>
      </w:r>
      <w:r w:rsidR="006061C0" w:rsidRPr="00966B5F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meeting minutes were approved</w:t>
      </w:r>
      <w:r w:rsidR="008C1740">
        <w:rPr>
          <w:rFonts w:ascii="Times New Roman" w:eastAsiaTheme="minorHAnsi" w:hAnsi="Times New Roman" w:cs="Times New Roman"/>
          <w:color w:val="auto"/>
          <w:sz w:val="24"/>
          <w:szCs w:val="24"/>
        </w:rPr>
        <w:t>.</w:t>
      </w:r>
      <w:r w:rsidR="006061C0" w:rsidRPr="00966B5F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</w:p>
    <w:p w14:paraId="018C769A" w14:textId="77777777" w:rsidR="00966B5F" w:rsidRPr="00966B5F" w:rsidRDefault="00966B5F" w:rsidP="00966B5F">
      <w:pPr>
        <w:spacing w:after="0" w:line="240" w:lineRule="auto"/>
        <w:ind w:left="720" w:firstLine="720"/>
        <w:contextualSpacing/>
        <w:rPr>
          <w:rFonts w:ascii="Times New Roman" w:hAnsi="Times New Roman" w:cs="Times New Roman"/>
          <w:i/>
          <w:color w:val="auto"/>
          <w:sz w:val="16"/>
          <w:szCs w:val="16"/>
        </w:rPr>
      </w:pPr>
    </w:p>
    <w:p w14:paraId="0E79F81D" w14:textId="59E03517" w:rsidR="00B02544" w:rsidRPr="00966B5F" w:rsidRDefault="00933530" w:rsidP="00966B5F">
      <w:pPr>
        <w:spacing w:after="0" w:line="240" w:lineRule="auto"/>
        <w:ind w:left="720" w:firstLine="720"/>
        <w:contextualSpacing/>
        <w:rPr>
          <w:rFonts w:ascii="Times New Roman" w:eastAsiaTheme="minorHAnsi" w:hAnsi="Times New Roman" w:cs="Times New Roman"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color w:val="auto"/>
          <w:sz w:val="24"/>
          <w:szCs w:val="24"/>
        </w:rPr>
        <w:t>7</w:t>
      </w:r>
      <w:r w:rsidR="00091592" w:rsidRPr="00966B5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approved, 0 no, 0 abstention</w:t>
      </w:r>
    </w:p>
    <w:p w14:paraId="78302488" w14:textId="77777777" w:rsidR="003236F8" w:rsidRPr="00966B5F" w:rsidRDefault="003236F8" w:rsidP="008B09FF">
      <w:pPr>
        <w:spacing w:after="0"/>
        <w:ind w:left="720"/>
        <w:rPr>
          <w:rFonts w:ascii="Times New Roman" w:hAnsi="Times New Roman" w:cs="Times New Roman"/>
          <w:color w:val="auto"/>
          <w:sz w:val="16"/>
          <w:szCs w:val="16"/>
        </w:rPr>
      </w:pPr>
    </w:p>
    <w:p w14:paraId="06633DCE" w14:textId="77777777" w:rsidR="00A63DD8" w:rsidRPr="00966B5F" w:rsidRDefault="00A63DD8" w:rsidP="00C17FEC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966B5F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Policy Issues &amp; Other Business</w:t>
      </w:r>
    </w:p>
    <w:p w14:paraId="4F450794" w14:textId="11616D5E" w:rsidR="00933530" w:rsidRDefault="00933530" w:rsidP="00933530">
      <w:pPr>
        <w:tabs>
          <w:tab w:val="left" w:pos="0"/>
        </w:tabs>
        <w:spacing w:after="0" w:line="240" w:lineRule="auto"/>
        <w:ind w:left="36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33530">
        <w:rPr>
          <w:rFonts w:ascii="Times New Roman" w:hAnsi="Times New Roman" w:cs="Times New Roman"/>
          <w:b/>
          <w:color w:val="auto"/>
          <w:sz w:val="24"/>
          <w:szCs w:val="24"/>
        </w:rPr>
        <w:t xml:space="preserve">New courses are using the following division of hours for the 5 credits.  Lecture hours 4 Non-instructional hours 11 </w:t>
      </w:r>
      <w:proofErr w:type="gramStart"/>
      <w:r w:rsidRPr="00933530">
        <w:rPr>
          <w:rFonts w:ascii="Times New Roman" w:hAnsi="Times New Roman" w:cs="Times New Roman"/>
          <w:b/>
          <w:color w:val="auto"/>
          <w:sz w:val="24"/>
          <w:szCs w:val="24"/>
        </w:rPr>
        <w:t>Should</w:t>
      </w:r>
      <w:proofErr w:type="gramEnd"/>
      <w:r w:rsidRPr="0093353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we move to this?</w:t>
      </w:r>
    </w:p>
    <w:p w14:paraId="02352169" w14:textId="77777777" w:rsidR="00933530" w:rsidRDefault="00933530" w:rsidP="00933530">
      <w:pPr>
        <w:pStyle w:val="normal0"/>
        <w:widowControl w:val="0"/>
        <w:spacing w:after="0" w:line="240" w:lineRule="auto"/>
        <w:ind w:left="360"/>
        <w:rPr>
          <w:rFonts w:ascii="AppleSystemUIFont" w:eastAsia="AppleSystemUIFont" w:hAnsi="AppleSystemUIFont" w:cs="AppleSystemUIFont"/>
          <w:color w:val="353535"/>
          <w:sz w:val="24"/>
          <w:szCs w:val="24"/>
        </w:rPr>
      </w:pPr>
      <w:r>
        <w:rPr>
          <w:rFonts w:ascii="AppleSystemUIFont" w:eastAsia="AppleSystemUIFont" w:hAnsi="AppleSystemUIFont" w:cs="AppleSystemUIFont"/>
          <w:color w:val="353535"/>
          <w:sz w:val="24"/>
          <w:szCs w:val="24"/>
        </w:rPr>
        <w:t>Discussion: this type of determination/guidance is needed.</w:t>
      </w:r>
    </w:p>
    <w:p w14:paraId="34858B13" w14:textId="78309327" w:rsidR="00933530" w:rsidRPr="00933530" w:rsidRDefault="00933530" w:rsidP="00933530">
      <w:pPr>
        <w:tabs>
          <w:tab w:val="left" w:pos="0"/>
        </w:tabs>
        <w:spacing w:after="0" w:line="240" w:lineRule="auto"/>
        <w:ind w:left="36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AppleSystemUIFont" w:eastAsia="AppleSystemUIFont" w:hAnsi="AppleSystemUIFont" w:cs="AppleSystemUIFont"/>
          <w:color w:val="353535"/>
          <w:sz w:val="24"/>
          <w:szCs w:val="24"/>
        </w:rPr>
        <w:t>ACTION</w:t>
      </w:r>
      <w:r w:rsidRPr="00933530">
        <w:rPr>
          <w:rFonts w:ascii="AppleSystemUIFont" w:eastAsia="AppleSystemUIFont" w:hAnsi="AppleSystemUIFont" w:cs="AppleSystemUIFont"/>
          <w:color w:val="353535"/>
          <w:sz w:val="24"/>
          <w:szCs w:val="24"/>
        </w:rPr>
        <w:t xml:space="preserve">: </w:t>
      </w:r>
      <w:proofErr w:type="spellStart"/>
      <w:r w:rsidRPr="00933530">
        <w:rPr>
          <w:rFonts w:ascii="AppleSystemUIFont" w:eastAsia="AppleSystemUIFont" w:hAnsi="AppleSystemUIFont" w:cs="AppleSystemUIFont"/>
          <w:color w:val="353535"/>
          <w:sz w:val="24"/>
          <w:szCs w:val="24"/>
        </w:rPr>
        <w:t>Vanderpool</w:t>
      </w:r>
      <w:proofErr w:type="spellEnd"/>
      <w:r w:rsidRPr="00933530">
        <w:rPr>
          <w:rFonts w:ascii="AppleSystemUIFont" w:eastAsia="AppleSystemUIFont" w:hAnsi="AppleSystemUIFont" w:cs="AppleSystemUIFont"/>
          <w:color w:val="353535"/>
          <w:sz w:val="24"/>
          <w:szCs w:val="24"/>
        </w:rPr>
        <w:t xml:space="preserve"> agreed to help pull options for 1 to 5 credits together</w:t>
      </w:r>
    </w:p>
    <w:p w14:paraId="49A7C8B1" w14:textId="77777777" w:rsidR="00966B5F" w:rsidRPr="00D72B5F" w:rsidRDefault="00966B5F" w:rsidP="006C0854">
      <w:pPr>
        <w:tabs>
          <w:tab w:val="left" w:pos="0"/>
        </w:tabs>
        <w:spacing w:after="0" w:line="240" w:lineRule="auto"/>
        <w:ind w:left="1440"/>
        <w:rPr>
          <w:rFonts w:ascii="Times New Roman" w:hAnsi="Times New Roman" w:cs="Times New Roman"/>
          <w:i/>
          <w:color w:val="auto"/>
          <w:sz w:val="16"/>
          <w:szCs w:val="16"/>
        </w:rPr>
      </w:pPr>
    </w:p>
    <w:p w14:paraId="07EE2710" w14:textId="69E05284" w:rsidR="006C0854" w:rsidRDefault="00933530" w:rsidP="00933530">
      <w:pPr>
        <w:tabs>
          <w:tab w:val="left" w:pos="0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Meeting dates and times for February</w:t>
      </w:r>
    </w:p>
    <w:p w14:paraId="5ACFE068" w14:textId="77777777" w:rsidR="00933530" w:rsidRDefault="00933530" w:rsidP="0093353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Members discussed the process for these two meetings. Members were supportive of dividing the work into two meetings. Members suggested that 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APCC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meet again twice and ongoing with an option to cancel these meetings if needed. </w:t>
      </w:r>
    </w:p>
    <w:p w14:paraId="73E0DF21" w14:textId="77777777" w:rsidR="00933530" w:rsidRDefault="00933530" w:rsidP="0093353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ACTION: schedule next policy meeting for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APCC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feb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27</w:t>
      </w:r>
      <w:r w:rsidRPr="001E409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</w:p>
    <w:p w14:paraId="1286DCC3" w14:textId="77777777" w:rsidR="00933530" w:rsidRPr="00933530" w:rsidRDefault="00933530" w:rsidP="00933530">
      <w:pPr>
        <w:tabs>
          <w:tab w:val="left" w:pos="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FE6460E" w14:textId="0AC10E2A" w:rsidR="007F5350" w:rsidRDefault="00933530" w:rsidP="00933530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W, S, &amp; R Designations update</w:t>
      </w:r>
    </w:p>
    <w:p w14:paraId="5290740E" w14:textId="2B4919E8" w:rsidR="00933530" w:rsidRDefault="00933530" w:rsidP="00933530">
      <w:pPr>
        <w:ind w:left="360"/>
        <w:rPr>
          <w:rFonts w:ascii="AppleSystemUIFont" w:eastAsia="AppleSystemUIFont" w:hAnsi="AppleSystemUIFont" w:cs="AppleSystemUIFont"/>
          <w:color w:val="353535"/>
          <w:sz w:val="24"/>
          <w:szCs w:val="24"/>
        </w:rPr>
      </w:pPr>
      <w:r>
        <w:rPr>
          <w:rFonts w:ascii="AppleSystemUIFont" w:eastAsia="AppleSystemUIFont" w:hAnsi="AppleSystemUIFont" w:cs="AppleSystemUIFont"/>
          <w:color w:val="353535"/>
          <w:sz w:val="24"/>
          <w:szCs w:val="24"/>
        </w:rPr>
        <w:t>Abraham gave an update: Jeff has polled his writing committee, looking for interest in figuring out what support units need in defining their W courses. Deadlines are ambitious right now.</w:t>
      </w:r>
    </w:p>
    <w:p w14:paraId="2E73990C" w14:textId="11532144" w:rsidR="00933530" w:rsidRDefault="00933530" w:rsidP="00933530">
      <w:pPr>
        <w:ind w:left="360"/>
        <w:rPr>
          <w:rFonts w:ascii="AppleSystemUIFont" w:eastAsia="AppleSystemUIFont" w:hAnsi="AppleSystemUIFont" w:cs="AppleSystemUIFont"/>
          <w:b/>
          <w:color w:val="353535"/>
          <w:sz w:val="24"/>
          <w:szCs w:val="24"/>
        </w:rPr>
      </w:pPr>
      <w:r>
        <w:rPr>
          <w:rFonts w:ascii="AppleSystemUIFont" w:eastAsia="AppleSystemUIFont" w:hAnsi="AppleSystemUIFont" w:cs="AppleSystemUIFont"/>
          <w:b/>
          <w:color w:val="353535"/>
          <w:sz w:val="24"/>
          <w:szCs w:val="24"/>
        </w:rPr>
        <w:t>Academic Planning Policy from the EC</w:t>
      </w:r>
    </w:p>
    <w:p w14:paraId="23C32AF1" w14:textId="7C70F605" w:rsidR="00933530" w:rsidRDefault="00933530" w:rsidP="00933530">
      <w:pPr>
        <w:ind w:left="360"/>
        <w:rPr>
          <w:rFonts w:ascii="AppleSystemUIFont" w:eastAsia="AppleSystemUIFont" w:hAnsi="AppleSystemUIFont" w:cs="AppleSystemUIFont"/>
          <w:color w:val="353535"/>
          <w:sz w:val="24"/>
          <w:szCs w:val="24"/>
        </w:rPr>
      </w:pPr>
      <w:r>
        <w:rPr>
          <w:rFonts w:ascii="AppleSystemUIFont" w:eastAsia="AppleSystemUIFont" w:hAnsi="AppleSystemUIFont" w:cs="AppleSystemUIFont"/>
          <w:color w:val="353535"/>
          <w:sz w:val="24"/>
          <w:szCs w:val="24"/>
        </w:rPr>
        <w:t xml:space="preserve">Purdy reviewed </w:t>
      </w:r>
      <w:proofErr w:type="spellStart"/>
      <w:r>
        <w:rPr>
          <w:rFonts w:ascii="AppleSystemUIFont" w:eastAsia="AppleSystemUIFont" w:hAnsi="AppleSystemUIFont" w:cs="AppleSystemUIFont"/>
          <w:color w:val="353535"/>
          <w:sz w:val="24"/>
          <w:szCs w:val="24"/>
        </w:rPr>
        <w:t>APCC</w:t>
      </w:r>
      <w:proofErr w:type="spellEnd"/>
      <w:r>
        <w:rPr>
          <w:rFonts w:ascii="AppleSystemUIFont" w:eastAsia="AppleSystemUIFont" w:hAnsi="AppleSystemUIFont" w:cs="AppleSystemUIFont"/>
          <w:color w:val="353535"/>
          <w:sz w:val="24"/>
          <w:szCs w:val="24"/>
        </w:rPr>
        <w:t xml:space="preserve"> responsibilities for the planning process: </w:t>
      </w:r>
      <w:proofErr w:type="spellStart"/>
      <w:r>
        <w:rPr>
          <w:rFonts w:ascii="AppleSystemUIFont" w:eastAsia="AppleSystemUIFont" w:hAnsi="AppleSystemUIFont" w:cs="AppleSystemUIFont"/>
          <w:color w:val="353535"/>
          <w:sz w:val="24"/>
          <w:szCs w:val="24"/>
        </w:rPr>
        <w:t>APCC</w:t>
      </w:r>
      <w:proofErr w:type="spellEnd"/>
      <w:r>
        <w:rPr>
          <w:rFonts w:ascii="AppleSystemUIFont" w:eastAsia="AppleSystemUIFont" w:hAnsi="AppleSystemUIFont" w:cs="AppleSystemUIFont"/>
          <w:color w:val="353535"/>
          <w:sz w:val="24"/>
          <w:szCs w:val="24"/>
        </w:rPr>
        <w:t xml:space="preserve"> will be tasked with reviewing and categorizing </w:t>
      </w:r>
      <w:proofErr w:type="spellStart"/>
      <w:r>
        <w:rPr>
          <w:rFonts w:ascii="AppleSystemUIFont" w:eastAsia="AppleSystemUIFont" w:hAnsi="AppleSystemUIFont" w:cs="AppleSystemUIFont"/>
          <w:color w:val="353535"/>
          <w:sz w:val="24"/>
          <w:szCs w:val="24"/>
        </w:rPr>
        <w:t>PNOIs</w:t>
      </w:r>
      <w:proofErr w:type="spellEnd"/>
      <w:r>
        <w:rPr>
          <w:rFonts w:ascii="AppleSystemUIFont" w:eastAsia="AppleSystemUIFont" w:hAnsi="AppleSystemUIFont" w:cs="AppleSystemUIFont"/>
          <w:color w:val="353535"/>
          <w:sz w:val="24"/>
          <w:szCs w:val="24"/>
        </w:rPr>
        <w:t xml:space="preserve"> during the active planning year. We discussed the need for improved internal unit analysis of </w:t>
      </w:r>
      <w:proofErr w:type="gramStart"/>
      <w:r>
        <w:rPr>
          <w:rFonts w:ascii="AppleSystemUIFont" w:eastAsia="AppleSystemUIFont" w:hAnsi="AppleSystemUIFont" w:cs="AppleSystemUIFont"/>
          <w:color w:val="353535"/>
          <w:sz w:val="24"/>
          <w:szCs w:val="24"/>
        </w:rPr>
        <w:t>their own</w:t>
      </w:r>
      <w:proofErr w:type="gramEnd"/>
      <w:r>
        <w:rPr>
          <w:rFonts w:ascii="AppleSystemUIFont" w:eastAsia="AppleSystemUIFont" w:hAnsi="AppleSystemUIFont" w:cs="AppleSystemUIFont"/>
          <w:color w:val="353535"/>
          <w:sz w:val="24"/>
          <w:szCs w:val="24"/>
        </w:rPr>
        <w:t xml:space="preserve"> </w:t>
      </w:r>
      <w:proofErr w:type="spellStart"/>
      <w:r>
        <w:rPr>
          <w:rFonts w:ascii="AppleSystemUIFont" w:eastAsia="AppleSystemUIFont" w:hAnsi="AppleSystemUIFont" w:cs="AppleSystemUIFont"/>
          <w:color w:val="353535"/>
          <w:sz w:val="24"/>
          <w:szCs w:val="24"/>
        </w:rPr>
        <w:t>PNOIs</w:t>
      </w:r>
      <w:proofErr w:type="spellEnd"/>
      <w:r>
        <w:rPr>
          <w:rFonts w:ascii="AppleSystemUIFont" w:eastAsia="AppleSystemUIFont" w:hAnsi="AppleSystemUIFont" w:cs="AppleSystemUIFont"/>
          <w:color w:val="353535"/>
          <w:sz w:val="24"/>
          <w:szCs w:val="24"/>
        </w:rPr>
        <w:t>. A suggestion was made for units to dedicate more time to planning for this in (for example) their retreats.</w:t>
      </w:r>
    </w:p>
    <w:p w14:paraId="149B0AB1" w14:textId="007ABC8F" w:rsidR="00933530" w:rsidRDefault="00933530" w:rsidP="00933530">
      <w:pPr>
        <w:ind w:left="360"/>
        <w:rPr>
          <w:rFonts w:ascii="AppleSystemUIFont" w:eastAsia="AppleSystemUIFont" w:hAnsi="AppleSystemUIFont" w:cs="AppleSystemUIFont"/>
          <w:color w:val="353535"/>
          <w:sz w:val="24"/>
          <w:szCs w:val="24"/>
        </w:rPr>
      </w:pPr>
      <w:proofErr w:type="spellStart"/>
      <w:r>
        <w:rPr>
          <w:rFonts w:ascii="AppleSystemUIFont" w:eastAsia="AppleSystemUIFont" w:hAnsi="AppleSystemUIFont" w:cs="AppleSystemUIFont"/>
          <w:color w:val="353535"/>
          <w:sz w:val="24"/>
          <w:szCs w:val="24"/>
        </w:rPr>
        <w:t>PNOI</w:t>
      </w:r>
      <w:proofErr w:type="spellEnd"/>
      <w:r>
        <w:rPr>
          <w:rFonts w:ascii="AppleSystemUIFont" w:eastAsia="AppleSystemUIFont" w:hAnsi="AppleSystemUIFont" w:cs="AppleSystemUIFont"/>
          <w:color w:val="353535"/>
          <w:sz w:val="24"/>
          <w:szCs w:val="24"/>
        </w:rPr>
        <w:t xml:space="preserve"> Review Process</w:t>
      </w:r>
      <w:r w:rsidR="000A2F54">
        <w:rPr>
          <w:rFonts w:ascii="AppleSystemUIFont" w:eastAsia="AppleSystemUIFont" w:hAnsi="AppleSystemUIFont" w:cs="AppleSystemUIFont"/>
          <w:color w:val="353535"/>
          <w:sz w:val="24"/>
          <w:szCs w:val="24"/>
        </w:rPr>
        <w:t xml:space="preserve"> Discussion</w:t>
      </w:r>
    </w:p>
    <w:p w14:paraId="7FA07284" w14:textId="4170A829" w:rsidR="000A2F54" w:rsidRDefault="000A2F54" w:rsidP="00EF58EA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ppleSystemUIFont" w:eastAsia="AppleSystemUIFont" w:hAnsi="AppleSystemUIFont" w:cs="AppleSystemUIFont"/>
          <w:color w:val="353535"/>
          <w:sz w:val="24"/>
          <w:szCs w:val="24"/>
        </w:rPr>
      </w:pPr>
      <w:r>
        <w:rPr>
          <w:rFonts w:ascii="AppleSystemUIFont" w:eastAsia="AppleSystemUIFont" w:hAnsi="AppleSystemUIFont" w:cs="AppleSystemUIFont"/>
          <w:color w:val="353535"/>
          <w:sz w:val="24"/>
          <w:szCs w:val="24"/>
        </w:rPr>
        <w:lastRenderedPageBreak/>
        <w:t xml:space="preserve">Members discussed their experiences with the first </w:t>
      </w:r>
      <w:proofErr w:type="spellStart"/>
      <w:r>
        <w:rPr>
          <w:rFonts w:ascii="AppleSystemUIFont" w:eastAsia="AppleSystemUIFont" w:hAnsi="AppleSystemUIFont" w:cs="AppleSystemUIFont"/>
          <w:color w:val="353535"/>
          <w:sz w:val="24"/>
          <w:szCs w:val="24"/>
        </w:rPr>
        <w:t>PNOI</w:t>
      </w:r>
      <w:proofErr w:type="spellEnd"/>
      <w:r>
        <w:rPr>
          <w:rFonts w:ascii="AppleSystemUIFont" w:eastAsia="AppleSystemUIFont" w:hAnsi="AppleSystemUIFont" w:cs="AppleSystemUIFont"/>
          <w:color w:val="353535"/>
          <w:sz w:val="24"/>
          <w:szCs w:val="24"/>
        </w:rPr>
        <w:t xml:space="preserve"> meeting in November 2018. </w:t>
      </w:r>
      <w:r w:rsidR="00EF58EA">
        <w:rPr>
          <w:rFonts w:ascii="AppleSystemUIFont" w:eastAsia="AppleSystemUIFont" w:hAnsi="AppleSystemUIFont" w:cs="AppleSystemUIFont"/>
          <w:color w:val="353535"/>
          <w:sz w:val="24"/>
          <w:szCs w:val="24"/>
        </w:rPr>
        <w:t xml:space="preserve">Purdy shared expectations for what </w:t>
      </w:r>
      <w:proofErr w:type="spellStart"/>
      <w:r w:rsidR="00EF58EA">
        <w:rPr>
          <w:rFonts w:ascii="AppleSystemUIFont" w:eastAsia="AppleSystemUIFont" w:hAnsi="AppleSystemUIFont" w:cs="AppleSystemUIFont"/>
          <w:color w:val="353535"/>
          <w:sz w:val="24"/>
          <w:szCs w:val="24"/>
        </w:rPr>
        <w:t>APCC</w:t>
      </w:r>
      <w:proofErr w:type="spellEnd"/>
      <w:r w:rsidR="00EF58EA">
        <w:rPr>
          <w:rFonts w:ascii="AppleSystemUIFont" w:eastAsia="AppleSystemUIFont" w:hAnsi="AppleSystemUIFont" w:cs="AppleSystemUIFont"/>
          <w:color w:val="353535"/>
          <w:sz w:val="24"/>
          <w:szCs w:val="24"/>
        </w:rPr>
        <w:t xml:space="preserve"> can expect from</w:t>
      </w:r>
      <w:r>
        <w:rPr>
          <w:rFonts w:ascii="AppleSystemUIFont" w:eastAsia="AppleSystemUIFont" w:hAnsi="AppleSystemUIFont" w:cs="AppleSystemUIFont"/>
          <w:color w:val="353535"/>
          <w:sz w:val="24"/>
          <w:szCs w:val="24"/>
        </w:rPr>
        <w:t xml:space="preserve"> future </w:t>
      </w:r>
      <w:proofErr w:type="spellStart"/>
      <w:r>
        <w:rPr>
          <w:rFonts w:ascii="AppleSystemUIFont" w:eastAsia="AppleSystemUIFont" w:hAnsi="AppleSystemUIFont" w:cs="AppleSystemUIFont"/>
          <w:color w:val="353535"/>
          <w:sz w:val="24"/>
          <w:szCs w:val="24"/>
        </w:rPr>
        <w:t>PNOIs</w:t>
      </w:r>
      <w:proofErr w:type="spellEnd"/>
      <w:r>
        <w:rPr>
          <w:rFonts w:ascii="AppleSystemUIFont" w:eastAsia="AppleSystemUIFont" w:hAnsi="AppleSystemUIFont" w:cs="AppleSystemUIFont"/>
          <w:color w:val="353535"/>
          <w:sz w:val="24"/>
          <w:szCs w:val="24"/>
        </w:rPr>
        <w:t xml:space="preserve">: consistency and </w:t>
      </w:r>
      <w:r w:rsidR="00EF58EA">
        <w:rPr>
          <w:rFonts w:ascii="AppleSystemUIFont" w:eastAsia="AppleSystemUIFont" w:hAnsi="AppleSystemUIFont" w:cs="AppleSystemUIFont"/>
          <w:color w:val="353535"/>
          <w:sz w:val="24"/>
          <w:szCs w:val="24"/>
        </w:rPr>
        <w:t>budgets r</w:t>
      </w:r>
      <w:r>
        <w:rPr>
          <w:rFonts w:ascii="AppleSystemUIFont" w:eastAsia="AppleSystemUIFont" w:hAnsi="AppleSystemUIFont" w:cs="AppleSystemUIFont"/>
          <w:color w:val="353535"/>
          <w:sz w:val="24"/>
          <w:szCs w:val="24"/>
        </w:rPr>
        <w:t xml:space="preserve">eviewed using the same criteria. </w:t>
      </w:r>
    </w:p>
    <w:p w14:paraId="58914F08" w14:textId="4956377A" w:rsidR="000A2F54" w:rsidRDefault="000A2F54" w:rsidP="00EF58EA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ppleSystemUIFont" w:eastAsia="AppleSystemUIFont" w:hAnsi="AppleSystemUIFont" w:cs="AppleSystemUIFont"/>
          <w:color w:val="353535"/>
          <w:sz w:val="24"/>
          <w:szCs w:val="24"/>
        </w:rPr>
      </w:pPr>
      <w:r>
        <w:rPr>
          <w:rFonts w:ascii="AppleSystemUIFont" w:eastAsia="AppleSystemUIFont" w:hAnsi="AppleSystemUIFont" w:cs="AppleSystemUIFont"/>
          <w:color w:val="353535"/>
          <w:sz w:val="24"/>
          <w:szCs w:val="24"/>
        </w:rPr>
        <w:t>M</w:t>
      </w:r>
      <w:r w:rsidR="00EF58EA">
        <w:rPr>
          <w:rFonts w:ascii="AppleSystemUIFont" w:eastAsia="AppleSystemUIFont" w:hAnsi="AppleSystemUIFont" w:cs="AppleSystemUIFont"/>
          <w:color w:val="353535"/>
          <w:sz w:val="24"/>
          <w:szCs w:val="24"/>
        </w:rPr>
        <w:t xml:space="preserve">embers suggested that the </w:t>
      </w:r>
      <w:r>
        <w:rPr>
          <w:rFonts w:ascii="AppleSystemUIFont" w:eastAsia="AppleSystemUIFont" w:hAnsi="AppleSystemUIFont" w:cs="AppleSystemUIFont"/>
          <w:color w:val="353535"/>
          <w:sz w:val="24"/>
          <w:szCs w:val="24"/>
        </w:rPr>
        <w:t xml:space="preserve">last </w:t>
      </w:r>
      <w:proofErr w:type="spellStart"/>
      <w:r>
        <w:rPr>
          <w:rFonts w:ascii="AppleSystemUIFont" w:eastAsia="AppleSystemUIFont" w:hAnsi="AppleSystemUIFont" w:cs="AppleSystemUIFont"/>
          <w:color w:val="353535"/>
          <w:sz w:val="24"/>
          <w:szCs w:val="24"/>
        </w:rPr>
        <w:t>PNOI</w:t>
      </w:r>
      <w:proofErr w:type="spellEnd"/>
      <w:r>
        <w:rPr>
          <w:rFonts w:ascii="AppleSystemUIFont" w:eastAsia="AppleSystemUIFont" w:hAnsi="AppleSystemUIFont" w:cs="AppleSystemUIFont"/>
          <w:color w:val="353535"/>
          <w:sz w:val="24"/>
          <w:szCs w:val="24"/>
        </w:rPr>
        <w:t xml:space="preserve"> </w:t>
      </w:r>
      <w:r w:rsidR="00EF58EA">
        <w:rPr>
          <w:rFonts w:ascii="AppleSystemUIFont" w:eastAsia="AppleSystemUIFont" w:hAnsi="AppleSystemUIFont" w:cs="AppleSystemUIFont"/>
          <w:color w:val="353535"/>
          <w:sz w:val="24"/>
          <w:szCs w:val="24"/>
        </w:rPr>
        <w:t>process</w:t>
      </w:r>
      <w:r>
        <w:rPr>
          <w:rFonts w:ascii="AppleSystemUIFont" w:eastAsia="AppleSystemUIFont" w:hAnsi="AppleSystemUIFont" w:cs="AppleSystemUIFont"/>
          <w:color w:val="353535"/>
          <w:sz w:val="24"/>
          <w:szCs w:val="24"/>
        </w:rPr>
        <w:t xml:space="preserve"> in November 2018</w:t>
      </w:r>
      <w:r w:rsidR="00EF58EA">
        <w:rPr>
          <w:rFonts w:ascii="AppleSystemUIFont" w:eastAsia="AppleSystemUIFont" w:hAnsi="AppleSystemUIFont" w:cs="AppleSystemUIFont"/>
          <w:color w:val="353535"/>
          <w:sz w:val="24"/>
          <w:szCs w:val="24"/>
        </w:rPr>
        <w:t xml:space="preserve"> was robust and that feedback was given through the process, and that these comments were captured in </w:t>
      </w:r>
      <w:proofErr w:type="spellStart"/>
      <w:r>
        <w:rPr>
          <w:rFonts w:ascii="AppleSystemUIFont" w:eastAsia="AppleSystemUIFont" w:hAnsi="AppleSystemUIFont" w:cs="AppleSystemUIFont"/>
          <w:color w:val="353535"/>
          <w:sz w:val="24"/>
          <w:szCs w:val="24"/>
        </w:rPr>
        <w:t>APCC</w:t>
      </w:r>
      <w:proofErr w:type="spellEnd"/>
      <w:r w:rsidR="00EF58EA">
        <w:rPr>
          <w:rFonts w:ascii="AppleSystemUIFont" w:eastAsia="AppleSystemUIFont" w:hAnsi="AppleSystemUIFont" w:cs="AppleSystemUIFont"/>
          <w:color w:val="353535"/>
          <w:sz w:val="24"/>
          <w:szCs w:val="24"/>
        </w:rPr>
        <w:t xml:space="preserve"> minutes. </w:t>
      </w:r>
      <w:r>
        <w:rPr>
          <w:rFonts w:ascii="AppleSystemUIFont" w:eastAsia="AppleSystemUIFont" w:hAnsi="AppleSystemUIFont" w:cs="AppleSystemUIFont"/>
          <w:color w:val="353535"/>
          <w:sz w:val="24"/>
          <w:szCs w:val="24"/>
        </w:rPr>
        <w:t xml:space="preserve">Members recommended extending the </w:t>
      </w:r>
      <w:proofErr w:type="spellStart"/>
      <w:r>
        <w:rPr>
          <w:rFonts w:ascii="AppleSystemUIFont" w:eastAsia="AppleSystemUIFont" w:hAnsi="AppleSystemUIFont" w:cs="AppleSystemUIFont"/>
          <w:color w:val="353535"/>
          <w:sz w:val="24"/>
          <w:szCs w:val="24"/>
        </w:rPr>
        <w:t>APCC</w:t>
      </w:r>
      <w:proofErr w:type="spellEnd"/>
      <w:r>
        <w:rPr>
          <w:rFonts w:ascii="AppleSystemUIFont" w:eastAsia="AppleSystemUIFont" w:hAnsi="AppleSystemUIFont" w:cs="AppleSystemUIFont"/>
          <w:color w:val="353535"/>
          <w:sz w:val="24"/>
          <w:szCs w:val="24"/>
        </w:rPr>
        <w:t xml:space="preserve"> meeting length for each </w:t>
      </w:r>
      <w:proofErr w:type="spellStart"/>
      <w:r>
        <w:rPr>
          <w:rFonts w:ascii="AppleSystemUIFont" w:eastAsia="AppleSystemUIFont" w:hAnsi="AppleSystemUIFont" w:cs="AppleSystemUIFont"/>
          <w:color w:val="353535"/>
          <w:sz w:val="24"/>
          <w:szCs w:val="24"/>
        </w:rPr>
        <w:t>PNOI</w:t>
      </w:r>
      <w:proofErr w:type="spellEnd"/>
      <w:r>
        <w:rPr>
          <w:rFonts w:ascii="AppleSystemUIFont" w:eastAsia="AppleSystemUIFont" w:hAnsi="AppleSystemUIFont" w:cs="AppleSystemUIFont"/>
          <w:color w:val="353535"/>
          <w:sz w:val="24"/>
          <w:szCs w:val="24"/>
        </w:rPr>
        <w:t xml:space="preserve"> discussion</w:t>
      </w:r>
      <w:r w:rsidR="00EF58EA">
        <w:rPr>
          <w:rFonts w:ascii="AppleSystemUIFont" w:eastAsia="AppleSystemUIFont" w:hAnsi="AppleSystemUIFont" w:cs="AppleSystemUIFont"/>
          <w:color w:val="353535"/>
          <w:sz w:val="24"/>
          <w:szCs w:val="24"/>
        </w:rPr>
        <w:t xml:space="preserve">. </w:t>
      </w:r>
    </w:p>
    <w:p w14:paraId="617B6D28" w14:textId="70AFB72D" w:rsidR="00EF58EA" w:rsidRDefault="000A2F54" w:rsidP="00EF58EA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ppleSystemUIFont" w:eastAsia="AppleSystemUIFont" w:hAnsi="AppleSystemUIFont" w:cs="AppleSystemUIFont"/>
          <w:color w:val="353535"/>
          <w:sz w:val="24"/>
          <w:szCs w:val="24"/>
        </w:rPr>
      </w:pPr>
      <w:r>
        <w:rPr>
          <w:rFonts w:ascii="AppleSystemUIFont" w:eastAsia="AppleSystemUIFont" w:hAnsi="AppleSystemUIFont" w:cs="AppleSystemUIFont"/>
          <w:color w:val="353535"/>
          <w:sz w:val="24"/>
          <w:szCs w:val="24"/>
        </w:rPr>
        <w:t>Members</w:t>
      </w:r>
      <w:r w:rsidR="00EF58EA">
        <w:rPr>
          <w:rFonts w:ascii="AppleSystemUIFont" w:eastAsia="AppleSystemUIFont" w:hAnsi="AppleSystemUIFont" w:cs="AppleSystemUIFont"/>
          <w:color w:val="353535"/>
          <w:sz w:val="24"/>
          <w:szCs w:val="24"/>
        </w:rPr>
        <w:t xml:space="preserve"> discussed </w:t>
      </w:r>
      <w:r>
        <w:rPr>
          <w:rFonts w:ascii="AppleSystemUIFont" w:eastAsia="AppleSystemUIFont" w:hAnsi="AppleSystemUIFont" w:cs="AppleSystemUIFont"/>
          <w:color w:val="353535"/>
          <w:sz w:val="24"/>
          <w:szCs w:val="24"/>
        </w:rPr>
        <w:t xml:space="preserve">other aspects of the </w:t>
      </w:r>
      <w:proofErr w:type="spellStart"/>
      <w:r>
        <w:rPr>
          <w:rFonts w:ascii="AppleSystemUIFont" w:eastAsia="AppleSystemUIFont" w:hAnsi="AppleSystemUIFont" w:cs="AppleSystemUIFont"/>
          <w:color w:val="353535"/>
          <w:sz w:val="24"/>
          <w:szCs w:val="24"/>
        </w:rPr>
        <w:t>PNOI</w:t>
      </w:r>
      <w:proofErr w:type="spellEnd"/>
      <w:r>
        <w:rPr>
          <w:rFonts w:ascii="AppleSystemUIFont" w:eastAsia="AppleSystemUIFont" w:hAnsi="AppleSystemUIFont" w:cs="AppleSystemUIFont"/>
          <w:color w:val="353535"/>
          <w:sz w:val="24"/>
          <w:szCs w:val="24"/>
        </w:rPr>
        <w:t xml:space="preserve"> process: 1) H</w:t>
      </w:r>
      <w:r w:rsidR="00EF58EA">
        <w:rPr>
          <w:rFonts w:ascii="AppleSystemUIFont" w:eastAsia="AppleSystemUIFont" w:hAnsi="AppleSystemUIFont" w:cs="AppleSystemUIFont"/>
          <w:color w:val="353535"/>
          <w:sz w:val="24"/>
          <w:szCs w:val="24"/>
        </w:rPr>
        <w:t xml:space="preserve">ow to address </w:t>
      </w:r>
      <w:r>
        <w:rPr>
          <w:rFonts w:ascii="AppleSystemUIFont" w:eastAsia="AppleSystemUIFont" w:hAnsi="AppleSystemUIFont" w:cs="AppleSystemUIFont"/>
          <w:color w:val="353535"/>
          <w:sz w:val="24"/>
          <w:szCs w:val="24"/>
        </w:rPr>
        <w:t xml:space="preserve">budgeting at the unit level; 2) how to use the planning process </w:t>
      </w:r>
      <w:r w:rsidR="00EF58EA">
        <w:rPr>
          <w:rFonts w:ascii="AppleSystemUIFont" w:eastAsia="AppleSystemUIFont" w:hAnsi="AppleSystemUIFont" w:cs="AppleSystemUIFont"/>
          <w:color w:val="353535"/>
          <w:sz w:val="24"/>
          <w:szCs w:val="24"/>
        </w:rPr>
        <w:t>to develop programs</w:t>
      </w:r>
      <w:r>
        <w:rPr>
          <w:rFonts w:ascii="AppleSystemUIFont" w:eastAsia="AppleSystemUIFont" w:hAnsi="AppleSystemUIFont" w:cs="AppleSystemUIFont"/>
          <w:color w:val="353535"/>
          <w:sz w:val="24"/>
          <w:szCs w:val="24"/>
        </w:rPr>
        <w:t xml:space="preserve"> (in specific units)</w:t>
      </w:r>
      <w:r w:rsidR="00EF58EA">
        <w:rPr>
          <w:rFonts w:ascii="AppleSystemUIFont" w:eastAsia="AppleSystemUIFont" w:hAnsi="AppleSystemUIFont" w:cs="AppleSystemUIFont"/>
          <w:color w:val="353535"/>
          <w:sz w:val="24"/>
          <w:szCs w:val="24"/>
        </w:rPr>
        <w:t xml:space="preserve"> that might meet a need</w:t>
      </w:r>
      <w:r>
        <w:rPr>
          <w:rFonts w:ascii="AppleSystemUIFont" w:eastAsia="AppleSystemUIFont" w:hAnsi="AppleSystemUIFont" w:cs="AppleSystemUIFont"/>
          <w:color w:val="353535"/>
          <w:sz w:val="24"/>
          <w:szCs w:val="24"/>
        </w:rPr>
        <w:t xml:space="preserve">; 3) the need for </w:t>
      </w:r>
      <w:proofErr w:type="spellStart"/>
      <w:r>
        <w:rPr>
          <w:rFonts w:ascii="AppleSystemUIFont" w:eastAsia="AppleSystemUIFont" w:hAnsi="AppleSystemUIFont" w:cs="AppleSystemUIFont"/>
          <w:color w:val="353535"/>
          <w:sz w:val="24"/>
          <w:szCs w:val="24"/>
        </w:rPr>
        <w:t>APCC</w:t>
      </w:r>
      <w:proofErr w:type="spellEnd"/>
      <w:r>
        <w:rPr>
          <w:rFonts w:ascii="AppleSystemUIFont" w:eastAsia="AppleSystemUIFont" w:hAnsi="AppleSystemUIFont" w:cs="AppleSystemUIFont"/>
          <w:color w:val="353535"/>
          <w:sz w:val="24"/>
          <w:szCs w:val="24"/>
        </w:rPr>
        <w:t xml:space="preserve"> members to continue to discuss planning criteria 2 (see below) regarding “</w:t>
      </w:r>
      <w:r w:rsidR="00EF58EA">
        <w:rPr>
          <w:rFonts w:ascii="AppleSystemUIFont" w:eastAsia="AppleSystemUIFont" w:hAnsi="AppleSystemUIFont" w:cs="AppleSystemUIFont"/>
          <w:color w:val="353535"/>
          <w:sz w:val="24"/>
          <w:szCs w:val="24"/>
        </w:rPr>
        <w:t>campus-wide balance</w:t>
      </w:r>
      <w:r>
        <w:rPr>
          <w:rFonts w:ascii="AppleSystemUIFont" w:eastAsia="AppleSystemUIFont" w:hAnsi="AppleSystemUIFont" w:cs="AppleSystemUIFont"/>
          <w:color w:val="353535"/>
          <w:sz w:val="24"/>
          <w:szCs w:val="24"/>
        </w:rPr>
        <w:t>”</w:t>
      </w:r>
      <w:r w:rsidR="00EF58EA">
        <w:rPr>
          <w:rFonts w:ascii="AppleSystemUIFont" w:eastAsia="AppleSystemUIFont" w:hAnsi="AppleSystemUIFont" w:cs="AppleSystemUIFont"/>
          <w:color w:val="353535"/>
          <w:sz w:val="24"/>
          <w:szCs w:val="24"/>
        </w:rPr>
        <w:t xml:space="preserve"> </w:t>
      </w:r>
      <w:r>
        <w:rPr>
          <w:rFonts w:ascii="AppleSystemUIFont" w:eastAsia="AppleSystemUIFont" w:hAnsi="AppleSystemUIFont" w:cs="AppleSystemUIFont"/>
          <w:color w:val="353535"/>
          <w:sz w:val="24"/>
          <w:szCs w:val="24"/>
        </w:rPr>
        <w:t xml:space="preserve">in order to decrease silos and encourage interdisciplinary collaboration; and 4) that </w:t>
      </w:r>
      <w:r w:rsidR="00EF2667">
        <w:rPr>
          <w:rFonts w:ascii="AppleSystemUIFont" w:eastAsia="AppleSystemUIFont" w:hAnsi="AppleSystemUIFont" w:cs="AppleSystemUIFont"/>
          <w:color w:val="353535"/>
          <w:sz w:val="24"/>
          <w:szCs w:val="24"/>
        </w:rPr>
        <w:t xml:space="preserve">no specific rubric could cover all of the planning criteria, but that units needed feedback in order to improve their </w:t>
      </w:r>
      <w:proofErr w:type="spellStart"/>
      <w:r w:rsidR="00EF2667">
        <w:rPr>
          <w:rFonts w:ascii="AppleSystemUIFont" w:eastAsia="AppleSystemUIFont" w:hAnsi="AppleSystemUIFont" w:cs="AppleSystemUIFont"/>
          <w:color w:val="353535"/>
          <w:sz w:val="24"/>
          <w:szCs w:val="24"/>
        </w:rPr>
        <w:t>PNOI’s</w:t>
      </w:r>
      <w:proofErr w:type="spellEnd"/>
      <w:r w:rsidR="00EF2667">
        <w:rPr>
          <w:rFonts w:ascii="AppleSystemUIFont" w:eastAsia="AppleSystemUIFont" w:hAnsi="AppleSystemUIFont" w:cs="AppleSystemUIFont"/>
          <w:color w:val="353535"/>
          <w:sz w:val="24"/>
          <w:szCs w:val="24"/>
        </w:rPr>
        <w:t>.</w:t>
      </w:r>
      <w:r>
        <w:rPr>
          <w:rFonts w:ascii="AppleSystemUIFont" w:eastAsia="AppleSystemUIFont" w:hAnsi="AppleSystemUIFont" w:cs="AppleSystemUIFont"/>
          <w:color w:val="353535"/>
          <w:sz w:val="24"/>
          <w:szCs w:val="24"/>
        </w:rPr>
        <w:t xml:space="preserve"> </w:t>
      </w:r>
    </w:p>
    <w:p w14:paraId="136DA150" w14:textId="77777777" w:rsidR="000A2F54" w:rsidRDefault="000A2F54" w:rsidP="00EF58EA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ppleSystemUIFont" w:eastAsia="AppleSystemUIFont" w:hAnsi="AppleSystemUIFont" w:cs="AppleSystemUIFont"/>
          <w:color w:val="353535"/>
          <w:sz w:val="24"/>
          <w:szCs w:val="24"/>
        </w:rPr>
      </w:pPr>
    </w:p>
    <w:p w14:paraId="5717939D" w14:textId="6D469782" w:rsidR="00EF58EA" w:rsidRDefault="000A2F54" w:rsidP="00EF58EA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ppleSystemUIFont" w:eastAsia="AppleSystemUIFont" w:hAnsi="AppleSystemUIFont" w:cs="AppleSystemUIFont"/>
          <w:color w:val="353535"/>
          <w:sz w:val="24"/>
          <w:szCs w:val="24"/>
        </w:rPr>
      </w:pPr>
      <w:r>
        <w:rPr>
          <w:rFonts w:ascii="AppleSystemUIFont" w:eastAsia="AppleSystemUIFont" w:hAnsi="AppleSystemUIFont" w:cs="AppleSystemUIFont"/>
          <w:color w:val="353535"/>
          <w:sz w:val="24"/>
          <w:szCs w:val="24"/>
        </w:rPr>
        <w:t xml:space="preserve">Note: </w:t>
      </w:r>
      <w:r w:rsidR="00EF58EA">
        <w:rPr>
          <w:rFonts w:ascii="AppleSystemUIFont" w:eastAsia="AppleSystemUIFont" w:hAnsi="AppleSystemUIFont" w:cs="AppleSystemUIFont"/>
          <w:color w:val="353535"/>
          <w:sz w:val="24"/>
          <w:szCs w:val="24"/>
        </w:rPr>
        <w:t>Planning Criteria</w:t>
      </w:r>
      <w:r>
        <w:rPr>
          <w:rFonts w:ascii="AppleSystemUIFont" w:eastAsia="AppleSystemUIFont" w:hAnsi="AppleSystemUIFont" w:cs="AppleSystemUIFont"/>
          <w:color w:val="353535"/>
          <w:sz w:val="24"/>
          <w:szCs w:val="24"/>
        </w:rPr>
        <w:t xml:space="preserve"> include</w:t>
      </w:r>
      <w:r w:rsidR="00EF58EA">
        <w:rPr>
          <w:rFonts w:ascii="AppleSystemUIFont" w:eastAsia="AppleSystemUIFont" w:hAnsi="AppleSystemUIFont" w:cs="AppleSystemUIFont"/>
          <w:color w:val="353535"/>
          <w:sz w:val="24"/>
          <w:szCs w:val="24"/>
        </w:rPr>
        <w:t>:</w:t>
      </w:r>
    </w:p>
    <w:p w14:paraId="3E86C015" w14:textId="77777777" w:rsidR="00EF58EA" w:rsidRDefault="00EF58EA" w:rsidP="00EF58EA">
      <w:pPr>
        <w:pStyle w:val="normal0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pleSystemUIFont" w:eastAsia="AppleSystemUIFont" w:hAnsi="AppleSystemUIFont" w:cs="AppleSystemUIFont"/>
          <w:color w:val="353535"/>
          <w:sz w:val="24"/>
          <w:szCs w:val="24"/>
        </w:rPr>
      </w:pPr>
      <w:r>
        <w:rPr>
          <w:rFonts w:ascii="AppleSystemUIFont" w:eastAsia="AppleSystemUIFont" w:hAnsi="AppleSystemUIFont" w:cs="AppleSystemUIFont"/>
          <w:color w:val="353535"/>
          <w:sz w:val="24"/>
          <w:szCs w:val="24"/>
        </w:rPr>
        <w:t>Alignment with Strategic Plan</w:t>
      </w:r>
    </w:p>
    <w:p w14:paraId="5283BB7F" w14:textId="77777777" w:rsidR="00EF58EA" w:rsidRDefault="00EF58EA" w:rsidP="00EF58EA">
      <w:pPr>
        <w:pStyle w:val="normal0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pleSystemUIFont" w:eastAsia="AppleSystemUIFont" w:hAnsi="AppleSystemUIFont" w:cs="AppleSystemUIFont"/>
          <w:color w:val="353535"/>
          <w:sz w:val="24"/>
          <w:szCs w:val="24"/>
        </w:rPr>
      </w:pPr>
      <w:r>
        <w:rPr>
          <w:rFonts w:ascii="AppleSystemUIFont" w:eastAsia="AppleSystemUIFont" w:hAnsi="AppleSystemUIFont" w:cs="AppleSystemUIFont"/>
          <w:color w:val="353535"/>
          <w:sz w:val="24"/>
          <w:szCs w:val="24"/>
        </w:rPr>
        <w:t>Campus-wide balance of academic disciplines and programs (currently proposals are not asked to address this criteria)</w:t>
      </w:r>
    </w:p>
    <w:p w14:paraId="22BCD71F" w14:textId="77777777" w:rsidR="00EF58EA" w:rsidRDefault="00EF58EA" w:rsidP="00EF58EA">
      <w:pPr>
        <w:pStyle w:val="normal0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pleSystemUIFont" w:eastAsia="AppleSystemUIFont" w:hAnsi="AppleSystemUIFont" w:cs="AppleSystemUIFont"/>
          <w:color w:val="353535"/>
          <w:sz w:val="24"/>
          <w:szCs w:val="24"/>
        </w:rPr>
      </w:pPr>
      <w:r>
        <w:rPr>
          <w:rFonts w:ascii="AppleSystemUIFont" w:eastAsia="AppleSystemUIFont" w:hAnsi="AppleSystemUIFont" w:cs="AppleSystemUIFont"/>
          <w:color w:val="353535"/>
          <w:sz w:val="24"/>
          <w:szCs w:val="24"/>
        </w:rPr>
        <w:t>Community/student/market demand &amp; Impact</w:t>
      </w:r>
    </w:p>
    <w:p w14:paraId="41958DE3" w14:textId="77777777" w:rsidR="00EF58EA" w:rsidRDefault="00EF58EA" w:rsidP="00EF58EA">
      <w:pPr>
        <w:pStyle w:val="normal0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pleSystemUIFont" w:eastAsia="AppleSystemUIFont" w:hAnsi="AppleSystemUIFont" w:cs="AppleSystemUIFont"/>
          <w:color w:val="353535"/>
          <w:sz w:val="24"/>
          <w:szCs w:val="24"/>
        </w:rPr>
      </w:pPr>
      <w:r>
        <w:rPr>
          <w:rFonts w:ascii="AppleSystemUIFont" w:eastAsia="AppleSystemUIFont" w:hAnsi="AppleSystemUIFont" w:cs="AppleSystemUIFont"/>
          <w:color w:val="353535"/>
          <w:sz w:val="24"/>
          <w:szCs w:val="24"/>
        </w:rPr>
        <w:t>Resource Impact</w:t>
      </w:r>
    </w:p>
    <w:p w14:paraId="21711E33" w14:textId="77777777" w:rsidR="00EF58EA" w:rsidRDefault="00EF58EA" w:rsidP="00EF58EA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360"/>
      </w:pPr>
    </w:p>
    <w:p w14:paraId="638D261E" w14:textId="77777777" w:rsidR="00DA24B4" w:rsidRPr="00D72B5F" w:rsidRDefault="00DA24B4" w:rsidP="00DA24B4">
      <w:pPr>
        <w:spacing w:after="0" w:line="240" w:lineRule="auto"/>
        <w:ind w:left="634"/>
        <w:rPr>
          <w:rFonts w:ascii="Times New Roman" w:hAnsi="Times New Roman" w:cs="Times New Roman"/>
          <w:color w:val="auto"/>
          <w:sz w:val="16"/>
          <w:szCs w:val="16"/>
        </w:rPr>
      </w:pPr>
    </w:p>
    <w:p w14:paraId="32CC1071" w14:textId="77777777" w:rsidR="008B09FF" w:rsidRPr="00966B5F" w:rsidRDefault="0039623A" w:rsidP="00C17FEC">
      <w:pPr>
        <w:pStyle w:val="ListParagraph"/>
        <w:numPr>
          <w:ilvl w:val="0"/>
          <w:numId w:val="16"/>
        </w:numPr>
        <w:spacing w:after="3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</w:pPr>
      <w:r w:rsidRPr="00966B5F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Adjournment</w:t>
      </w:r>
      <w:r w:rsidR="006C25D1" w:rsidRPr="00966B5F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 xml:space="preserve"> </w:t>
      </w:r>
    </w:p>
    <w:p w14:paraId="599F978A" w14:textId="1D2EE0FD" w:rsidR="0039623A" w:rsidRPr="00966B5F" w:rsidRDefault="00EF2667" w:rsidP="00DC1332">
      <w:pPr>
        <w:pStyle w:val="ListParagraph"/>
        <w:numPr>
          <w:ilvl w:val="0"/>
          <w:numId w:val="13"/>
        </w:numPr>
        <w:spacing w:after="3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The meeting adjourned at 1:25</w:t>
      </w:r>
      <w:r w:rsidR="000D6BAA" w:rsidRPr="00966B5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9623A" w:rsidRPr="00966B5F">
        <w:rPr>
          <w:rFonts w:ascii="Times New Roman" w:eastAsia="Times New Roman" w:hAnsi="Times New Roman" w:cs="Times New Roman"/>
          <w:color w:val="auto"/>
          <w:sz w:val="24"/>
          <w:szCs w:val="24"/>
        </w:rPr>
        <w:t>p.m.</w:t>
      </w:r>
    </w:p>
    <w:p w14:paraId="7954B831" w14:textId="1629A2FA" w:rsidR="00C0406A" w:rsidRPr="00D72B5F" w:rsidRDefault="0039623A" w:rsidP="00091592">
      <w:pPr>
        <w:pStyle w:val="ListParagraph"/>
        <w:numPr>
          <w:ilvl w:val="0"/>
          <w:numId w:val="13"/>
        </w:numPr>
        <w:spacing w:after="3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66B5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The next meeting of </w:t>
      </w:r>
      <w:proofErr w:type="spellStart"/>
      <w:r w:rsidRPr="00966B5F">
        <w:rPr>
          <w:rFonts w:ascii="Times New Roman" w:eastAsia="Times New Roman" w:hAnsi="Times New Roman" w:cs="Times New Roman"/>
          <w:color w:val="auto"/>
          <w:sz w:val="24"/>
          <w:szCs w:val="24"/>
        </w:rPr>
        <w:t>APCC</w:t>
      </w:r>
      <w:proofErr w:type="spellEnd"/>
      <w:r w:rsidRPr="00966B5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will be held Wednesday, </w:t>
      </w:r>
      <w:r w:rsidR="00EF2667">
        <w:rPr>
          <w:rFonts w:ascii="Times New Roman" w:eastAsia="Times New Roman" w:hAnsi="Times New Roman" w:cs="Times New Roman"/>
          <w:color w:val="auto"/>
          <w:sz w:val="24"/>
          <w:szCs w:val="24"/>
        </w:rPr>
        <w:t>February 13</w:t>
      </w:r>
      <w:r w:rsidR="00A63DD8" w:rsidRPr="00966B5F">
        <w:rPr>
          <w:rFonts w:ascii="Times New Roman" w:eastAsia="Times New Roman" w:hAnsi="Times New Roman" w:cs="Times New Roman"/>
          <w:color w:val="auto"/>
          <w:sz w:val="24"/>
          <w:szCs w:val="24"/>
        </w:rPr>
        <w:t>, 2019</w:t>
      </w:r>
      <w:r w:rsidR="000D6BAA" w:rsidRPr="00966B5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from 12</w:t>
      </w:r>
      <w:r w:rsidR="00EF2667">
        <w:rPr>
          <w:rFonts w:ascii="Times New Roman" w:eastAsia="Times New Roman" w:hAnsi="Times New Roman" w:cs="Times New Roman"/>
          <w:color w:val="auto"/>
          <w:sz w:val="24"/>
          <w:szCs w:val="24"/>
        </w:rPr>
        <w:t>:30-1:20</w:t>
      </w:r>
      <w:bookmarkStart w:id="0" w:name="_GoBack"/>
      <w:bookmarkEnd w:id="0"/>
      <w:r w:rsidR="000D6BAA" w:rsidRPr="00966B5F">
        <w:rPr>
          <w:rFonts w:ascii="Times New Roman" w:eastAsia="Times New Roman" w:hAnsi="Times New Roman" w:cs="Times New Roman"/>
          <w:color w:val="auto"/>
          <w:sz w:val="24"/>
          <w:szCs w:val="24"/>
        </w:rPr>
        <w:t>p.m.</w:t>
      </w:r>
      <w:r w:rsidR="00366974" w:rsidRPr="00966B5F">
        <w:rPr>
          <w:rFonts w:ascii="Times New Roman" w:eastAsia="Times New Roman" w:hAnsi="Times New Roman" w:cs="Times New Roman"/>
          <w:color w:val="auto"/>
          <w:sz w:val="24"/>
          <w:szCs w:val="24"/>
        </w:rPr>
        <w:t>i</w:t>
      </w:r>
      <w:r w:rsidRPr="00966B5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 </w:t>
      </w:r>
      <w:proofErr w:type="spellStart"/>
      <w:r w:rsidRPr="00966B5F">
        <w:rPr>
          <w:rFonts w:ascii="Times New Roman" w:eastAsia="Times New Roman" w:hAnsi="Times New Roman" w:cs="Times New Roman"/>
          <w:color w:val="auto"/>
          <w:sz w:val="24"/>
          <w:szCs w:val="24"/>
        </w:rPr>
        <w:t>GWP</w:t>
      </w:r>
      <w:proofErr w:type="spellEnd"/>
      <w:r w:rsidRPr="00966B5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320.</w:t>
      </w:r>
    </w:p>
    <w:sectPr w:rsidR="00C0406A" w:rsidRPr="00D72B5F">
      <w:pgSz w:w="12240" w:h="15840"/>
      <w:pgMar w:top="1451" w:right="1760" w:bottom="14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ppleSystemUIFont">
    <w:altName w:val="Times New Roman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81A75"/>
    <w:multiLevelType w:val="hybridMultilevel"/>
    <w:tmpl w:val="508C753A"/>
    <w:lvl w:ilvl="0" w:tplc="3A16E74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11584"/>
    <w:multiLevelType w:val="hybridMultilevel"/>
    <w:tmpl w:val="57BC46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7C12FF"/>
    <w:multiLevelType w:val="hybridMultilevel"/>
    <w:tmpl w:val="FDA2B54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5F141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9840B61"/>
    <w:multiLevelType w:val="hybridMultilevel"/>
    <w:tmpl w:val="BAA0FEE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A81A79"/>
    <w:multiLevelType w:val="hybridMultilevel"/>
    <w:tmpl w:val="8D3243F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224561FA"/>
    <w:multiLevelType w:val="hybridMultilevel"/>
    <w:tmpl w:val="2146C27E"/>
    <w:lvl w:ilvl="0" w:tplc="EFF8A11E">
      <w:start w:val="7"/>
      <w:numFmt w:val="upperRoman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500826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1EA0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90A67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CCDD6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CE538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A06EA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9EA1D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D6AEC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481259B"/>
    <w:multiLevelType w:val="hybridMultilevel"/>
    <w:tmpl w:val="DD0EE2AC"/>
    <w:lvl w:ilvl="0" w:tplc="04090001">
      <w:start w:val="1"/>
      <w:numFmt w:val="bullet"/>
      <w:lvlText w:val=""/>
      <w:lvlJc w:val="left"/>
      <w:pPr>
        <w:ind w:left="10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8">
    <w:nsid w:val="28285153"/>
    <w:multiLevelType w:val="hybridMultilevel"/>
    <w:tmpl w:val="844CCD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A030069"/>
    <w:multiLevelType w:val="hybridMultilevel"/>
    <w:tmpl w:val="67CEDD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C661117"/>
    <w:multiLevelType w:val="hybridMultilevel"/>
    <w:tmpl w:val="BAD298DC"/>
    <w:lvl w:ilvl="0" w:tplc="30E8992C">
      <w:start w:val="6"/>
      <w:numFmt w:val="upperRoman"/>
      <w:lvlText w:val="%1."/>
      <w:lvlJc w:val="left"/>
      <w:pPr>
        <w:ind w:left="1440" w:hanging="72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4D5BD6"/>
    <w:multiLevelType w:val="hybridMultilevel"/>
    <w:tmpl w:val="32CAD7E4"/>
    <w:lvl w:ilvl="0" w:tplc="E29E8AB4">
      <w:start w:val="2"/>
      <w:numFmt w:val="upperRoman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B6CB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7C0F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226D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CC90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DCC8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4CF7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8CBB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B251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5E42198"/>
    <w:multiLevelType w:val="hybridMultilevel"/>
    <w:tmpl w:val="7DB2B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0030A2"/>
    <w:multiLevelType w:val="multilevel"/>
    <w:tmpl w:val="055A93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3FC4711C"/>
    <w:multiLevelType w:val="hybridMultilevel"/>
    <w:tmpl w:val="2DBABD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3FB27BE"/>
    <w:multiLevelType w:val="hybridMultilevel"/>
    <w:tmpl w:val="0440869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457564CE"/>
    <w:multiLevelType w:val="hybridMultilevel"/>
    <w:tmpl w:val="FA563DC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9FD4318"/>
    <w:multiLevelType w:val="hybridMultilevel"/>
    <w:tmpl w:val="65B425B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4A741A62"/>
    <w:multiLevelType w:val="hybridMultilevel"/>
    <w:tmpl w:val="C7A0DF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D311080"/>
    <w:multiLevelType w:val="hybridMultilevel"/>
    <w:tmpl w:val="70CA6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4A4909"/>
    <w:multiLevelType w:val="hybridMultilevel"/>
    <w:tmpl w:val="286074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19B758F"/>
    <w:multiLevelType w:val="hybridMultilevel"/>
    <w:tmpl w:val="23B4F8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45E5DF5"/>
    <w:multiLevelType w:val="hybridMultilevel"/>
    <w:tmpl w:val="7DB61C38"/>
    <w:lvl w:ilvl="0" w:tplc="136EB5C0">
      <w:start w:val="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E4987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EA405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0A9C6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E8532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3406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5CC07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7A8B4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B4B03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6110698"/>
    <w:multiLevelType w:val="hybridMultilevel"/>
    <w:tmpl w:val="3A648DA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902268"/>
    <w:multiLevelType w:val="hybridMultilevel"/>
    <w:tmpl w:val="487077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3086F93"/>
    <w:multiLevelType w:val="hybridMultilevel"/>
    <w:tmpl w:val="D63C4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8D5A1E"/>
    <w:multiLevelType w:val="hybridMultilevel"/>
    <w:tmpl w:val="D816767A"/>
    <w:lvl w:ilvl="0" w:tplc="E29E8AB4">
      <w:start w:val="2"/>
      <w:numFmt w:val="upperRoman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8350A3D"/>
    <w:multiLevelType w:val="hybridMultilevel"/>
    <w:tmpl w:val="67E41A8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>
    <w:nsid w:val="689A235E"/>
    <w:multiLevelType w:val="multilevel"/>
    <w:tmpl w:val="0EB232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6B335BEA"/>
    <w:multiLevelType w:val="hybridMultilevel"/>
    <w:tmpl w:val="83F03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4C7226"/>
    <w:multiLevelType w:val="hybridMultilevel"/>
    <w:tmpl w:val="7ADCAFC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>
    <w:nsid w:val="710A6F47"/>
    <w:multiLevelType w:val="hybridMultilevel"/>
    <w:tmpl w:val="99A2751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718A0503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3">
    <w:nsid w:val="74006BF1"/>
    <w:multiLevelType w:val="hybridMultilevel"/>
    <w:tmpl w:val="67605D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4E96B4D"/>
    <w:multiLevelType w:val="hybridMultilevel"/>
    <w:tmpl w:val="6E705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69F07CB"/>
    <w:multiLevelType w:val="hybridMultilevel"/>
    <w:tmpl w:val="52C017E8"/>
    <w:lvl w:ilvl="0" w:tplc="9968BD50">
      <w:start w:val="4"/>
      <w:numFmt w:val="upperRoman"/>
      <w:lvlText w:val="%1."/>
      <w:lvlJc w:val="left"/>
      <w:pPr>
        <w:ind w:left="101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7" w:hanging="360"/>
      </w:pPr>
    </w:lvl>
    <w:lvl w:ilvl="2" w:tplc="0409001B" w:tentative="1">
      <w:start w:val="1"/>
      <w:numFmt w:val="lowerRoman"/>
      <w:lvlText w:val="%3."/>
      <w:lvlJc w:val="right"/>
      <w:pPr>
        <w:ind w:left="2097" w:hanging="180"/>
      </w:pPr>
    </w:lvl>
    <w:lvl w:ilvl="3" w:tplc="0409000F" w:tentative="1">
      <w:start w:val="1"/>
      <w:numFmt w:val="decimal"/>
      <w:lvlText w:val="%4."/>
      <w:lvlJc w:val="left"/>
      <w:pPr>
        <w:ind w:left="2817" w:hanging="360"/>
      </w:pPr>
    </w:lvl>
    <w:lvl w:ilvl="4" w:tplc="04090019" w:tentative="1">
      <w:start w:val="1"/>
      <w:numFmt w:val="lowerLetter"/>
      <w:lvlText w:val="%5."/>
      <w:lvlJc w:val="left"/>
      <w:pPr>
        <w:ind w:left="3537" w:hanging="360"/>
      </w:pPr>
    </w:lvl>
    <w:lvl w:ilvl="5" w:tplc="0409001B" w:tentative="1">
      <w:start w:val="1"/>
      <w:numFmt w:val="lowerRoman"/>
      <w:lvlText w:val="%6."/>
      <w:lvlJc w:val="right"/>
      <w:pPr>
        <w:ind w:left="4257" w:hanging="180"/>
      </w:pPr>
    </w:lvl>
    <w:lvl w:ilvl="6" w:tplc="0409000F" w:tentative="1">
      <w:start w:val="1"/>
      <w:numFmt w:val="decimal"/>
      <w:lvlText w:val="%7."/>
      <w:lvlJc w:val="left"/>
      <w:pPr>
        <w:ind w:left="4977" w:hanging="360"/>
      </w:pPr>
    </w:lvl>
    <w:lvl w:ilvl="7" w:tplc="04090019" w:tentative="1">
      <w:start w:val="1"/>
      <w:numFmt w:val="lowerLetter"/>
      <w:lvlText w:val="%8."/>
      <w:lvlJc w:val="left"/>
      <w:pPr>
        <w:ind w:left="5697" w:hanging="360"/>
      </w:pPr>
    </w:lvl>
    <w:lvl w:ilvl="8" w:tplc="0409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36">
    <w:nsid w:val="77147C3E"/>
    <w:multiLevelType w:val="hybridMultilevel"/>
    <w:tmpl w:val="3A54F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AF19BA"/>
    <w:multiLevelType w:val="hybridMultilevel"/>
    <w:tmpl w:val="80A4B7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9172A8D"/>
    <w:multiLevelType w:val="hybridMultilevel"/>
    <w:tmpl w:val="46F6C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507FD9"/>
    <w:multiLevelType w:val="hybridMultilevel"/>
    <w:tmpl w:val="4BFA0C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DA60CD5"/>
    <w:multiLevelType w:val="hybridMultilevel"/>
    <w:tmpl w:val="4A1EF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A669A2"/>
    <w:multiLevelType w:val="hybridMultilevel"/>
    <w:tmpl w:val="D42C25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22"/>
  </w:num>
  <w:num w:numId="4">
    <w:abstractNumId w:val="10"/>
  </w:num>
  <w:num w:numId="5">
    <w:abstractNumId w:val="38"/>
  </w:num>
  <w:num w:numId="6">
    <w:abstractNumId w:val="1"/>
  </w:num>
  <w:num w:numId="7">
    <w:abstractNumId w:val="17"/>
  </w:num>
  <w:num w:numId="8">
    <w:abstractNumId w:val="26"/>
  </w:num>
  <w:num w:numId="9">
    <w:abstractNumId w:val="19"/>
  </w:num>
  <w:num w:numId="10">
    <w:abstractNumId w:val="35"/>
  </w:num>
  <w:num w:numId="11">
    <w:abstractNumId w:val="7"/>
  </w:num>
  <w:num w:numId="12">
    <w:abstractNumId w:val="15"/>
  </w:num>
  <w:num w:numId="13">
    <w:abstractNumId w:val="33"/>
  </w:num>
  <w:num w:numId="14">
    <w:abstractNumId w:val="23"/>
  </w:num>
  <w:num w:numId="15">
    <w:abstractNumId w:val="2"/>
  </w:num>
  <w:num w:numId="16">
    <w:abstractNumId w:val="0"/>
  </w:num>
  <w:num w:numId="17">
    <w:abstractNumId w:val="29"/>
  </w:num>
  <w:num w:numId="18">
    <w:abstractNumId w:val="30"/>
  </w:num>
  <w:num w:numId="19">
    <w:abstractNumId w:val="36"/>
  </w:num>
  <w:num w:numId="20">
    <w:abstractNumId w:val="40"/>
  </w:num>
  <w:num w:numId="21">
    <w:abstractNumId w:val="12"/>
  </w:num>
  <w:num w:numId="22">
    <w:abstractNumId w:val="9"/>
  </w:num>
  <w:num w:numId="23">
    <w:abstractNumId w:val="27"/>
  </w:num>
  <w:num w:numId="24">
    <w:abstractNumId w:val="16"/>
  </w:num>
  <w:num w:numId="25">
    <w:abstractNumId w:val="31"/>
  </w:num>
  <w:num w:numId="26">
    <w:abstractNumId w:val="37"/>
  </w:num>
  <w:num w:numId="27">
    <w:abstractNumId w:val="20"/>
  </w:num>
  <w:num w:numId="28">
    <w:abstractNumId w:val="4"/>
  </w:num>
  <w:num w:numId="29">
    <w:abstractNumId w:val="8"/>
  </w:num>
  <w:num w:numId="30">
    <w:abstractNumId w:val="41"/>
  </w:num>
  <w:num w:numId="31">
    <w:abstractNumId w:val="3"/>
  </w:num>
  <w:num w:numId="32">
    <w:abstractNumId w:val="32"/>
  </w:num>
  <w:num w:numId="33">
    <w:abstractNumId w:val="25"/>
  </w:num>
  <w:num w:numId="34">
    <w:abstractNumId w:val="5"/>
  </w:num>
  <w:num w:numId="35">
    <w:abstractNumId w:val="21"/>
  </w:num>
  <w:num w:numId="36">
    <w:abstractNumId w:val="18"/>
  </w:num>
  <w:num w:numId="37">
    <w:abstractNumId w:val="34"/>
  </w:num>
  <w:num w:numId="38">
    <w:abstractNumId w:val="14"/>
  </w:num>
  <w:num w:numId="39">
    <w:abstractNumId w:val="39"/>
  </w:num>
  <w:num w:numId="40">
    <w:abstractNumId w:val="28"/>
  </w:num>
  <w:num w:numId="41">
    <w:abstractNumId w:val="13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7EC"/>
    <w:rsid w:val="0000072A"/>
    <w:rsid w:val="00052C57"/>
    <w:rsid w:val="00076DB3"/>
    <w:rsid w:val="00085285"/>
    <w:rsid w:val="00091592"/>
    <w:rsid w:val="000A2F54"/>
    <w:rsid w:val="000C40B7"/>
    <w:rsid w:val="000D6BAA"/>
    <w:rsid w:val="001164C1"/>
    <w:rsid w:val="001A1F6A"/>
    <w:rsid w:val="001D5672"/>
    <w:rsid w:val="001F2D10"/>
    <w:rsid w:val="00241235"/>
    <w:rsid w:val="002662B0"/>
    <w:rsid w:val="002C5191"/>
    <w:rsid w:val="002D1715"/>
    <w:rsid w:val="002D3086"/>
    <w:rsid w:val="002F5CF6"/>
    <w:rsid w:val="003158AC"/>
    <w:rsid w:val="003236F8"/>
    <w:rsid w:val="003352A4"/>
    <w:rsid w:val="0036128A"/>
    <w:rsid w:val="0036527C"/>
    <w:rsid w:val="00366974"/>
    <w:rsid w:val="003901F0"/>
    <w:rsid w:val="0039623A"/>
    <w:rsid w:val="003A1544"/>
    <w:rsid w:val="003B40E1"/>
    <w:rsid w:val="003B6393"/>
    <w:rsid w:val="003D6533"/>
    <w:rsid w:val="004259C7"/>
    <w:rsid w:val="004334FB"/>
    <w:rsid w:val="00464D20"/>
    <w:rsid w:val="00487A5E"/>
    <w:rsid w:val="004B2398"/>
    <w:rsid w:val="00504274"/>
    <w:rsid w:val="00542EE5"/>
    <w:rsid w:val="00560E76"/>
    <w:rsid w:val="0057096D"/>
    <w:rsid w:val="00581C3A"/>
    <w:rsid w:val="005C073C"/>
    <w:rsid w:val="005D3EF6"/>
    <w:rsid w:val="005D5964"/>
    <w:rsid w:val="005F0F5F"/>
    <w:rsid w:val="006061C0"/>
    <w:rsid w:val="006070E7"/>
    <w:rsid w:val="00612E55"/>
    <w:rsid w:val="00647182"/>
    <w:rsid w:val="00654811"/>
    <w:rsid w:val="00671E74"/>
    <w:rsid w:val="006B3873"/>
    <w:rsid w:val="006C0854"/>
    <w:rsid w:val="006C25D1"/>
    <w:rsid w:val="006F6375"/>
    <w:rsid w:val="00712C9E"/>
    <w:rsid w:val="00733351"/>
    <w:rsid w:val="00742D88"/>
    <w:rsid w:val="007545B5"/>
    <w:rsid w:val="00761841"/>
    <w:rsid w:val="007C2AE0"/>
    <w:rsid w:val="007F5350"/>
    <w:rsid w:val="008641A2"/>
    <w:rsid w:val="008B09FF"/>
    <w:rsid w:val="008B11CC"/>
    <w:rsid w:val="008B354E"/>
    <w:rsid w:val="008C1740"/>
    <w:rsid w:val="008F2818"/>
    <w:rsid w:val="009117EC"/>
    <w:rsid w:val="00913CC6"/>
    <w:rsid w:val="009204AE"/>
    <w:rsid w:val="00933530"/>
    <w:rsid w:val="00937F46"/>
    <w:rsid w:val="00960058"/>
    <w:rsid w:val="00966B5F"/>
    <w:rsid w:val="009F709A"/>
    <w:rsid w:val="00A07CC1"/>
    <w:rsid w:val="00A12B4B"/>
    <w:rsid w:val="00A20911"/>
    <w:rsid w:val="00A42352"/>
    <w:rsid w:val="00A63DD8"/>
    <w:rsid w:val="00A750AD"/>
    <w:rsid w:val="00A8240A"/>
    <w:rsid w:val="00A90D3F"/>
    <w:rsid w:val="00AC6153"/>
    <w:rsid w:val="00AD2F27"/>
    <w:rsid w:val="00AE398D"/>
    <w:rsid w:val="00B02544"/>
    <w:rsid w:val="00B1487D"/>
    <w:rsid w:val="00B34A79"/>
    <w:rsid w:val="00B74B2F"/>
    <w:rsid w:val="00B97E27"/>
    <w:rsid w:val="00BB4846"/>
    <w:rsid w:val="00BC1306"/>
    <w:rsid w:val="00BF35C9"/>
    <w:rsid w:val="00C0406A"/>
    <w:rsid w:val="00C14045"/>
    <w:rsid w:val="00C17FEC"/>
    <w:rsid w:val="00C61F71"/>
    <w:rsid w:val="00CA35F1"/>
    <w:rsid w:val="00CA67CD"/>
    <w:rsid w:val="00CC08E8"/>
    <w:rsid w:val="00CC6A69"/>
    <w:rsid w:val="00D0189E"/>
    <w:rsid w:val="00D206EE"/>
    <w:rsid w:val="00D21C50"/>
    <w:rsid w:val="00D40E26"/>
    <w:rsid w:val="00D44DCD"/>
    <w:rsid w:val="00D472FD"/>
    <w:rsid w:val="00D4759F"/>
    <w:rsid w:val="00D64B5A"/>
    <w:rsid w:val="00D704FE"/>
    <w:rsid w:val="00D72B5F"/>
    <w:rsid w:val="00D86416"/>
    <w:rsid w:val="00D870BB"/>
    <w:rsid w:val="00DA24B4"/>
    <w:rsid w:val="00DB72BF"/>
    <w:rsid w:val="00DC1332"/>
    <w:rsid w:val="00DC7CCA"/>
    <w:rsid w:val="00E00DB3"/>
    <w:rsid w:val="00E543FA"/>
    <w:rsid w:val="00E67C27"/>
    <w:rsid w:val="00E75B98"/>
    <w:rsid w:val="00EA0C67"/>
    <w:rsid w:val="00EC5F7F"/>
    <w:rsid w:val="00ED7243"/>
    <w:rsid w:val="00EF2667"/>
    <w:rsid w:val="00EF58EA"/>
    <w:rsid w:val="00EF5D52"/>
    <w:rsid w:val="00F02551"/>
    <w:rsid w:val="00F36267"/>
    <w:rsid w:val="00F4013E"/>
    <w:rsid w:val="00F94597"/>
    <w:rsid w:val="00FB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F21B5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32"/>
      </w:numPr>
      <w:spacing w:after="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numPr>
        <w:ilvl w:val="1"/>
        <w:numId w:val="32"/>
      </w:numPr>
      <w:spacing w:after="3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numPr>
        <w:ilvl w:val="2"/>
        <w:numId w:val="32"/>
      </w:numPr>
      <w:spacing w:after="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DD8"/>
    <w:pPr>
      <w:keepNext/>
      <w:keepLines/>
      <w:numPr>
        <w:ilvl w:val="3"/>
        <w:numId w:val="3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DD8"/>
    <w:pPr>
      <w:keepNext/>
      <w:keepLines/>
      <w:numPr>
        <w:ilvl w:val="4"/>
        <w:numId w:val="3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DD8"/>
    <w:pPr>
      <w:keepNext/>
      <w:keepLines/>
      <w:numPr>
        <w:ilvl w:val="5"/>
        <w:numId w:val="3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DD8"/>
    <w:pPr>
      <w:keepNext/>
      <w:keepLines/>
      <w:numPr>
        <w:ilvl w:val="6"/>
        <w:numId w:val="3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DD8"/>
    <w:pPr>
      <w:keepNext/>
      <w:keepLines/>
      <w:numPr>
        <w:ilvl w:val="7"/>
        <w:numId w:val="3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DD8"/>
    <w:pPr>
      <w:keepNext/>
      <w:keepLines/>
      <w:numPr>
        <w:ilvl w:val="8"/>
        <w:numId w:val="3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24123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527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025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4D2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D20"/>
    <w:rPr>
      <w:rFonts w:ascii="Lucida Grande" w:eastAsia="Calibri" w:hAnsi="Lucida Grande" w:cs="Lucida Grande"/>
      <w:color w:val="00000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DD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DD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DD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DD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DD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D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rsid w:val="00A63DD8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customStyle="1" w:styleId="normal0">
    <w:name w:val="normal"/>
    <w:rsid w:val="00933530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32"/>
      </w:numPr>
      <w:spacing w:after="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numPr>
        <w:ilvl w:val="1"/>
        <w:numId w:val="32"/>
      </w:numPr>
      <w:spacing w:after="3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numPr>
        <w:ilvl w:val="2"/>
        <w:numId w:val="32"/>
      </w:numPr>
      <w:spacing w:after="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DD8"/>
    <w:pPr>
      <w:keepNext/>
      <w:keepLines/>
      <w:numPr>
        <w:ilvl w:val="3"/>
        <w:numId w:val="3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DD8"/>
    <w:pPr>
      <w:keepNext/>
      <w:keepLines/>
      <w:numPr>
        <w:ilvl w:val="4"/>
        <w:numId w:val="3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DD8"/>
    <w:pPr>
      <w:keepNext/>
      <w:keepLines/>
      <w:numPr>
        <w:ilvl w:val="5"/>
        <w:numId w:val="3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DD8"/>
    <w:pPr>
      <w:keepNext/>
      <w:keepLines/>
      <w:numPr>
        <w:ilvl w:val="6"/>
        <w:numId w:val="3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DD8"/>
    <w:pPr>
      <w:keepNext/>
      <w:keepLines/>
      <w:numPr>
        <w:ilvl w:val="7"/>
        <w:numId w:val="3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DD8"/>
    <w:pPr>
      <w:keepNext/>
      <w:keepLines/>
      <w:numPr>
        <w:ilvl w:val="8"/>
        <w:numId w:val="3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24123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527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025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4D2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D20"/>
    <w:rPr>
      <w:rFonts w:ascii="Lucida Grande" w:eastAsia="Calibri" w:hAnsi="Lucida Grande" w:cs="Lucida Grande"/>
      <w:color w:val="00000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DD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DD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DD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DD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DD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D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rsid w:val="00A63DD8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customStyle="1" w:styleId="normal0">
    <w:name w:val="normal"/>
    <w:rsid w:val="0093353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8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456</Words>
  <Characters>2604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bberry2</dc:creator>
  <cp:keywords/>
  <cp:lastModifiedBy>Robin Evans-Agnew</cp:lastModifiedBy>
  <cp:revision>3</cp:revision>
  <dcterms:created xsi:type="dcterms:W3CDTF">2019-02-06T18:27:00Z</dcterms:created>
  <dcterms:modified xsi:type="dcterms:W3CDTF">2019-02-06T18:40:00Z</dcterms:modified>
</cp:coreProperties>
</file>