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807A4" w14:textId="77777777" w:rsidR="009117EC" w:rsidRDefault="00CC6A69">
      <w:pPr>
        <w:spacing w:after="0"/>
        <w:ind w:left="390"/>
        <w:jc w:val="center"/>
      </w:pPr>
      <w:bookmarkStart w:id="0" w:name="_GoBack"/>
      <w:bookmarkEnd w:id="0"/>
      <w:r w:rsidRPr="00B80B2F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CA2911B" wp14:editId="13A59918">
            <wp:simplePos x="0" y="0"/>
            <wp:positionH relativeFrom="margin">
              <wp:posOffset>-342900</wp:posOffset>
            </wp:positionH>
            <wp:positionV relativeFrom="paragraph">
              <wp:posOffset>145415</wp:posOffset>
            </wp:positionV>
            <wp:extent cx="32670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537" y="20474"/>
                <wp:lineTo x="21537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3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CD9F845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11632CD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BA7C41A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E1B0D5B" w14:textId="77777777" w:rsidR="009117EC" w:rsidRDefault="00241235">
      <w:pPr>
        <w:spacing w:after="0"/>
        <w:ind w:left="3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Academic Policy &amp; Curriculum Committee </w:t>
      </w:r>
    </w:p>
    <w:p w14:paraId="1EDC5C43" w14:textId="77777777" w:rsidR="009117EC" w:rsidRDefault="00AD5E1C">
      <w:pPr>
        <w:spacing w:after="10"/>
        <w:ind w:left="317"/>
        <w:jc w:val="center"/>
      </w:pPr>
      <w:r>
        <w:rPr>
          <w:rFonts w:ascii="Times New Roman" w:eastAsia="Times New Roman" w:hAnsi="Times New Roman" w:cs="Times New Roman"/>
        </w:rPr>
        <w:t>January 9, 2019</w:t>
      </w:r>
      <w:r w:rsidR="0024123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MAT 104 12:30-1:3</w:t>
      </w:r>
      <w:r w:rsidR="00241235">
        <w:rPr>
          <w:rFonts w:ascii="Times New Roman" w:eastAsia="Times New Roman" w:hAnsi="Times New Roman" w:cs="Times New Roman"/>
        </w:rPr>
        <w:t xml:space="preserve">0 pm </w:t>
      </w:r>
    </w:p>
    <w:p w14:paraId="06CC4817" w14:textId="77777777" w:rsidR="009117EC" w:rsidRDefault="00241235">
      <w:pPr>
        <w:spacing w:after="0"/>
        <w:ind w:left="3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F65459" w14:textId="77777777" w:rsidR="009117EC" w:rsidRDefault="00241235">
      <w:pPr>
        <w:pStyle w:val="Heading1"/>
      </w:pPr>
      <w:r>
        <w:t xml:space="preserve">Agenda </w:t>
      </w:r>
    </w:p>
    <w:p w14:paraId="360ECACD" w14:textId="77777777" w:rsidR="009117EC" w:rsidRDefault="00241235">
      <w:pPr>
        <w:spacing w:after="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86E699" w14:textId="77777777" w:rsidR="009117EC" w:rsidRDefault="00241235">
      <w:pPr>
        <w:pStyle w:val="Heading2"/>
        <w:tabs>
          <w:tab w:val="center" w:pos="2853"/>
        </w:tabs>
        <w:spacing w:after="0"/>
        <w:ind w:left="-15" w:firstLine="0"/>
      </w:pPr>
      <w:r>
        <w:rPr>
          <w:b/>
        </w:rPr>
        <w:t>I.</w:t>
      </w:r>
      <w:r>
        <w:rPr>
          <w:b/>
        </w:rPr>
        <w:tab/>
        <w:t xml:space="preserve">Consent Agenda &amp; Recording Permission </w:t>
      </w:r>
    </w:p>
    <w:p w14:paraId="02496A68" w14:textId="77777777" w:rsidR="009117EC" w:rsidRDefault="002412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83BDC5" w14:textId="5A1CBD3B" w:rsidR="008A0E74" w:rsidRPr="00846F5A" w:rsidRDefault="00241235" w:rsidP="008A0E74">
      <w:pPr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Approval of Minutes</w:t>
      </w:r>
      <w:r>
        <w:rPr>
          <w:rFonts w:ascii="Gautami" w:eastAsia="Gautami" w:hAnsi="Gautami" w:cs="Gautami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 from </w:t>
      </w:r>
      <w:r w:rsidR="00AD5E1C">
        <w:rPr>
          <w:rFonts w:ascii="Times New Roman" w:eastAsia="Times New Roman" w:hAnsi="Times New Roman" w:cs="Times New Roman"/>
          <w:sz w:val="24"/>
        </w:rPr>
        <w:t>Dec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5E1C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, 2018 - </w:t>
      </w:r>
      <w:r>
        <w:rPr>
          <w:rFonts w:ascii="Gautami" w:eastAsia="Gautami" w:hAnsi="Gautami" w:cs="Gautami"/>
          <w:sz w:val="24"/>
        </w:rPr>
        <w:t>​</w:t>
      </w:r>
      <w:r w:rsidR="00AD5E1C">
        <w:rPr>
          <w:rFonts w:ascii="Times New Roman" w:eastAsia="Times New Roman" w:hAnsi="Times New Roman" w:cs="Times New Roman"/>
          <w:i/>
          <w:sz w:val="24"/>
        </w:rPr>
        <w:t>Found in APCC Canvas –01.09.19</w:t>
      </w:r>
      <w:r w:rsidR="008A0E74">
        <w:rPr>
          <w:rFonts w:ascii="Times New Roman" w:eastAsia="Times New Roman" w:hAnsi="Times New Roman" w:cs="Times New Roman"/>
          <w:i/>
          <w:sz w:val="24"/>
        </w:rPr>
        <w:t xml:space="preserve"> Module</w:t>
      </w:r>
      <w:r w:rsidR="00846F5A">
        <w:rPr>
          <w:rFonts w:ascii="Times New Roman" w:eastAsia="Times New Roman" w:hAnsi="Times New Roman" w:cs="Times New Roman"/>
          <w:i/>
          <w:sz w:val="24"/>
        </w:rPr>
        <w:br/>
      </w:r>
    </w:p>
    <w:p w14:paraId="3A140BEE" w14:textId="3B0D59FA" w:rsidR="008A0E74" w:rsidRPr="008A0E74" w:rsidRDefault="00846F5A" w:rsidP="00770E7F">
      <w:pPr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Election for APCC Chair 2019-20</w:t>
      </w:r>
    </w:p>
    <w:p w14:paraId="2E1A8061" w14:textId="77777777" w:rsidR="008A0E74" w:rsidRDefault="008A0E74" w:rsidP="004F43F8">
      <w:pPr>
        <w:pStyle w:val="NoSpacing"/>
      </w:pPr>
    </w:p>
    <w:p w14:paraId="49BBD7B0" w14:textId="6419EF10" w:rsidR="004F43F8" w:rsidRPr="006E326F" w:rsidRDefault="00444BFE" w:rsidP="0088322D">
      <w:pPr>
        <w:pStyle w:val="NoSpacing"/>
        <w:rPr>
          <w:rStyle w:val="Hyperlink"/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</w:t>
      </w:r>
      <w:r w:rsidR="0088322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947C92">
        <w:rPr>
          <w:rFonts w:ascii="Times New Roman" w:eastAsia="Times New Roman" w:hAnsi="Times New Roman" w:cs="Times New Roman"/>
          <w:b/>
          <w:sz w:val="24"/>
        </w:rPr>
        <w:tab/>
      </w:r>
      <w:r w:rsidR="00241235" w:rsidRPr="004F43F8">
        <w:rPr>
          <w:rFonts w:ascii="Times New Roman" w:eastAsia="Times New Roman" w:hAnsi="Times New Roman" w:cs="Times New Roman"/>
          <w:b/>
          <w:sz w:val="24"/>
        </w:rPr>
        <w:t xml:space="preserve">New Course Proposals </w:t>
      </w:r>
      <w:r w:rsidR="00D0189E" w:rsidRPr="004F43F8">
        <w:rPr>
          <w:rFonts w:ascii="Times New Roman" w:eastAsia="Times New Roman" w:hAnsi="Times New Roman" w:cs="Times New Roman"/>
          <w:b/>
          <w:sz w:val="24"/>
        </w:rPr>
        <w:br/>
      </w:r>
    </w:p>
    <w:p w14:paraId="4815DDF0" w14:textId="28E06C41" w:rsidR="004526FC" w:rsidRDefault="00CD7BEF" w:rsidP="008F6E55">
      <w:pPr>
        <w:pStyle w:val="NoSpacing"/>
        <w:ind w:left="720"/>
        <w:rPr>
          <w:rStyle w:val="Hyperlink"/>
          <w:rFonts w:ascii="Times New Roman" w:eastAsia="Times New Roman" w:hAnsi="Times New Roman" w:cs="Times New Roman"/>
          <w:b/>
          <w:color w:val="000000"/>
          <w:sz w:val="24"/>
          <w:u w:val="none"/>
        </w:rPr>
      </w:pPr>
      <w:hyperlink r:id="rId6" w:anchor="/courses/view/5bbe2946f05db82e00c35351" w:history="1">
        <w:r w:rsidR="002C7791" w:rsidRPr="002C7791">
          <w:rPr>
            <w:rStyle w:val="Hyperlink"/>
            <w:rFonts w:ascii="Times New Roman" w:eastAsia="Times New Roman" w:hAnsi="Times New Roman" w:cs="Times New Roman"/>
            <w:b/>
            <w:sz w:val="24"/>
          </w:rPr>
          <w:t>TCOM 250 – Media Activism</w:t>
        </w:r>
      </w:hyperlink>
      <w:r w:rsidR="002C7791">
        <w:rPr>
          <w:rStyle w:val="Hyperlink"/>
          <w:rFonts w:ascii="Times New Roman" w:eastAsia="Times New Roman" w:hAnsi="Times New Roman" w:cs="Times New Roman"/>
          <w:b/>
          <w:color w:val="000000"/>
          <w:sz w:val="24"/>
          <w:u w:val="none"/>
        </w:rPr>
        <w:br/>
      </w:r>
      <w:r w:rsidR="002C7791">
        <w:rPr>
          <w:rStyle w:val="Hyperlink"/>
          <w:rFonts w:ascii="Times New Roman" w:eastAsia="Times New Roman" w:hAnsi="Times New Roman" w:cs="Times New Roman"/>
          <w:b/>
          <w:color w:val="000000"/>
          <w:sz w:val="24"/>
          <w:u w:val="none"/>
        </w:rPr>
        <w:br/>
      </w:r>
      <w:hyperlink r:id="rId7" w:anchor="/courses/view/5c117b710f3438240081cba8" w:history="1">
        <w:r w:rsidR="00477391" w:rsidRPr="00477391">
          <w:rPr>
            <w:rStyle w:val="Hyperlink"/>
            <w:rFonts w:ascii="Times New Roman" w:eastAsia="Times New Roman" w:hAnsi="Times New Roman" w:cs="Times New Roman"/>
            <w:b/>
            <w:sz w:val="24"/>
          </w:rPr>
          <w:t>TNURS 545 - Essential Skills for Healthcare Leaders</w:t>
        </w:r>
      </w:hyperlink>
    </w:p>
    <w:p w14:paraId="35EC07C1" w14:textId="77777777" w:rsidR="00C25731" w:rsidRDefault="00C25731" w:rsidP="008F6E55">
      <w:pPr>
        <w:pStyle w:val="NoSpacing"/>
        <w:ind w:left="720"/>
        <w:rPr>
          <w:rStyle w:val="Hyperlink"/>
          <w:rFonts w:ascii="Times New Roman" w:eastAsia="Times New Roman" w:hAnsi="Times New Roman" w:cs="Times New Roman"/>
          <w:b/>
          <w:color w:val="000000"/>
          <w:sz w:val="24"/>
          <w:u w:val="none"/>
        </w:rPr>
      </w:pPr>
    </w:p>
    <w:p w14:paraId="635EAA9E" w14:textId="319DA9FD" w:rsidR="00201499" w:rsidRDefault="00BD13BD" w:rsidP="00201499">
      <w:pPr>
        <w:pStyle w:val="Heading3"/>
        <w:tabs>
          <w:tab w:val="center" w:pos="1873"/>
        </w:tabs>
      </w:pPr>
      <w:r w:rsidRPr="001C5DD8">
        <w:rPr>
          <w:rStyle w:val="Hyperlink"/>
          <w:color w:val="000000"/>
          <w:u w:val="none"/>
        </w:rPr>
        <w:tab/>
      </w:r>
      <w:r w:rsidRPr="001C5DD8">
        <w:rPr>
          <w:rStyle w:val="Hyperlink"/>
          <w:color w:val="000000"/>
          <w:u w:val="none"/>
        </w:rPr>
        <w:tab/>
        <w:t xml:space="preserve">       </w:t>
      </w:r>
      <w:hyperlink r:id="rId8" w:anchor="/courses/view/5c118222f06b282400f0a1dc" w:history="1">
        <w:r w:rsidRPr="001C5DD8">
          <w:rPr>
            <w:rStyle w:val="Hyperlink"/>
          </w:rPr>
          <w:t>THLTH 285 – Introduction to Global Health</w:t>
        </w:r>
      </w:hyperlink>
      <w:r w:rsidR="00201499">
        <w:rPr>
          <w:rStyle w:val="Hyperlink"/>
          <w:color w:val="000000"/>
          <w:u w:val="none"/>
        </w:rPr>
        <w:br/>
      </w:r>
    </w:p>
    <w:p w14:paraId="41C46E1A" w14:textId="44734D02" w:rsidR="00201499" w:rsidRPr="00201499" w:rsidRDefault="00201499" w:rsidP="00201499">
      <w:pPr>
        <w:rPr>
          <w:rFonts w:ascii="Times New Roman" w:hAnsi="Times New Roman" w:cs="Times New Roman"/>
          <w:b/>
          <w:sz w:val="24"/>
        </w:rPr>
      </w:pPr>
      <w:r w:rsidRPr="00201499">
        <w:rPr>
          <w:rFonts w:ascii="Times New Roman" w:hAnsi="Times New Roman" w:cs="Times New Roman"/>
          <w:b/>
          <w:sz w:val="24"/>
        </w:rPr>
        <w:tab/>
      </w:r>
      <w:hyperlink r:id="rId9" w:anchor="/courses/view/5c118e88f06b282400f0a24d" w:history="1">
        <w:r w:rsidRPr="00201499">
          <w:rPr>
            <w:rStyle w:val="Hyperlink"/>
            <w:rFonts w:ascii="Times New Roman" w:hAnsi="Times New Roman" w:cs="Times New Roman"/>
            <w:b/>
            <w:sz w:val="24"/>
          </w:rPr>
          <w:t>THLTH 215 - Future of Healthcare: Innovation, Wireless and Digital Care</w:t>
        </w:r>
      </w:hyperlink>
    </w:p>
    <w:p w14:paraId="35B4866C" w14:textId="77777777" w:rsidR="00AC2589" w:rsidRDefault="00AC2589" w:rsidP="00BD13BD">
      <w:pPr>
        <w:pStyle w:val="Heading3"/>
        <w:tabs>
          <w:tab w:val="center" w:pos="1873"/>
        </w:tabs>
        <w:rPr>
          <w:rStyle w:val="Hyperlink"/>
          <w:b w:val="0"/>
          <w:color w:val="000000"/>
          <w:u w:val="none"/>
        </w:rPr>
      </w:pPr>
    </w:p>
    <w:p w14:paraId="68260A66" w14:textId="4C59F94C" w:rsidR="00AC2589" w:rsidRDefault="00CD7BEF" w:rsidP="00AC2589">
      <w:pPr>
        <w:ind w:left="720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hyperlink r:id="rId10" w:anchor="/courses/view/5beef3bc8830f72e00078d87" w:history="1">
        <w:r w:rsidR="00AC2589" w:rsidRPr="001C5DD8">
          <w:rPr>
            <w:rStyle w:val="Hyperlink"/>
            <w:rFonts w:ascii="Times New Roman" w:eastAsia="Times New Roman" w:hAnsi="Times New Roman" w:cs="Times New Roman"/>
            <w:b/>
            <w:sz w:val="24"/>
            <w:szCs w:val="20"/>
          </w:rPr>
          <w:t>T BGEN 250: Personal Finance</w:t>
        </w:r>
      </w:hyperlink>
      <w:r w:rsidR="00AC2589" w:rsidRPr="001C5DD8">
        <w:rPr>
          <w:rFonts w:ascii="Times New Roman" w:eastAsia="Times New Roman" w:hAnsi="Times New Roman" w:cs="Times New Roman"/>
          <w:color w:val="auto"/>
          <w:sz w:val="24"/>
          <w:szCs w:val="20"/>
        </w:rPr>
        <w:br/>
        <w:t xml:space="preserve">Reviewed on 12/12/18 and was sent back with comments. </w:t>
      </w:r>
    </w:p>
    <w:p w14:paraId="207CE5AB" w14:textId="77777777" w:rsidR="006F7577" w:rsidRDefault="00CD7BEF" w:rsidP="00770E7F">
      <w:pPr>
        <w:pStyle w:val="Heading3"/>
        <w:tabs>
          <w:tab w:val="center" w:pos="1873"/>
        </w:tabs>
        <w:ind w:left="720" w:firstLine="0"/>
        <w:rPr>
          <w:color w:val="auto"/>
          <w:szCs w:val="20"/>
        </w:rPr>
      </w:pPr>
      <w:hyperlink r:id="rId11" w:anchor="/courses/view/5c194865056039240095ba8e" w:history="1">
        <w:r w:rsidR="00770E7F" w:rsidRPr="00770E7F">
          <w:rPr>
            <w:rStyle w:val="Hyperlink"/>
            <w:szCs w:val="20"/>
          </w:rPr>
          <w:t>THLTH 412 - In Fitness and Health: Applying Positive Psychology to Health Promotion</w:t>
        </w:r>
      </w:hyperlink>
    </w:p>
    <w:p w14:paraId="68E63A7D" w14:textId="77777777" w:rsidR="00201499" w:rsidRDefault="00201499" w:rsidP="00DF7AAD">
      <w:pPr>
        <w:pStyle w:val="Heading3"/>
        <w:tabs>
          <w:tab w:val="center" w:pos="1873"/>
        </w:tabs>
        <w:ind w:left="0" w:firstLine="0"/>
        <w:rPr>
          <w:rStyle w:val="Hyperlink"/>
          <w:rFonts w:ascii="Arial" w:eastAsia="Arial" w:hAnsi="Arial" w:cs="Arial"/>
          <w:sz w:val="21"/>
        </w:rPr>
      </w:pPr>
    </w:p>
    <w:p w14:paraId="09F024BF" w14:textId="72838318" w:rsidR="00F4013E" w:rsidRDefault="000C40B7" w:rsidP="00A92B41">
      <w:pPr>
        <w:pStyle w:val="Heading3"/>
        <w:tabs>
          <w:tab w:val="center" w:pos="1873"/>
        </w:tabs>
      </w:pPr>
      <w:r w:rsidRPr="000C40B7">
        <w:rPr>
          <w:rStyle w:val="Hyperlink"/>
          <w:rFonts w:ascii="Arial" w:eastAsia="Arial" w:hAnsi="Arial" w:cs="Arial"/>
          <w:sz w:val="21"/>
        </w:rPr>
        <w:br/>
      </w:r>
    </w:p>
    <w:p w14:paraId="0E1E4DBD" w14:textId="793CB911" w:rsidR="008A0E74" w:rsidRPr="00A92B41" w:rsidRDefault="001A1F6A" w:rsidP="00A92B41">
      <w:pPr>
        <w:pStyle w:val="Heading3"/>
        <w:tabs>
          <w:tab w:val="center" w:pos="2040"/>
        </w:tabs>
        <w:ind w:left="-15" w:firstLine="0"/>
      </w:pPr>
      <w:r>
        <w:t>V</w:t>
      </w:r>
      <w:r w:rsidR="00241235">
        <w:t>.</w:t>
      </w:r>
      <w:r w:rsidR="00241235">
        <w:tab/>
        <w:t xml:space="preserve">Course Change Proposals </w:t>
      </w:r>
    </w:p>
    <w:p w14:paraId="3B9902BC" w14:textId="2075F716" w:rsidR="00E13759" w:rsidRPr="00491928" w:rsidRDefault="001A1F6A" w:rsidP="00491928">
      <w:pPr>
        <w:spacing w:after="24"/>
        <w:ind w:left="720"/>
        <w:jc w:val="both"/>
        <w:rPr>
          <w:rFonts w:ascii="Times New Roman" w:hAnsi="Times New Roman" w:cs="Times New Roman"/>
          <w:b/>
          <w:sz w:val="24"/>
        </w:rPr>
      </w:pPr>
      <w:r>
        <w:br/>
      </w:r>
      <w:hyperlink r:id="rId12" w:anchor="/courses/view/5beb18504f68df2e00c51154" w:history="1">
        <w:r w:rsidR="00491928" w:rsidRPr="00491928">
          <w:rPr>
            <w:rStyle w:val="Hyperlink"/>
            <w:rFonts w:ascii="Times New Roman" w:hAnsi="Times New Roman" w:cs="Times New Roman"/>
            <w:b/>
            <w:sz w:val="24"/>
          </w:rPr>
          <w:t>TBGEN 468 - International Business Field Experience</w:t>
        </w:r>
      </w:hyperlink>
    </w:p>
    <w:p w14:paraId="780AAD2D" w14:textId="729C8239" w:rsidR="009117EC" w:rsidRPr="00A92B41" w:rsidRDefault="00491928" w:rsidP="00491928">
      <w:pPr>
        <w:spacing w:after="3"/>
        <w:ind w:firstLine="720"/>
        <w:rPr>
          <w:rFonts w:ascii="Times New Roman" w:hAnsi="Times New Roman" w:cs="Times New Roman"/>
          <w:sz w:val="24"/>
        </w:rPr>
      </w:pPr>
      <w:r w:rsidRPr="00A92B41">
        <w:rPr>
          <w:rFonts w:ascii="Times New Roman" w:hAnsi="Times New Roman" w:cs="Times New Roman"/>
          <w:sz w:val="24"/>
        </w:rPr>
        <w:t>Course description and other changes to provide study abroad element</w:t>
      </w:r>
      <w:r w:rsidR="00116540" w:rsidRPr="00A92B41">
        <w:rPr>
          <w:rFonts w:ascii="Times New Roman" w:hAnsi="Times New Roman" w:cs="Times New Roman"/>
          <w:sz w:val="24"/>
        </w:rPr>
        <w:br/>
      </w:r>
      <w:r w:rsidR="00116540" w:rsidRPr="00A92B41">
        <w:rPr>
          <w:rFonts w:ascii="Times New Roman" w:hAnsi="Times New Roman" w:cs="Times New Roman"/>
          <w:sz w:val="24"/>
        </w:rPr>
        <w:br/>
      </w:r>
      <w:r w:rsidR="00116540">
        <w:tab/>
      </w:r>
      <w:hyperlink r:id="rId13" w:anchor="/courses/view/5c197332ea17e42400e6d01c" w:history="1">
        <w:r w:rsidR="00116540" w:rsidRPr="00E43182">
          <w:rPr>
            <w:rStyle w:val="Hyperlink"/>
            <w:rFonts w:ascii="Times New Roman" w:hAnsi="Times New Roman" w:cs="Times New Roman"/>
            <w:b/>
            <w:sz w:val="24"/>
          </w:rPr>
          <w:t>TSOCW 501 - Social Policy and Economic Security</w:t>
        </w:r>
      </w:hyperlink>
      <w:r w:rsidR="00A92B41">
        <w:rPr>
          <w:rFonts w:ascii="Times New Roman" w:hAnsi="Times New Roman" w:cs="Times New Roman"/>
          <w:b/>
          <w:sz w:val="24"/>
        </w:rPr>
        <w:br/>
      </w:r>
      <w:r w:rsidR="00A92B41" w:rsidRPr="00A92B41">
        <w:rPr>
          <w:rFonts w:ascii="Times New Roman" w:hAnsi="Times New Roman" w:cs="Times New Roman"/>
          <w:sz w:val="24"/>
        </w:rPr>
        <w:tab/>
        <w:t>Change to course description and objectives</w:t>
      </w:r>
    </w:p>
    <w:sectPr w:rsidR="009117EC" w:rsidRPr="00A92B41">
      <w:pgSz w:w="12240" w:h="15840"/>
      <w:pgMar w:top="1451" w:right="1760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1FA"/>
    <w:multiLevelType w:val="hybridMultilevel"/>
    <w:tmpl w:val="2146C27E"/>
    <w:lvl w:ilvl="0" w:tplc="EFF8A11E">
      <w:start w:val="7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082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A0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A6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CDD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53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6E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EA1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A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61117"/>
    <w:multiLevelType w:val="hybridMultilevel"/>
    <w:tmpl w:val="BAD298DC"/>
    <w:lvl w:ilvl="0" w:tplc="30E8992C">
      <w:start w:val="6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D5BD6"/>
    <w:multiLevelType w:val="hybridMultilevel"/>
    <w:tmpl w:val="32CAD7E4"/>
    <w:lvl w:ilvl="0" w:tplc="E29E8AB4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0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6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9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C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CB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5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E5DF5"/>
    <w:multiLevelType w:val="hybridMultilevel"/>
    <w:tmpl w:val="7DB61C38"/>
    <w:lvl w:ilvl="0" w:tplc="136EB5C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498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4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C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5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0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CC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8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B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172A8D"/>
    <w:multiLevelType w:val="hybridMultilevel"/>
    <w:tmpl w:val="302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EC"/>
    <w:rsid w:val="00052C57"/>
    <w:rsid w:val="000C40B7"/>
    <w:rsid w:val="00116540"/>
    <w:rsid w:val="0012557F"/>
    <w:rsid w:val="001A1F6A"/>
    <w:rsid w:val="001C5DD8"/>
    <w:rsid w:val="001D5672"/>
    <w:rsid w:val="00201499"/>
    <w:rsid w:val="00241235"/>
    <w:rsid w:val="002607B2"/>
    <w:rsid w:val="002662B0"/>
    <w:rsid w:val="002C7791"/>
    <w:rsid w:val="002D3086"/>
    <w:rsid w:val="0036128A"/>
    <w:rsid w:val="0036527C"/>
    <w:rsid w:val="003901F0"/>
    <w:rsid w:val="003D6533"/>
    <w:rsid w:val="00444BFE"/>
    <w:rsid w:val="004526FC"/>
    <w:rsid w:val="00477391"/>
    <w:rsid w:val="00491928"/>
    <w:rsid w:val="004B2398"/>
    <w:rsid w:val="004D7E7D"/>
    <w:rsid w:val="004F43F8"/>
    <w:rsid w:val="006B454D"/>
    <w:rsid w:val="006E326F"/>
    <w:rsid w:val="006F7577"/>
    <w:rsid w:val="007126F9"/>
    <w:rsid w:val="00712C9E"/>
    <w:rsid w:val="00717EBF"/>
    <w:rsid w:val="007545B5"/>
    <w:rsid w:val="00761841"/>
    <w:rsid w:val="00770E7F"/>
    <w:rsid w:val="008135F4"/>
    <w:rsid w:val="00846F5A"/>
    <w:rsid w:val="0088322D"/>
    <w:rsid w:val="008A0E74"/>
    <w:rsid w:val="008B354E"/>
    <w:rsid w:val="008F6E55"/>
    <w:rsid w:val="009117EC"/>
    <w:rsid w:val="00913CC6"/>
    <w:rsid w:val="00937F46"/>
    <w:rsid w:val="00947C92"/>
    <w:rsid w:val="00955DFF"/>
    <w:rsid w:val="009F709A"/>
    <w:rsid w:val="00A90D3F"/>
    <w:rsid w:val="00A92B41"/>
    <w:rsid w:val="00AC2589"/>
    <w:rsid w:val="00AD5E1C"/>
    <w:rsid w:val="00B02544"/>
    <w:rsid w:val="00BD13BD"/>
    <w:rsid w:val="00C25731"/>
    <w:rsid w:val="00C463D7"/>
    <w:rsid w:val="00CC6A69"/>
    <w:rsid w:val="00CD7BEF"/>
    <w:rsid w:val="00D0189E"/>
    <w:rsid w:val="00D206EE"/>
    <w:rsid w:val="00D704FE"/>
    <w:rsid w:val="00D86416"/>
    <w:rsid w:val="00DF7AAD"/>
    <w:rsid w:val="00E13759"/>
    <w:rsid w:val="00E43182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AD1CF"/>
  <w15:docId w15:val="{2D99B79E-9090-4E07-8761-F6819633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NoSpacing">
    <w:name w:val="No Spacing"/>
    <w:uiPriority w:val="1"/>
    <w:qFormat/>
    <w:rsid w:val="004F43F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kuali.co/cm/" TargetMode="External"/><Relationship Id="rId13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.kuali.co/cm/" TargetMode="External"/><Relationship Id="rId12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.kuali.co/cm/" TargetMode="External"/><Relationship Id="rId11" Type="http://schemas.openxmlformats.org/officeDocument/2006/relationships/hyperlink" Target="https://uw.kuali.co/c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mmuppa</dc:creator>
  <cp:lastModifiedBy>bberry2</cp:lastModifiedBy>
  <cp:revision>2</cp:revision>
  <cp:lastPrinted>2018-12-05T19:49:00Z</cp:lastPrinted>
  <dcterms:created xsi:type="dcterms:W3CDTF">2019-01-02T22:51:00Z</dcterms:created>
  <dcterms:modified xsi:type="dcterms:W3CDTF">2019-01-02T22:51:00Z</dcterms:modified>
</cp:coreProperties>
</file>