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1F" w:rsidRDefault="00480B1F" w:rsidP="00480B1F">
      <w:pPr>
        <w:pStyle w:val="Header1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908511C" wp14:editId="4F1C9D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B1F" w:rsidRDefault="00480B1F" w:rsidP="00480B1F">
      <w:pPr>
        <w:pStyle w:val="Heading1"/>
        <w:spacing w:line="240" w:lineRule="auto"/>
        <w:contextualSpacing/>
        <w:jc w:val="center"/>
        <w:rPr>
          <w:color w:val="auto"/>
        </w:rPr>
      </w:pPr>
    </w:p>
    <w:p w:rsidR="00480B1F" w:rsidRPr="00DA20EF" w:rsidRDefault="00480B1F" w:rsidP="00480B1F">
      <w:pPr>
        <w:pStyle w:val="Heading1"/>
        <w:spacing w:line="240" w:lineRule="auto"/>
        <w:contextualSpacing/>
        <w:jc w:val="center"/>
        <w:rPr>
          <w:rFonts w:asciiTheme="minorHAnsi" w:hAnsiTheme="minorHAnsi"/>
          <w:color w:val="auto"/>
        </w:rPr>
      </w:pPr>
      <w:r w:rsidRPr="00DA20EF">
        <w:rPr>
          <w:rFonts w:asciiTheme="minorHAnsi" w:hAnsiTheme="minorHAnsi"/>
          <w:color w:val="auto"/>
        </w:rPr>
        <w:t>Academic Policy &amp; Curriculum Committee</w:t>
      </w:r>
    </w:p>
    <w:p w:rsidR="002F6DA1" w:rsidRDefault="00DA20EF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October 11, 2017, GWP 320, 12:30-2:00pm</w:t>
      </w:r>
    </w:p>
    <w:p w:rsidR="002F6DA1" w:rsidRDefault="00DA20EF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Agenda</w:t>
      </w:r>
    </w:p>
    <w:p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480B1F">
        <w:rPr>
          <w:rFonts w:ascii="Times New Roman" w:eastAsia="Times New Roman" w:hAnsi="Times New Roman" w:cs="Times New Roman"/>
          <w:b/>
          <w:sz w:val="24"/>
          <w:szCs w:val="24"/>
        </w:rPr>
        <w:t xml:space="preserve">Consent Agenda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&amp; Recording Permission</w:t>
      </w:r>
    </w:p>
    <w:p w:rsidR="002F6DA1" w:rsidRDefault="00DA20E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0B1F" w:rsidRDefault="00DA20EF" w:rsidP="00480B1F">
      <w:pPr>
        <w:spacing w:after="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 w:rsidR="00480B1F">
        <w:rPr>
          <w:rFonts w:ascii="Times New Roman" w:eastAsia="Times New Roman" w:hAnsi="Times New Roman" w:cs="Times New Roman"/>
          <w:sz w:val="24"/>
          <w:szCs w:val="24"/>
        </w:rPr>
        <w:t xml:space="preserve"> from September 20, 2017</w:t>
      </w:r>
    </w:p>
    <w:p w:rsidR="002F6DA1" w:rsidRDefault="002F6D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DA1" w:rsidRDefault="00480B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Program Change Proposals – (1503’s)</w:t>
      </w:r>
    </w:p>
    <w:p w:rsidR="002F6DA1" w:rsidRPr="00480B1F" w:rsidRDefault="00DA20EF">
      <w:pPr>
        <w:rPr>
          <w:rFonts w:ascii="Times New Roman" w:hAnsi="Times New Roman" w:cs="Times New Roman"/>
        </w:rPr>
      </w:pPr>
      <w:r w:rsidRPr="00480B1F">
        <w:rPr>
          <w:rFonts w:ascii="Times New Roman" w:hAnsi="Times New Roman" w:cs="Times New Roman"/>
        </w:rPr>
        <w:t>SIAS: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"https://catalyst.uw.edu/gopost/conversation/assembly/1001420/post/3378007#3378007"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American Studies Major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"https://catalyst.uw.edu/gopost/conversation/assembly/1001420/post/3378008#3378008"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Communication Major</w:t>
      </w:r>
    </w:p>
    <w:p w:rsidR="002F6DA1" w:rsidRDefault="002F6DA1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</w:p>
    <w:p w:rsidR="002F6DA1" w:rsidRDefault="00DA20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end"/>
      </w:r>
      <w:r w:rsidR="00480B1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New Course Proposals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"https://uw.kuali.co/cm/#/courses/view/59b71e02b2da5f010079b1c5"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URB 495 – Urban Learning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"https://uw.kuali.co/cm/#/courses/view/59c2d7bc341cf0010008bc6b"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FIN 440 – International Finance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"https://uw.kuali.co/cm/#/courses/view/599b5f0d3e7b3d0100386011"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PHIL 270 – Case studies in Medical Ethics</w:t>
      </w:r>
    </w:p>
    <w:p w:rsidR="002F6DA1" w:rsidRDefault="00DA20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6DA1" w:rsidRDefault="00480B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Course Change Proposals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"https://uw.kuali.co/cm/#/courses/view/59b05013cb4e2501006fd3a6"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NURS 554 - Informatics &amp; Healthcare Technology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Course description and objectives to meet accreditation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"https://uw.kuali.co/cm/#/courses/view/59b955d14ac2990100b0dc98"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TCOM 310 - Contemporary Environmental Issues and the Media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Course Description change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courses are related to the 1503 in Minor in American Popular Cultures Studies as well as the American Studies Major above</w:t>
      </w:r>
    </w:p>
    <w:p w:rsidR="002F6DA1" w:rsidRDefault="002F6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"https://uw.kuali.co/cm/#/courses/view/59b95121e7fa890100e283ba"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TAMST 220 – Introduction to Pop Culture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Prefix and course number change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"https://uw.kuali.co/cm/#/courses/view/59b9521658ed910100439078"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AMST 410 – Studies in U.S. Popular Culture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Prefix change</w:t>
      </w:r>
    </w:p>
    <w:p w:rsidR="002F6DA1" w:rsidRDefault="00DA20EF">
      <w:pP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fldChar w:fldCharType="begin"/>
      </w:r>
      <w:r>
        <w:instrText xml:space="preserve"> HYPERLINK "https://uw.kuali.co/cm/#/courses/view/59b952dd58ed910100439080"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T AMST 450 – Monstrous Imagination</w:t>
      </w:r>
    </w:p>
    <w:p w:rsidR="002F6DA1" w:rsidRDefault="00DA20EF">
      <w:pPr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Prefix change</w:t>
      </w:r>
    </w:p>
    <w:p w:rsidR="002F6DA1" w:rsidRDefault="002F6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6DA1" w:rsidRDefault="002F6D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DA1" w:rsidRDefault="00480B1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A20EF"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 xml:space="preserve">Policy Issues &amp; Other Business       </w:t>
      </w:r>
      <w:r w:rsidR="00DA20E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F6DA1" w:rsidRDefault="002F6DA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DA1" w:rsidRDefault="00DA20E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Proposals for Majors, Minors, Options, Certificates (graduate &amp; undergraduate) </w:t>
      </w:r>
    </w:p>
    <w:p w:rsidR="002F6DA1" w:rsidRDefault="00DA20EF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moving forward?</w:t>
      </w:r>
    </w:p>
    <w:p w:rsidR="002F6DA1" w:rsidRDefault="002F6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6DA1" w:rsidRDefault="00DA20E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 Charge – Course retires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https://drive.google.com/drive/folders/0B6m3lTEsXVOIYUQxVWdTbU5ScEE?usp=sharing</w:t>
        </w:r>
      </w:hyperlink>
    </w:p>
    <w:p w:rsidR="002F6DA1" w:rsidRDefault="002F6DA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F6DA1" w:rsidRDefault="00DA20E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WAC</w:t>
      </w:r>
    </w:p>
    <w:p w:rsidR="002F6DA1" w:rsidRDefault="00DA20E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Diversity Designation Committee Wrap up</w:t>
      </w:r>
    </w:p>
    <w:p w:rsidR="002F6DA1" w:rsidRDefault="00DA20EF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U.S. Focus - history &amp; discussion</w:t>
      </w:r>
    </w:p>
    <w:p w:rsidR="002F6DA1" w:rsidRDefault="00DA20EF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Recommendations for revising Review Policy</w:t>
      </w:r>
    </w:p>
    <w:p w:rsidR="002F6DA1" w:rsidRDefault="002F6DA1">
      <w:pPr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lang w:val="en-US"/>
        </w:rPr>
        <w:t>PCC voted to approve this course but would like to see two issues addressed:</w:t>
      </w: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lang w:val="en-US"/>
        </w:rPr>
        <w:t> </w:t>
      </w: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sz w:val="24"/>
          <w:szCs w:val="24"/>
          <w:lang w:val="en-US"/>
        </w:rPr>
        <w:t>1)      Under Activities and Hours, lecture should have 5 and non-instructional Hours should be 10 to make it a 5 credit course.</w:t>
      </w: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sz w:val="24"/>
          <w:szCs w:val="24"/>
          <w:lang w:val="en-US"/>
        </w:rPr>
        <w:t xml:space="preserve">2)      Do you intend to offer this course in winter 2018?  It will make it to </w:t>
      </w:r>
      <w:proofErr w:type="gramStart"/>
      <w:r w:rsidRPr="009479F2">
        <w:rPr>
          <w:rFonts w:ascii="Calibri" w:eastAsia="Times New Roman" w:hAnsi="Calibri" w:cs="Segoe UI"/>
          <w:color w:val="212121"/>
          <w:sz w:val="24"/>
          <w:szCs w:val="24"/>
          <w:lang w:val="en-US"/>
        </w:rPr>
        <w:t>Spring</w:t>
      </w:r>
      <w:proofErr w:type="gramEnd"/>
      <w:r w:rsidRPr="009479F2">
        <w:rPr>
          <w:rFonts w:ascii="Calibri" w:eastAsia="Times New Roman" w:hAnsi="Calibri" w:cs="Segoe UI"/>
          <w:color w:val="212121"/>
          <w:sz w:val="24"/>
          <w:szCs w:val="24"/>
          <w:lang w:val="en-US"/>
        </w:rPr>
        <w:t xml:space="preserve"> quarter (once approved by Seattle). Please keep in mind that you may have to do a Memo of responsibility if you plan to offer it in winter quarter.</w:t>
      </w: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lang w:val="en-US"/>
        </w:rPr>
        <w:t> </w:t>
      </w:r>
    </w:p>
    <w:p w:rsidR="009479F2" w:rsidRPr="009479F2" w:rsidRDefault="009479F2" w:rsidP="009479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sz w:val="23"/>
          <w:szCs w:val="23"/>
          <w:lang w:val="en-US"/>
        </w:rPr>
      </w:pPr>
      <w:r w:rsidRPr="009479F2">
        <w:rPr>
          <w:rFonts w:ascii="Calibri" w:eastAsia="Times New Roman" w:hAnsi="Calibri" w:cs="Segoe UI"/>
          <w:color w:val="212121"/>
          <w:lang w:val="en-US"/>
        </w:rPr>
        <w:t>Please resubmit for approval once these are addressed. They will not have to go through another meeting but you might get a kick back from Seattle. Let us know if you have any questions.</w:t>
      </w:r>
    </w:p>
    <w:p w:rsidR="002F6DA1" w:rsidRDefault="002F6DA1">
      <w:bookmarkStart w:id="0" w:name="_GoBack"/>
      <w:bookmarkEnd w:id="0"/>
    </w:p>
    <w:sectPr w:rsidR="002F6DA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E97"/>
    <w:multiLevelType w:val="multilevel"/>
    <w:tmpl w:val="273A2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1"/>
    <w:rsid w:val="002F6DA1"/>
    <w:rsid w:val="00480B1F"/>
    <w:rsid w:val="009479F2"/>
    <w:rsid w:val="00DA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2B552C-FBE3-4361-BD90-3034B4AA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6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0B6m3lTEsXVOIYUQxVWdTbU5ScEE?usp=shar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4</cp:revision>
  <dcterms:created xsi:type="dcterms:W3CDTF">2017-10-04T23:34:00Z</dcterms:created>
  <dcterms:modified xsi:type="dcterms:W3CDTF">2017-10-12T21:27:00Z</dcterms:modified>
</cp:coreProperties>
</file>