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14th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center" w:pos="2853"/>
        </w:tabs>
        <w:spacing w:after="0" w:lineRule="auto"/>
        <w:ind w:left="-1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Consent Agenda &amp; Recording Permission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Sep 23, 2020 -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–10.14.2020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APCC Orientation</w:t>
        <w:br w:type="textWrapping"/>
        <w:tab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Sign up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Diversity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Designation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See Canvas Module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BS Civil Engineering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See Canvas Module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BS Mechanical Engineering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Civil Engineering Courses 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TCE 305: CAD for Civil Engineers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TCE 307: Construction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TCE 327: Transportation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TCE 337: Construction Materials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TCE 357: Environmental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TCE 367: Geotechnical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TCE 377: Introduction to Structural Analysis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TCE 390: Undergraduate Seminar in 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TCE 401: Engineering Project Management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TCE 402: Fundamentals of Engineering Exam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TCE 404: Infrastructure Construction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TCE 411: Traffic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TCE 416: Urban Transportation Planning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TCE 424: GIS for Civil Engineers</w:t>
        </w:r>
      </w:hyperlink>
      <w:r w:rsidDel="00000000" w:rsidR="00000000" w:rsidRPr="00000000">
        <w:rPr>
          <w:rtl w:val="0"/>
        </w:rPr>
        <w:t xml:space="preserve"> </w:t>
      </w:r>
      <w:commentRangeStart w:id="0"/>
      <w:r w:rsidDel="00000000" w:rsidR="00000000" w:rsidRPr="00000000">
        <w:rPr>
          <w:rtl w:val="0"/>
        </w:rPr>
        <w:t xml:space="preserve">(Update: Changed to TCE 309)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TCE 429: Sustainability in Building Infrastructure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TCE 451: Design of Metal Structures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TCE 452: Design of Reinforced Concrete Structures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TCE 473: Hydraulic Engineering and Hydrology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TCE 480: Air Pollution Control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TCE 482: Water Quality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TCE 488: Senior Project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TCE 489: Senior Project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TCE 490: Topics in 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TCE 497: Internship in 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TCE 498: Directed Readings in 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TCE 499: Undergraduate Research in Civil Engineering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2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Mechanical Engineering Courses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TME 351: Engineering Probability &amp; Statistics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TME 403: Engineering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TME 411: Transportation Phenomena for Biomedical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TME 412: Introduction to Cryo-Biomedical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TME 415: Sustainable Engineering and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TME 416: Life-Cycle Assessment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TME 425: Energy Efficiency in Buildings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TME 426: Renewable Energy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TME 478: Finite Element Analysis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TME 479: Computational Fluid Dynamics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TME 481: Senior Project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TSOCW 555: Integrative Mind Body Mental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TMATH 171: Mathematics for Teachers: Number Systems and Algebraic Concepts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TMATH 172: Mathematics for Teachers: Statistics and Modeling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TMATH 173: Mathematics for Teachers: Geometry and Measurement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tabs>
          <w:tab w:val="center" w:pos="2040"/>
        </w:tabs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      42. </w:t>
      </w: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TME 345: Machining Fundamentals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     43. </w:t>
      </w: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TME 373: System Dynamics and Controls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      44. </w:t>
      </w: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TME 435: Thermal System Design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45. </w:t>
      </w: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TME 441: Mechatronics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center" w:pos="20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tabs>
          <w:tab w:val="center" w:pos="2040"/>
        </w:tabs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PNOI (See Canvas Module)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BA Economics and Policy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66">
      <w:pP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69">
      <w:pP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+1 253 215 8782 US (Tacoma)</w:t>
      </w:r>
    </w:p>
    <w:p w:rsidR="00000000" w:rsidDel="00000000" w:rsidP="00000000" w:rsidRDefault="00000000" w:rsidRPr="00000000" w14:paraId="0000006A">
      <w:pP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6B">
      <w:pP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  <w:r w:rsidDel="00000000" w:rsidR="00000000" w:rsidRPr="00000000">
        <w:rPr>
          <w:rtl w:val="0"/>
        </w:rPr>
      </w:r>
    </w:p>
    <w:sectPr>
      <w:footerReference r:id="rId54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Faculty Assembly" w:id="0" w:date="2020-10-14T18:12:22Z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Addition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uw.kuali.co/cm/#/courses/view/5f6df68e5256a600261b8276" TargetMode="External"/><Relationship Id="rId42" Type="http://schemas.openxmlformats.org/officeDocument/2006/relationships/hyperlink" Target="https://uw.kuali.co/cm/#/courses/view/5f6df93400dba4002722d82c" TargetMode="External"/><Relationship Id="rId41" Type="http://schemas.openxmlformats.org/officeDocument/2006/relationships/hyperlink" Target="https://uw.kuali.co/cm/#/courses/view/5f6df809baedee0026e70813" TargetMode="External"/><Relationship Id="rId44" Type="http://schemas.openxmlformats.org/officeDocument/2006/relationships/hyperlink" Target="https://uw.kuali.co/cm/#/courses/view/5f6e46a800dba4002722dbed" TargetMode="External"/><Relationship Id="rId43" Type="http://schemas.openxmlformats.org/officeDocument/2006/relationships/hyperlink" Target="https://uw.kuali.co/cm/#/courses/view/5f6dfb72ff9efd0026739e31" TargetMode="External"/><Relationship Id="rId46" Type="http://schemas.openxmlformats.org/officeDocument/2006/relationships/hyperlink" Target="https://uw.kuali.co/cm/#/courses/view/5eb581c1ddc2022600a3b9f6" TargetMode="External"/><Relationship Id="rId45" Type="http://schemas.openxmlformats.org/officeDocument/2006/relationships/hyperlink" Target="https://uw.kuali.co/cm/#/courses/view/5f62a5acf4049d002654d2b8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uw.kuali.co/cm/#/courses/view/5f4ebaa9f37a560027d8dd07" TargetMode="External"/><Relationship Id="rId48" Type="http://schemas.openxmlformats.org/officeDocument/2006/relationships/hyperlink" Target="https://uw.kuali.co/cm/#/courses/view/5eb583f1f757bc26002ad09a" TargetMode="External"/><Relationship Id="rId47" Type="http://schemas.openxmlformats.org/officeDocument/2006/relationships/hyperlink" Target="https://uw.kuali.co/cm/#/courses/view/5eb5832810e23b2600a09d06" TargetMode="External"/><Relationship Id="rId49" Type="http://schemas.openxmlformats.org/officeDocument/2006/relationships/hyperlink" Target="https://uw.kuali.co/cm/#/courses/view/5f6e144a627ff400269d639d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yperlink" Target="https://uw.kuali.co/cm/#/courses/view/5f4e9dacc9d0130028e12f8c" TargetMode="External"/><Relationship Id="rId31" Type="http://schemas.openxmlformats.org/officeDocument/2006/relationships/hyperlink" Target="https://uw.kuali.co/cm/#/courses/view/5f515ce068281f0027caa8f0" TargetMode="External"/><Relationship Id="rId30" Type="http://schemas.openxmlformats.org/officeDocument/2006/relationships/hyperlink" Target="https://uw.kuali.co/cm/#/courses/view/5f515b285ecb6500297ad9bd" TargetMode="External"/><Relationship Id="rId33" Type="http://schemas.openxmlformats.org/officeDocument/2006/relationships/hyperlink" Target="https://uw.kuali.co/cm/#/courses/view/5f51608fe4640f002609291a" TargetMode="External"/><Relationship Id="rId32" Type="http://schemas.openxmlformats.org/officeDocument/2006/relationships/hyperlink" Target="https://uw.kuali.co/cm/#/courses/view/5f515f1868281f0027caa902" TargetMode="External"/><Relationship Id="rId35" Type="http://schemas.openxmlformats.org/officeDocument/2006/relationships/hyperlink" Target="https://uw.kuali.co/cm/#/courses/view/5f6e00fd00dba4002722d883" TargetMode="External"/><Relationship Id="rId34" Type="http://schemas.openxmlformats.org/officeDocument/2006/relationships/hyperlink" Target="https://uw.kuali.co/cm/#/courses/view/5f6dffe5da75fd0026399c62" TargetMode="External"/><Relationship Id="rId37" Type="http://schemas.openxmlformats.org/officeDocument/2006/relationships/hyperlink" Target="https://uw.kuali.co/cm/#/courses/view/5f6cf8698e31f00026e53dee" TargetMode="External"/><Relationship Id="rId36" Type="http://schemas.openxmlformats.org/officeDocument/2006/relationships/hyperlink" Target="https://uw.kuali.co/cm/#/courses/view/5f6cf539df32aa0026540a2f" TargetMode="External"/><Relationship Id="rId39" Type="http://schemas.openxmlformats.org/officeDocument/2006/relationships/hyperlink" Target="https://uw.kuali.co/cm/#/courses/view/5f6d0892b50f6e002756bf25" TargetMode="External"/><Relationship Id="rId38" Type="http://schemas.openxmlformats.org/officeDocument/2006/relationships/hyperlink" Target="https://uw.kuali.co/cm/#/courses/view/5f6d03b18e31f00026e53f34" TargetMode="External"/><Relationship Id="rId20" Type="http://schemas.openxmlformats.org/officeDocument/2006/relationships/hyperlink" Target="https://uw.kuali.co/cm/#/courses/view/5f510c0da7652100265d8f6a" TargetMode="External"/><Relationship Id="rId22" Type="http://schemas.openxmlformats.org/officeDocument/2006/relationships/hyperlink" Target="https://uw.kuali.co/cm/#/courses/view/5f5145f994c78f0026ef2016" TargetMode="External"/><Relationship Id="rId21" Type="http://schemas.openxmlformats.org/officeDocument/2006/relationships/hyperlink" Target="https://uw.kuali.co/cm/#/courses/view/5f51117497b7ef0026e27fae" TargetMode="External"/><Relationship Id="rId24" Type="http://schemas.openxmlformats.org/officeDocument/2006/relationships/hyperlink" Target="https://uw.kuali.co/cm/#/courses/view/5f514c87cda79d00291da749" TargetMode="External"/><Relationship Id="rId23" Type="http://schemas.openxmlformats.org/officeDocument/2006/relationships/hyperlink" Target="https://uw.kuali.co/cm/#/courses/view/5f514af7be15e20026fac7d3" TargetMode="External"/><Relationship Id="rId26" Type="http://schemas.openxmlformats.org/officeDocument/2006/relationships/hyperlink" Target="https://uw.kuali.co/cm/#/courses/view/5f514f23c2f7aa0028afc4c8" TargetMode="External"/><Relationship Id="rId25" Type="http://schemas.openxmlformats.org/officeDocument/2006/relationships/hyperlink" Target="https://uw.kuali.co/cm/#/courses/view/5f514dedcaee610026d3b131" TargetMode="External"/><Relationship Id="rId28" Type="http://schemas.openxmlformats.org/officeDocument/2006/relationships/hyperlink" Target="https://uw.kuali.co/cm/#/courses/view/5f5152fc59e87800260a8224" TargetMode="External"/><Relationship Id="rId27" Type="http://schemas.openxmlformats.org/officeDocument/2006/relationships/hyperlink" Target="https://uw.kuali.co/cm/#/courses/view/5f51514d9165250026651541" TargetMode="External"/><Relationship Id="rId29" Type="http://schemas.openxmlformats.org/officeDocument/2006/relationships/hyperlink" Target="https://uw.kuali.co/cm/#/courses/view/5f515425916525002665155a" TargetMode="External"/><Relationship Id="rId51" Type="http://schemas.openxmlformats.org/officeDocument/2006/relationships/hyperlink" Target="https://uw.kuali.co/cm/#/courses/view/5f6e17ea627ff400269d63d7" TargetMode="External"/><Relationship Id="rId50" Type="http://schemas.openxmlformats.org/officeDocument/2006/relationships/hyperlink" Target="https://uw.kuali.co/cm/#/courses/view/5f6e19fd76ae5f0026e70c91" TargetMode="External"/><Relationship Id="rId53" Type="http://schemas.openxmlformats.org/officeDocument/2006/relationships/hyperlink" Target="https://washington.zoom.us/j/91456029557" TargetMode="External"/><Relationship Id="rId52" Type="http://schemas.openxmlformats.org/officeDocument/2006/relationships/hyperlink" Target="https://uw.kuali.co/cm/#/courses/view/5f6e44ce5256a600261b862e" TargetMode="External"/><Relationship Id="rId11" Type="http://schemas.openxmlformats.org/officeDocument/2006/relationships/hyperlink" Target="https://uw.kuali.co/cm/#/courses/view/5f4ff042a483e80026700056" TargetMode="External"/><Relationship Id="rId10" Type="http://schemas.openxmlformats.org/officeDocument/2006/relationships/hyperlink" Target="https://uw.kuali.co/cm/#/courses/view/5f4fb916d67c190026a5818f" TargetMode="External"/><Relationship Id="rId54" Type="http://schemas.openxmlformats.org/officeDocument/2006/relationships/footer" Target="footer1.xml"/><Relationship Id="rId13" Type="http://schemas.openxmlformats.org/officeDocument/2006/relationships/hyperlink" Target="https://uw.kuali.co/cm/#/courses/view/5f4ff3572573a90026cbae8c" TargetMode="External"/><Relationship Id="rId12" Type="http://schemas.openxmlformats.org/officeDocument/2006/relationships/hyperlink" Target="https://uw.kuali.co/cm/#/courses/view/5f4ff1ca4c8ff30027319058" TargetMode="External"/><Relationship Id="rId15" Type="http://schemas.openxmlformats.org/officeDocument/2006/relationships/hyperlink" Target="https://uw.kuali.co/cm/#/courses/view/5f500440a4106d0026bbcec9" TargetMode="External"/><Relationship Id="rId14" Type="http://schemas.openxmlformats.org/officeDocument/2006/relationships/hyperlink" Target="https://uw.kuali.co/cm/#/courses/view/5f4ffb842573a90026cbaed8" TargetMode="External"/><Relationship Id="rId17" Type="http://schemas.openxmlformats.org/officeDocument/2006/relationships/hyperlink" Target="https://uw.kuali.co/cm/#/courses/view/5f5014272573a90026cbaf33" TargetMode="External"/><Relationship Id="rId16" Type="http://schemas.openxmlformats.org/officeDocument/2006/relationships/hyperlink" Target="https://uw.kuali.co/cm/#/courses/view/5f50073d2573a90026cbaf04" TargetMode="External"/><Relationship Id="rId19" Type="http://schemas.openxmlformats.org/officeDocument/2006/relationships/hyperlink" Target="https://uw.kuali.co/cm/#/courses/view/5f510ace97b7ef0026e27f7b" TargetMode="External"/><Relationship Id="rId18" Type="http://schemas.openxmlformats.org/officeDocument/2006/relationships/hyperlink" Target="https://uw.kuali.co/cm/#/courses/view/5f50fb5845bbb8002731e1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