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A2" w:rsidRPr="00106EA2" w:rsidRDefault="003B6E4D" w:rsidP="00106EA2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Community Grounded Praxis (CGP)</w:t>
      </w:r>
      <w:r w:rsidR="00106EA2" w:rsidRPr="00106EA2">
        <w:rPr>
          <w:rFonts w:ascii="Book Antiqua" w:hAnsi="Book Antiqua"/>
          <w:b/>
          <w:sz w:val="32"/>
        </w:rPr>
        <w:t xml:space="preserve"> Student Checklist</w:t>
      </w:r>
    </w:p>
    <w:p w:rsidR="00106EA2" w:rsidRPr="00106EA2" w:rsidRDefault="00106EA2" w:rsidP="00106EA2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6660"/>
        <w:gridCol w:w="1818"/>
      </w:tblGrid>
      <w:tr w:rsidR="00106EA2" w:rsidRPr="00106EA2" w:rsidTr="00106EA2">
        <w:trPr>
          <w:trHeight w:val="616"/>
        </w:trPr>
        <w:tc>
          <w:tcPr>
            <w:tcW w:w="1098" w:type="dxa"/>
            <w:shd w:val="clear" w:color="auto" w:fill="B2A1C7" w:themeFill="accent4" w:themeFillTint="99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STEPS</w:t>
            </w:r>
          </w:p>
        </w:tc>
        <w:tc>
          <w:tcPr>
            <w:tcW w:w="6660" w:type="dxa"/>
            <w:shd w:val="clear" w:color="auto" w:fill="B2A1C7" w:themeFill="accent4" w:themeFillTint="99"/>
            <w:vAlign w:val="center"/>
          </w:tcPr>
          <w:p w:rsidR="00106EA2" w:rsidRPr="00106EA2" w:rsidRDefault="003B6E4D" w:rsidP="003B6E4D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KEY COMPONENTS OF CGP</w:t>
            </w:r>
          </w:p>
        </w:tc>
        <w:tc>
          <w:tcPr>
            <w:tcW w:w="1818" w:type="dxa"/>
            <w:shd w:val="clear" w:color="auto" w:fill="B2A1C7" w:themeFill="accent4" w:themeFillTint="99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COMPLETED</w:t>
            </w:r>
          </w:p>
        </w:tc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1</w:t>
            </w:r>
          </w:p>
        </w:tc>
        <w:tc>
          <w:tcPr>
            <w:tcW w:w="6660" w:type="dxa"/>
            <w:vAlign w:val="center"/>
          </w:tcPr>
          <w:p w:rsidR="00106EA2" w:rsidRDefault="00106EA2" w:rsidP="003B6E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 xml:space="preserve">Approval of </w:t>
            </w:r>
            <w:r w:rsidR="003B6E4D">
              <w:rPr>
                <w:rFonts w:ascii="Book Antiqua" w:hAnsi="Book Antiqua"/>
                <w:b/>
                <w:sz w:val="24"/>
              </w:rPr>
              <w:t>Community Grounded Praxis</w:t>
            </w:r>
            <w:r w:rsidRPr="00106EA2">
              <w:rPr>
                <w:rFonts w:ascii="Book Antiqua" w:hAnsi="Book Antiqua"/>
                <w:b/>
                <w:sz w:val="24"/>
              </w:rPr>
              <w:t xml:space="preserve"> Plan and Contract</w:t>
            </w:r>
          </w:p>
          <w:p w:rsidR="003B6E4D" w:rsidRPr="00106EA2" w:rsidRDefault="003B6E4D" w:rsidP="003B6E4D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  <w:sdt>
          <w:sdtPr>
            <w:rPr>
              <w:rFonts w:ascii="Book Antiqua" w:hAnsi="Book Antiqua"/>
              <w:b/>
              <w:sz w:val="24"/>
            </w:rPr>
            <w:id w:val="196213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2</w:t>
            </w:r>
          </w:p>
        </w:tc>
        <w:tc>
          <w:tcPr>
            <w:tcW w:w="6660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Formal Affiliation Agreement</w:t>
            </w:r>
          </w:p>
          <w:p w:rsidR="00106EA2" w:rsidRDefault="00106EA2" w:rsidP="00106EA2">
            <w:pPr>
              <w:jc w:val="center"/>
              <w:rPr>
                <w:rFonts w:ascii="Book Antiqua" w:hAnsi="Book Antiqua"/>
                <w:sz w:val="24"/>
              </w:rPr>
            </w:pPr>
            <w:r w:rsidRPr="00106EA2">
              <w:rPr>
                <w:rFonts w:ascii="Book Antiqua" w:hAnsi="Book Antiqua"/>
                <w:sz w:val="24"/>
              </w:rPr>
              <w:t>(if required by student’s site)</w:t>
            </w:r>
          </w:p>
          <w:p w:rsidR="00106EA2" w:rsidRPr="00106EA2" w:rsidRDefault="00106EA2" w:rsidP="00106EA2">
            <w:pPr>
              <w:jc w:val="center"/>
              <w:rPr>
                <w:rFonts w:ascii="Book Antiqua" w:hAnsi="Book Antiqua"/>
                <w:sz w:val="24"/>
              </w:rPr>
            </w:pPr>
          </w:p>
        </w:tc>
        <w:sdt>
          <w:sdtPr>
            <w:rPr>
              <w:rFonts w:ascii="Book Antiqua" w:hAnsi="Book Antiqua"/>
              <w:b/>
              <w:sz w:val="24"/>
            </w:rPr>
            <w:id w:val="102914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3</w:t>
            </w:r>
          </w:p>
        </w:tc>
        <w:tc>
          <w:tcPr>
            <w:tcW w:w="6660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Monthly Face-to-Face Class</w:t>
            </w:r>
          </w:p>
        </w:tc>
        <w:sdt>
          <w:sdtPr>
            <w:rPr>
              <w:rFonts w:ascii="Book Antiqua" w:hAnsi="Book Antiqua"/>
              <w:b/>
              <w:sz w:val="24"/>
            </w:rPr>
            <w:id w:val="21291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 w:rsidRPr="00106EA2">
                  <w:rPr>
                    <w:rFonts w:ascii="MS Mincho" w:eastAsia="MS Mincho" w:hAnsi="MS Mincho" w:cs="MS Mincho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6660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 xml:space="preserve">Reflective Journals </w:t>
            </w:r>
            <w:r w:rsidRPr="00106EA2">
              <w:rPr>
                <w:rFonts w:ascii="Book Antiqua" w:hAnsi="Book Antiqua"/>
                <w:sz w:val="24"/>
              </w:rPr>
              <w:t>(one every quarter, 4 total)</w:t>
            </w:r>
          </w:p>
        </w:tc>
        <w:sdt>
          <w:sdtPr>
            <w:rPr>
              <w:rFonts w:ascii="Book Antiqua" w:hAnsi="Book Antiqua"/>
              <w:b/>
              <w:sz w:val="24"/>
            </w:rPr>
            <w:id w:val="-73408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 w:rsidRPr="00106EA2">
                  <w:rPr>
                    <w:rFonts w:ascii="MS Mincho" w:eastAsia="MS Mincho" w:hAnsi="MS Mincho" w:cs="MS Mincho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5</w:t>
            </w:r>
          </w:p>
        </w:tc>
        <w:tc>
          <w:tcPr>
            <w:tcW w:w="6660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 xml:space="preserve">Activity Logs </w:t>
            </w:r>
            <w:r w:rsidRPr="00106EA2">
              <w:rPr>
                <w:rFonts w:ascii="Book Antiqua" w:hAnsi="Book Antiqua"/>
                <w:sz w:val="24"/>
              </w:rPr>
              <w:t>(one every quarter, 4 total)</w:t>
            </w:r>
          </w:p>
        </w:tc>
        <w:sdt>
          <w:sdtPr>
            <w:rPr>
              <w:rFonts w:ascii="Book Antiqua" w:hAnsi="Book Antiqua"/>
              <w:b/>
              <w:sz w:val="24"/>
            </w:rPr>
            <w:id w:val="67322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 w:rsidRPr="00106EA2">
                  <w:rPr>
                    <w:rFonts w:ascii="MS Mincho" w:eastAsia="MS Mincho" w:hAnsi="MS Mincho" w:cs="MS Mincho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7</w:t>
            </w:r>
          </w:p>
        </w:tc>
        <w:tc>
          <w:tcPr>
            <w:tcW w:w="6660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 xml:space="preserve">Preceptor Evaluation </w:t>
            </w:r>
            <w:r w:rsidRPr="00106EA2">
              <w:rPr>
                <w:rFonts w:ascii="Book Antiqua" w:hAnsi="Book Antiqua"/>
                <w:sz w:val="24"/>
              </w:rPr>
              <w:t>(one every quarter, 4 total)</w:t>
            </w:r>
          </w:p>
        </w:tc>
        <w:sdt>
          <w:sdtPr>
            <w:rPr>
              <w:rFonts w:ascii="Book Antiqua" w:hAnsi="Book Antiqua"/>
              <w:b/>
              <w:sz w:val="24"/>
            </w:rPr>
            <w:id w:val="7918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 w:rsidRPr="00106EA2">
                  <w:rPr>
                    <w:rFonts w:ascii="MS Mincho" w:eastAsia="MS Mincho" w:hAnsi="MS Mincho" w:cs="MS Mincho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06EA2" w:rsidRPr="00106EA2" w:rsidTr="00106EA2">
        <w:trPr>
          <w:trHeight w:val="616"/>
        </w:trPr>
        <w:tc>
          <w:tcPr>
            <w:tcW w:w="1098" w:type="dxa"/>
            <w:vAlign w:val="center"/>
          </w:tcPr>
          <w:p w:rsidR="00106EA2" w:rsidRPr="00106EA2" w:rsidRDefault="00106EA2" w:rsidP="00106EA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8</w:t>
            </w:r>
          </w:p>
        </w:tc>
        <w:tc>
          <w:tcPr>
            <w:tcW w:w="6660" w:type="dxa"/>
            <w:vAlign w:val="center"/>
          </w:tcPr>
          <w:p w:rsidR="00106EA2" w:rsidRPr="00106EA2" w:rsidRDefault="00106EA2" w:rsidP="003B6E4D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106EA2">
              <w:rPr>
                <w:rFonts w:ascii="Book Antiqua" w:hAnsi="Book Antiqua"/>
                <w:b/>
                <w:sz w:val="24"/>
              </w:rPr>
              <w:t>Summative Report (</w:t>
            </w:r>
            <w:bookmarkStart w:id="0" w:name="_GoBack"/>
            <w:bookmarkEnd w:id="0"/>
            <w:r w:rsidRPr="00106EA2">
              <w:rPr>
                <w:rFonts w:ascii="Book Antiqua" w:hAnsi="Book Antiqua"/>
                <w:sz w:val="24"/>
              </w:rPr>
              <w:t>oral presentation)</w:t>
            </w:r>
          </w:p>
        </w:tc>
        <w:sdt>
          <w:sdtPr>
            <w:rPr>
              <w:rFonts w:ascii="Book Antiqua" w:hAnsi="Book Antiqua"/>
              <w:b/>
              <w:sz w:val="24"/>
            </w:rPr>
            <w:id w:val="5415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8" w:type="dxa"/>
                <w:vAlign w:val="center"/>
              </w:tcPr>
              <w:p w:rsidR="00106EA2" w:rsidRPr="00106EA2" w:rsidRDefault="00106EA2" w:rsidP="00106EA2">
                <w:pPr>
                  <w:jc w:val="center"/>
                  <w:rPr>
                    <w:rFonts w:ascii="Book Antiqua" w:hAnsi="Book Antiqua"/>
                    <w:b/>
                    <w:sz w:val="24"/>
                  </w:rPr>
                </w:pPr>
                <w:r w:rsidRPr="00106EA2">
                  <w:rPr>
                    <w:rFonts w:ascii="Segoe UI Symbol" w:eastAsia="MS Mincho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106EA2" w:rsidRPr="00106EA2" w:rsidRDefault="00106EA2" w:rsidP="00106EA2">
      <w:pPr>
        <w:rPr>
          <w:rFonts w:ascii="Book Antiqua" w:hAnsi="Book Antiqua"/>
          <w:b/>
          <w:bCs/>
        </w:rPr>
      </w:pPr>
    </w:p>
    <w:p w:rsidR="005755B8" w:rsidRDefault="003B6E4D"/>
    <w:sectPr w:rsidR="0057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A2"/>
    <w:rsid w:val="00106EA2"/>
    <w:rsid w:val="003B6E4D"/>
    <w:rsid w:val="006A460D"/>
    <w:rsid w:val="00773525"/>
    <w:rsid w:val="00CC1DC7"/>
    <w:rsid w:val="00D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4548"/>
  <w15:docId w15:val="{BDFDA2E4-1811-4077-AE61-02B9272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aew7</dc:creator>
  <cp:lastModifiedBy>aew7</cp:lastModifiedBy>
  <cp:revision>3</cp:revision>
  <dcterms:created xsi:type="dcterms:W3CDTF">2021-07-26T18:31:00Z</dcterms:created>
  <dcterms:modified xsi:type="dcterms:W3CDTF">2021-07-26T18:32:00Z</dcterms:modified>
</cp:coreProperties>
</file>