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B9" w:rsidRDefault="001D2B29">
      <w:pPr>
        <w:jc w:val="center"/>
        <w:rPr>
          <w:rFonts w:ascii="Times New Roman" w:eastAsia="Times New Roman" w:hAnsi="Times New Roman" w:cs="Times New Roman"/>
          <w:b/>
          <w:smallCaps/>
          <w:sz w:val="32"/>
          <w:szCs w:val="32"/>
        </w:rPr>
      </w:pPr>
      <w:bookmarkStart w:id="0" w:name="_GoBack"/>
      <w:bookmarkEnd w:id="0"/>
      <w:r>
        <w:rPr>
          <w:rFonts w:ascii="Times New Roman" w:eastAsia="Times New Roman" w:hAnsi="Times New Roman" w:cs="Times New Roman"/>
          <w:b/>
          <w:smallCaps/>
          <w:sz w:val="32"/>
          <w:szCs w:val="32"/>
        </w:rPr>
        <w:t>T CORE 112C: Introduction to Science</w:t>
      </w:r>
    </w:p>
    <w:p w:rsidR="00263FB9" w:rsidRDefault="001D2B29">
      <w:pPr>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“People, Parasites, and Plowshares:</w:t>
      </w:r>
    </w:p>
    <w:p w:rsidR="00263FB9" w:rsidRDefault="001D2B29">
      <w:pPr>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Learning from Our Body's Most Terrifying Invaders”</w:t>
      </w:r>
    </w:p>
    <w:p w:rsidR="00263FB9" w:rsidRDefault="001D2B29">
      <w:pPr>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Winter 2019</w:t>
      </w:r>
    </w:p>
    <w:p w:rsidR="00263FB9" w:rsidRDefault="001D2B29">
      <w:pPr>
        <w:rPr>
          <w:rFonts w:ascii="Times New Roman" w:eastAsia="Times New Roman" w:hAnsi="Times New Roman" w:cs="Times New Roman"/>
          <w:u w:val="single"/>
        </w:rPr>
      </w:pPr>
      <w:r>
        <w:rPr>
          <w:rFonts w:ascii="Times New Roman" w:eastAsia="Times New Roman" w:hAnsi="Times New Roman" w:cs="Times New Roman"/>
          <w:u w:val="single"/>
        </w:rPr>
        <w:t>Course Information</w:t>
      </w:r>
    </w:p>
    <w:p w:rsidR="00263FB9" w:rsidRDefault="001D2B29">
      <w:pPr>
        <w:rPr>
          <w:rFonts w:ascii="Times New Roman" w:eastAsia="Times New Roman" w:hAnsi="Times New Roman" w:cs="Times New Roman"/>
        </w:rPr>
      </w:pPr>
      <w:r>
        <w:rPr>
          <w:rFonts w:ascii="Times New Roman" w:eastAsia="Times New Roman" w:hAnsi="Times New Roman" w:cs="Times New Roman"/>
          <w:b/>
        </w:rPr>
        <w:t>Class Times:</w:t>
      </w:r>
      <w:r>
        <w:rPr>
          <w:rFonts w:ascii="Times New Roman" w:eastAsia="Times New Roman" w:hAnsi="Times New Roman" w:cs="Times New Roman"/>
        </w:rPr>
        <w:t xml:space="preserve"> Tuesdays and Thursdays, 1:30-3:30 PM, WCG 110</w:t>
      </w:r>
    </w:p>
    <w:p w:rsidR="00263FB9" w:rsidRDefault="001D2B29">
      <w:pPr>
        <w:rPr>
          <w:rFonts w:ascii="Times New Roman" w:eastAsia="Times New Roman" w:hAnsi="Times New Roman" w:cs="Times New Roman"/>
        </w:rPr>
      </w:pPr>
      <w:r>
        <w:rPr>
          <w:rFonts w:ascii="Times New Roman" w:eastAsia="Times New Roman" w:hAnsi="Times New Roman" w:cs="Times New Roman"/>
          <w:b/>
        </w:rPr>
        <w:t>Instructor:</w:t>
      </w:r>
      <w:r>
        <w:rPr>
          <w:rFonts w:ascii="Times New Roman" w:eastAsia="Times New Roman" w:hAnsi="Times New Roman" w:cs="Times New Roman"/>
        </w:rPr>
        <w:t xml:space="preserve">  Karen Cowgill, PhD, MSc</w:t>
      </w:r>
    </w:p>
    <w:p w:rsidR="00263FB9" w:rsidRDefault="001D2B29">
      <w:pPr>
        <w:rPr>
          <w:rFonts w:ascii="Times New Roman" w:eastAsia="Times New Roman" w:hAnsi="Times New Roman" w:cs="Times New Roman"/>
        </w:rPr>
      </w:pPr>
      <w:r>
        <w:rPr>
          <w:rFonts w:ascii="Times New Roman" w:eastAsia="Times New Roman" w:hAnsi="Times New Roman" w:cs="Times New Roman"/>
          <w:b/>
        </w:rPr>
        <w:t>Office Location:</w:t>
      </w:r>
      <w:r>
        <w:rPr>
          <w:rFonts w:ascii="Times New Roman" w:eastAsia="Times New Roman" w:hAnsi="Times New Roman" w:cs="Times New Roman"/>
        </w:rPr>
        <w:t xml:space="preserve"> SCI 102D</w:t>
      </w:r>
    </w:p>
    <w:p w:rsidR="00263FB9" w:rsidRDefault="001D2B29">
      <w:pPr>
        <w:rPr>
          <w:rFonts w:ascii="Times New Roman" w:eastAsia="Times New Roman" w:hAnsi="Times New Roman" w:cs="Times New Roman"/>
        </w:rPr>
      </w:pPr>
      <w:r>
        <w:rPr>
          <w:rFonts w:ascii="Times New Roman" w:eastAsia="Times New Roman" w:hAnsi="Times New Roman" w:cs="Times New Roman"/>
          <w:b/>
        </w:rPr>
        <w:t>Office Phone:</w:t>
      </w:r>
      <w:r>
        <w:rPr>
          <w:rFonts w:ascii="Times New Roman" w:eastAsia="Times New Roman" w:hAnsi="Times New Roman" w:cs="Times New Roman"/>
        </w:rPr>
        <w:t xml:space="preserve"> 253-692-4784</w:t>
      </w:r>
    </w:p>
    <w:p w:rsidR="00263FB9" w:rsidRDefault="001D2B29">
      <w:pPr>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kdc8@uw.edu</w:t>
      </w:r>
    </w:p>
    <w:p w:rsidR="00263FB9" w:rsidRDefault="001D2B29">
      <w:pPr>
        <w:ind w:left="720"/>
        <w:rPr>
          <w:rFonts w:ascii="Times New Roman" w:eastAsia="Times New Roman" w:hAnsi="Times New Roman" w:cs="Times New Roman"/>
        </w:rPr>
      </w:pPr>
      <w:r>
        <w:rPr>
          <w:rFonts w:ascii="Times New Roman" w:eastAsia="Times New Roman" w:hAnsi="Times New Roman" w:cs="Times New Roman"/>
        </w:rPr>
        <w:t xml:space="preserve">The best way to get in touch with me is via email, as I check it regularly. While I will do my best to get back to you as soon as possible, </w:t>
      </w:r>
      <w:proofErr w:type="gramStart"/>
      <w:r>
        <w:rPr>
          <w:rFonts w:ascii="Times New Roman" w:eastAsia="Times New Roman" w:hAnsi="Times New Roman" w:cs="Times New Roman"/>
        </w:rPr>
        <w:t>don’t</w:t>
      </w:r>
      <w:proofErr w:type="gramEnd"/>
      <w:r>
        <w:rPr>
          <w:rFonts w:ascii="Times New Roman" w:eastAsia="Times New Roman" w:hAnsi="Times New Roman" w:cs="Times New Roman"/>
        </w:rPr>
        <w:t xml:space="preserve"> expect a prompt reply after hours or </w:t>
      </w:r>
      <w:r>
        <w:rPr>
          <w:rFonts w:ascii="Times New Roman" w:eastAsia="Times New Roman" w:hAnsi="Times New Roman" w:cs="Times New Roman"/>
        </w:rPr>
        <w:t>on weekends.</w:t>
      </w:r>
    </w:p>
    <w:p w:rsidR="00263FB9" w:rsidRDefault="001D2B29">
      <w:pPr>
        <w:ind w:left="720"/>
        <w:rPr>
          <w:rFonts w:ascii="Times New Roman" w:eastAsia="Times New Roman" w:hAnsi="Times New Roman" w:cs="Times New Roman"/>
          <w:color w:val="1155CC"/>
          <w:u w:val="single"/>
        </w:rPr>
      </w:pPr>
      <w:r>
        <w:rPr>
          <w:rFonts w:ascii="Times New Roman" w:eastAsia="Times New Roman" w:hAnsi="Times New Roman" w:cs="Times New Roman"/>
        </w:rPr>
        <w:t>E-mail Policy:</w:t>
      </w:r>
      <w:hyperlink r:id="rId7">
        <w:r>
          <w:rPr>
            <w:rFonts w:ascii="Times New Roman" w:eastAsia="Times New Roman" w:hAnsi="Times New Roman" w:cs="Times New Roman"/>
          </w:rPr>
          <w:t xml:space="preserve"> </w:t>
        </w:r>
      </w:hyperlink>
      <w:r>
        <w:fldChar w:fldCharType="begin"/>
      </w:r>
      <w:r>
        <w:instrText xml:space="preserve"> HYPERLINK "http://www.tacoma.washington.edu/policies_procedures/E-mail_Policy.pdf" </w:instrText>
      </w:r>
      <w:r>
        <w:fldChar w:fldCharType="separate"/>
      </w:r>
      <w:r>
        <w:rPr>
          <w:rFonts w:ascii="Times New Roman" w:eastAsia="Times New Roman" w:hAnsi="Times New Roman" w:cs="Times New Roman"/>
          <w:color w:val="1155CC"/>
          <w:u w:val="single"/>
        </w:rPr>
        <w:t>http://www.tacoma.washington.edu/policies_procedures/E</w:t>
      </w:r>
      <w:r>
        <w:rPr>
          <w:rFonts w:ascii="Times New Roman" w:eastAsia="Times New Roman" w:hAnsi="Times New Roman" w:cs="Times New Roman"/>
          <w:color w:val="1155CC"/>
          <w:u w:val="single"/>
        </w:rPr>
        <w:t>-mail_Policy.pdf</w:t>
      </w:r>
    </w:p>
    <w:p w:rsidR="00263FB9" w:rsidRDefault="001D2B29">
      <w:pPr>
        <w:rPr>
          <w:rFonts w:ascii="Times New Roman" w:eastAsia="Times New Roman" w:hAnsi="Times New Roman" w:cs="Times New Roman"/>
        </w:rPr>
      </w:pPr>
      <w:r>
        <w:fldChar w:fldCharType="end"/>
      </w:r>
      <w:r>
        <w:rPr>
          <w:rFonts w:ascii="Times New Roman" w:eastAsia="Times New Roman" w:hAnsi="Times New Roman" w:cs="Times New Roman"/>
          <w:b/>
        </w:rPr>
        <w:t>Walk-in Office Hours:</w:t>
      </w:r>
      <w:r>
        <w:rPr>
          <w:rFonts w:ascii="Times New Roman" w:eastAsia="Times New Roman" w:hAnsi="Times New Roman" w:cs="Times New Roman"/>
        </w:rPr>
        <w:t xml:space="preserve"> Mondays 2-4 PM, Thursdays 10-12, other times by appointment (send me an email so we can arrange a time). </w:t>
      </w:r>
    </w:p>
    <w:p w:rsidR="00263FB9" w:rsidRDefault="001D2B29">
      <w:pPr>
        <w:ind w:left="720"/>
        <w:rPr>
          <w:rFonts w:ascii="Times New Roman" w:eastAsia="Times New Roman" w:hAnsi="Times New Roman" w:cs="Times New Roman"/>
        </w:rPr>
      </w:pPr>
      <w:r>
        <w:rPr>
          <w:rFonts w:ascii="Times New Roman" w:eastAsia="Times New Roman" w:hAnsi="Times New Roman" w:cs="Times New Roman"/>
          <w:b/>
        </w:rPr>
        <w:t>Please take advantage of my office hours.</w:t>
      </w:r>
      <w:r>
        <w:rPr>
          <w:rFonts w:ascii="Times New Roman" w:eastAsia="Times New Roman" w:hAnsi="Times New Roman" w:cs="Times New Roman"/>
        </w:rPr>
        <w:t xml:space="preserve"> I want to help you understand the material and will be happy to ta</w:t>
      </w:r>
      <w:r>
        <w:rPr>
          <w:rFonts w:ascii="Times New Roman" w:eastAsia="Times New Roman" w:hAnsi="Times New Roman" w:cs="Times New Roman"/>
        </w:rPr>
        <w:t xml:space="preserve">lk with you. A willingness to ask questions is the hallmark of a mature, serious student -- I am here to help you. </w:t>
      </w:r>
      <w:proofErr w:type="gramStart"/>
      <w:r>
        <w:rPr>
          <w:rFonts w:ascii="Times New Roman" w:eastAsia="Times New Roman" w:hAnsi="Times New Roman" w:cs="Times New Roman"/>
        </w:rPr>
        <w:t>But</w:t>
      </w:r>
      <w:proofErr w:type="gramEnd"/>
      <w:r>
        <w:rPr>
          <w:rFonts w:ascii="Times New Roman" w:eastAsia="Times New Roman" w:hAnsi="Times New Roman" w:cs="Times New Roman"/>
        </w:rPr>
        <w:t xml:space="preserve"> please don’t wait until you’ve fallen behind! Start early.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b/>
        </w:rPr>
        <w:t>Course Description</w:t>
      </w:r>
      <w:r>
        <w:rPr>
          <w:rFonts w:ascii="Times New Roman" w:eastAsia="Times New Roman" w:hAnsi="Times New Roman" w:cs="Times New Roman"/>
        </w:rPr>
        <w:t>: This course will explore parasites that affect humans a</w:t>
      </w:r>
      <w:r>
        <w:rPr>
          <w:rFonts w:ascii="Times New Roman" w:eastAsia="Times New Roman" w:hAnsi="Times New Roman" w:cs="Times New Roman"/>
        </w:rPr>
        <w:t>nd sometimes cause serious diseases, like schistosomiasis or tapeworm. How are they spread? What strategies do they use to survive, and how does the human "host" deal with these "guests"? How have parasites influenced human culture and history, and how mig</w:t>
      </w:r>
      <w:r>
        <w:rPr>
          <w:rFonts w:ascii="Times New Roman" w:eastAsia="Times New Roman" w:hAnsi="Times New Roman" w:cs="Times New Roman"/>
        </w:rPr>
        <w:t>ht they help us solve some of our toughest medical challenges?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b/>
        </w:rPr>
      </w:pPr>
      <w:r>
        <w:rPr>
          <w:rFonts w:ascii="Times New Roman" w:eastAsia="Times New Roman" w:hAnsi="Times New Roman" w:cs="Times New Roman"/>
          <w:b/>
        </w:rPr>
        <w:t>Reading Material</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Student Purchase: </w:t>
      </w:r>
      <w:proofErr w:type="spellStart"/>
      <w:r>
        <w:rPr>
          <w:rFonts w:ascii="Times New Roman" w:eastAsia="Times New Roman" w:hAnsi="Times New Roman" w:cs="Times New Roman"/>
        </w:rPr>
        <w:t>Despommier</w:t>
      </w:r>
      <w:proofErr w:type="spellEnd"/>
      <w:r>
        <w:rPr>
          <w:rFonts w:ascii="Times New Roman" w:eastAsia="Times New Roman" w:hAnsi="Times New Roman" w:cs="Times New Roman"/>
        </w:rPr>
        <w:t xml:space="preserve">, D. </w:t>
      </w:r>
      <w:r>
        <w:rPr>
          <w:rFonts w:ascii="Times New Roman" w:eastAsia="Times New Roman" w:hAnsi="Times New Roman" w:cs="Times New Roman"/>
          <w:u w:val="single"/>
        </w:rPr>
        <w:t>People, Parasites, and Plowshares</w:t>
      </w:r>
      <w:r>
        <w:rPr>
          <w:rFonts w:ascii="Times New Roman" w:eastAsia="Times New Roman" w:hAnsi="Times New Roman" w:cs="Times New Roman"/>
        </w:rPr>
        <w:t>. Columbia University Press, 2013.</w:t>
      </w:r>
    </w:p>
    <w:p w:rsidR="00263FB9" w:rsidRDefault="001D2B29">
      <w:pPr>
        <w:rPr>
          <w:rFonts w:ascii="Times New Roman" w:eastAsia="Times New Roman" w:hAnsi="Times New Roman" w:cs="Times New Roman"/>
        </w:rPr>
      </w:pPr>
      <w:proofErr w:type="gramStart"/>
      <w:r>
        <w:rPr>
          <w:rFonts w:ascii="Times New Roman" w:eastAsia="Times New Roman" w:hAnsi="Times New Roman" w:cs="Times New Roman"/>
        </w:rPr>
        <w:t>Additional selections will be provided by instructor</w:t>
      </w:r>
      <w:proofErr w:type="gramEnd"/>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b/>
        </w:rPr>
        <w:t>Student Learning Outcomes</w:t>
      </w:r>
      <w:r>
        <w:rPr>
          <w:rFonts w:ascii="Times New Roman" w:eastAsia="Times New Roman" w:hAnsi="Times New Roman" w:cs="Times New Roman"/>
        </w:rPr>
        <w:t xml:space="preserve"> for this course:</w:t>
      </w:r>
    </w:p>
    <w:p w:rsidR="00263FB9" w:rsidRDefault="001D2B29">
      <w:pPr>
        <w:rPr>
          <w:rFonts w:ascii="Times New Roman" w:eastAsia="Times New Roman" w:hAnsi="Times New Roman" w:cs="Times New Roman"/>
        </w:rPr>
      </w:pPr>
      <w:r>
        <w:rPr>
          <w:rFonts w:ascii="Times New Roman" w:eastAsia="Times New Roman" w:hAnsi="Times New Roman" w:cs="Times New Roman"/>
        </w:rPr>
        <w:t>By the end of this course, if you have worked diligently, you will be able to:</w:t>
      </w:r>
    </w:p>
    <w:p w:rsidR="00263FB9" w:rsidRDefault="001D2B29">
      <w:pPr>
        <w:rPr>
          <w:rFonts w:ascii="Times New Roman" w:eastAsia="Times New Roman" w:hAnsi="Times New Roman" w:cs="Times New Roman"/>
        </w:rPr>
      </w:pPr>
      <w:r>
        <w:rPr>
          <w:rFonts w:ascii="Times New Roman" w:eastAsia="Times New Roman" w:hAnsi="Times New Roman" w:cs="Times New Roman"/>
        </w:rPr>
        <w:t>·         List the steps of the scientific method and describe the basics of experimental design and the scientific process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Define a pathogen and explain how protozoan and helminthic parasites differ from other pathogens</w:t>
      </w:r>
    </w:p>
    <w:p w:rsidR="00263FB9" w:rsidRDefault="001D2B29">
      <w:pPr>
        <w:rPr>
          <w:rFonts w:ascii="Times New Roman" w:eastAsia="Times New Roman" w:hAnsi="Times New Roman" w:cs="Times New Roman"/>
        </w:rPr>
      </w:pPr>
      <w:r>
        <w:rPr>
          <w:rFonts w:ascii="Times New Roman" w:eastAsia="Times New Roman" w:hAnsi="Times New Roman" w:cs="Times New Roman"/>
        </w:rPr>
        <w:t>·         For each parasite studied, state the scientific (Latin) name, the name, symptoms, treatment for and distribution of the disease it causes, its life c</w:t>
      </w:r>
      <w:r>
        <w:rPr>
          <w:rFonts w:ascii="Times New Roman" w:eastAsia="Times New Roman" w:hAnsi="Times New Roman" w:cs="Times New Roman"/>
        </w:rPr>
        <w:t>ycle (including any insect vectors or intermediate hosts), how it evades the human immune system, and what possible beneficial uses it might have</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Distinguish between popular and scientific sources of information and demonstrate how to search for </w:t>
      </w:r>
      <w:r>
        <w:rPr>
          <w:rFonts w:ascii="Times New Roman" w:eastAsia="Times New Roman" w:hAnsi="Times New Roman" w:cs="Times New Roman"/>
        </w:rPr>
        <w:t>and retrieve examples of each</w:t>
      </w:r>
    </w:p>
    <w:p w:rsidR="00263FB9" w:rsidRDefault="001D2B29">
      <w:pPr>
        <w:rPr>
          <w:rFonts w:ascii="Times New Roman" w:eastAsia="Times New Roman" w:hAnsi="Times New Roman" w:cs="Times New Roman"/>
        </w:rPr>
      </w:pPr>
      <w:r>
        <w:rPr>
          <w:rFonts w:ascii="Times New Roman" w:eastAsia="Times New Roman" w:hAnsi="Times New Roman" w:cs="Times New Roman"/>
        </w:rPr>
        <w:t>·         Identify measures at the individual and community levels to control parasitic diseases, and develop evidence-based health education messages for prevention</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b/>
        </w:rPr>
      </w:pPr>
      <w:r>
        <w:rPr>
          <w:rFonts w:ascii="Times New Roman" w:eastAsia="Times New Roman" w:hAnsi="Times New Roman" w:cs="Times New Roman"/>
          <w:b/>
        </w:rPr>
        <w:t>Course Policies (please also refer to FAQs!)</w:t>
      </w:r>
    </w:p>
    <w:p w:rsidR="00263FB9" w:rsidRDefault="001D2B29">
      <w:pPr>
        <w:rPr>
          <w:rFonts w:ascii="Times New Roman" w:eastAsia="Times New Roman" w:hAnsi="Times New Roman" w:cs="Times New Roman"/>
        </w:rPr>
      </w:pPr>
      <w:r>
        <w:rPr>
          <w:rFonts w:ascii="Times New Roman" w:eastAsia="Times New Roman" w:hAnsi="Times New Roman" w:cs="Times New Roman"/>
        </w:rPr>
        <w:lastRenderedPageBreak/>
        <w:t xml:space="preserve">Engagement: You will get the most out of this class if you </w:t>
      </w:r>
      <w:proofErr w:type="gramStart"/>
      <w:r>
        <w:rPr>
          <w:rFonts w:ascii="Times New Roman" w:eastAsia="Times New Roman" w:hAnsi="Times New Roman" w:cs="Times New Roman"/>
        </w:rPr>
        <w:t>are engaged</w:t>
      </w:r>
      <w:proofErr w:type="gramEnd"/>
      <w:r>
        <w:rPr>
          <w:rFonts w:ascii="Times New Roman" w:eastAsia="Times New Roman" w:hAnsi="Times New Roman" w:cs="Times New Roman"/>
        </w:rPr>
        <w:t xml:space="preserve">, meaning that you are prepared and that you participate. Your goal should be to learn, not just to get a high grade. You demonstrate preparation insofar as your performance on quizzes, </w:t>
      </w:r>
      <w:r>
        <w:rPr>
          <w:rFonts w:ascii="Times New Roman" w:eastAsia="Times New Roman" w:hAnsi="Times New Roman" w:cs="Times New Roman"/>
        </w:rPr>
        <w:t>online posts, and contribution to in-class discussions and activities reflects familiarity with assigned readings and course concepts. You demonstrate participation by making constructive contributions to class discussions, group activities, in-class and o</w:t>
      </w:r>
      <w:r>
        <w:rPr>
          <w:rFonts w:ascii="Times New Roman" w:eastAsia="Times New Roman" w:hAnsi="Times New Roman" w:cs="Times New Roman"/>
        </w:rPr>
        <w:t xml:space="preserve">nline writing assignments, attending office hours, and actively listening to others. To facilitate engagement, we will use a random-call system – at the start of the quarter, you will take one playing card from a deck, and that card </w:t>
      </w:r>
      <w:proofErr w:type="gramStart"/>
      <w:r>
        <w:rPr>
          <w:rFonts w:ascii="Times New Roman" w:eastAsia="Times New Roman" w:hAnsi="Times New Roman" w:cs="Times New Roman"/>
        </w:rPr>
        <w:t>will be assigned</w:t>
      </w:r>
      <w:proofErr w:type="gramEnd"/>
      <w:r>
        <w:rPr>
          <w:rFonts w:ascii="Times New Roman" w:eastAsia="Times New Roman" w:hAnsi="Times New Roman" w:cs="Times New Roman"/>
        </w:rPr>
        <w:t xml:space="preserve"> to you</w:t>
      </w:r>
      <w:r>
        <w:rPr>
          <w:rFonts w:ascii="Times New Roman" w:eastAsia="Times New Roman" w:hAnsi="Times New Roman" w:cs="Times New Roman"/>
        </w:rPr>
        <w:t xml:space="preserve">. At various points over the quarter, I will draw a card. If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your card, you will have first dibs on answering a question or contributing a comment. You always have the option to pass, but if you do that </w:t>
      </w:r>
      <w:proofErr w:type="gramStart"/>
      <w:r>
        <w:rPr>
          <w:rFonts w:ascii="Times New Roman" w:eastAsia="Times New Roman" w:hAnsi="Times New Roman" w:cs="Times New Roman"/>
        </w:rPr>
        <w:t>consistently</w:t>
      </w:r>
      <w:proofErr w:type="gramEnd"/>
      <w:r>
        <w:rPr>
          <w:rFonts w:ascii="Times New Roman" w:eastAsia="Times New Roman" w:hAnsi="Times New Roman" w:cs="Times New Roman"/>
        </w:rPr>
        <w:t xml:space="preserve"> it may affect your in-class activit</w:t>
      </w:r>
      <w:r>
        <w:rPr>
          <w:rFonts w:ascii="Times New Roman" w:eastAsia="Times New Roman" w:hAnsi="Times New Roman" w:cs="Times New Roman"/>
        </w:rPr>
        <w:t>ies grade (see below).</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proofErr w:type="spellStart"/>
      <w:r>
        <w:rPr>
          <w:rFonts w:ascii="Times New Roman" w:eastAsia="Times New Roman" w:hAnsi="Times New Roman" w:cs="Times New Roman"/>
        </w:rPr>
        <w:t>Vericite</w:t>
      </w:r>
      <w:proofErr w:type="spellEnd"/>
      <w:r>
        <w:rPr>
          <w:rFonts w:ascii="Times New Roman" w:eastAsia="Times New Roman" w:hAnsi="Times New Roman" w:cs="Times New Roman"/>
        </w:rPr>
        <w:t xml:space="preserve">: I may generate </w:t>
      </w:r>
      <w:proofErr w:type="spellStart"/>
      <w:r>
        <w:rPr>
          <w:rFonts w:ascii="Times New Roman" w:eastAsia="Times New Roman" w:hAnsi="Times New Roman" w:cs="Times New Roman"/>
        </w:rPr>
        <w:t>Vericite</w:t>
      </w:r>
      <w:proofErr w:type="spellEnd"/>
      <w:r>
        <w:rPr>
          <w:rFonts w:ascii="Times New Roman" w:eastAsia="Times New Roman" w:hAnsi="Times New Roman" w:cs="Times New Roman"/>
        </w:rPr>
        <w:t xml:space="preserve"> reports for any assignment based on outside sources. If </w:t>
      </w:r>
      <w:proofErr w:type="spellStart"/>
      <w:r>
        <w:rPr>
          <w:rFonts w:ascii="Times New Roman" w:eastAsia="Times New Roman" w:hAnsi="Times New Roman" w:cs="Times New Roman"/>
        </w:rPr>
        <w:t>Vericite</w:t>
      </w:r>
      <w:proofErr w:type="spellEnd"/>
      <w:r>
        <w:rPr>
          <w:rFonts w:ascii="Times New Roman" w:eastAsia="Times New Roman" w:hAnsi="Times New Roman" w:cs="Times New Roman"/>
        </w:rPr>
        <w:t xml:space="preserve"> shows that a high proportion of text </w:t>
      </w:r>
      <w:proofErr w:type="gramStart"/>
      <w:r>
        <w:rPr>
          <w:rFonts w:ascii="Times New Roman" w:eastAsia="Times New Roman" w:hAnsi="Times New Roman" w:cs="Times New Roman"/>
        </w:rPr>
        <w:t>has been copied</w:t>
      </w:r>
      <w:proofErr w:type="gramEnd"/>
      <w:r>
        <w:rPr>
          <w:rFonts w:ascii="Times New Roman" w:eastAsia="Times New Roman" w:hAnsi="Times New Roman" w:cs="Times New Roman"/>
        </w:rPr>
        <w:t xml:space="preserve"> without appropriate attribution, I will review and discuss the assignment with </w:t>
      </w:r>
      <w:r>
        <w:rPr>
          <w:rFonts w:ascii="Times New Roman" w:eastAsia="Times New Roman" w:hAnsi="Times New Roman" w:cs="Times New Roman"/>
        </w:rPr>
        <w:t xml:space="preserve">you before giving a grade. If plagiarism has occurred, there may be consequences as described below in the policy on Plagiarism &amp; Academic Honesty. Please, if you have any questions about how to properly attribute </w:t>
      </w:r>
      <w:proofErr w:type="gramStart"/>
      <w:r>
        <w:rPr>
          <w:rFonts w:ascii="Times New Roman" w:eastAsia="Times New Roman" w:hAnsi="Times New Roman" w:cs="Times New Roman"/>
        </w:rPr>
        <w:t>sources,</w:t>
      </w:r>
      <w:proofErr w:type="gramEnd"/>
      <w:r>
        <w:rPr>
          <w:rFonts w:ascii="Times New Roman" w:eastAsia="Times New Roman" w:hAnsi="Times New Roman" w:cs="Times New Roman"/>
        </w:rPr>
        <w:t xml:space="preserve"> ask me in class or come to my off</w:t>
      </w:r>
      <w:r>
        <w:rPr>
          <w:rFonts w:ascii="Times New Roman" w:eastAsia="Times New Roman" w:hAnsi="Times New Roman" w:cs="Times New Roman"/>
        </w:rPr>
        <w:t>ice hours.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Late assignments: Please do your best to </w:t>
      </w:r>
      <w:proofErr w:type="gramStart"/>
      <w:r>
        <w:rPr>
          <w:rFonts w:ascii="Times New Roman" w:eastAsia="Times New Roman" w:hAnsi="Times New Roman" w:cs="Times New Roman"/>
        </w:rPr>
        <w:t>plan ahead</w:t>
      </w:r>
      <w:proofErr w:type="gramEnd"/>
      <w:r>
        <w:rPr>
          <w:rFonts w:ascii="Times New Roman" w:eastAsia="Times New Roman" w:hAnsi="Times New Roman" w:cs="Times New Roman"/>
        </w:rPr>
        <w:t xml:space="preserve"> so you can turn assignments in on time. Late submissions or make-ups of Quizzes and other In-class Activities will not be accepted; however, you can miss up to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without penalty over the quar</w:t>
      </w:r>
      <w:r>
        <w:rPr>
          <w:rFonts w:ascii="Times New Roman" w:eastAsia="Times New Roman" w:hAnsi="Times New Roman" w:cs="Times New Roman"/>
        </w:rPr>
        <w:t>ter. For other assignments, late submissions will be marked down 10% for each 24-hour period after the submission deadline for up to 3 days; they will not be accepted if more than 3 days late.</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Absences: It is not necessary to notify me if </w:t>
      </w:r>
      <w:proofErr w:type="gramStart"/>
      <w:r>
        <w:rPr>
          <w:rFonts w:ascii="Times New Roman" w:eastAsia="Times New Roman" w:hAnsi="Times New Roman" w:cs="Times New Roman"/>
        </w:rPr>
        <w:t>you’re</w:t>
      </w:r>
      <w:proofErr w:type="gramEnd"/>
      <w:r>
        <w:rPr>
          <w:rFonts w:ascii="Times New Roman" w:eastAsia="Times New Roman" w:hAnsi="Times New Roman" w:cs="Times New Roman"/>
        </w:rPr>
        <w:t xml:space="preserve"> going to</w:t>
      </w:r>
      <w:r>
        <w:rPr>
          <w:rFonts w:ascii="Times New Roman" w:eastAsia="Times New Roman" w:hAnsi="Times New Roman" w:cs="Times New Roman"/>
        </w:rPr>
        <w:t xml:space="preserve"> be absent, unless you know you will have an unavoidable conflict with an exam. In that case, please notify me as far in advance as possible so we can make alternate arrangements. For other absences, you are responsible for the material that </w:t>
      </w:r>
      <w:proofErr w:type="gramStart"/>
      <w:r>
        <w:rPr>
          <w:rFonts w:ascii="Times New Roman" w:eastAsia="Times New Roman" w:hAnsi="Times New Roman" w:cs="Times New Roman"/>
        </w:rPr>
        <w:t>was covered</w:t>
      </w:r>
      <w:proofErr w:type="gramEnd"/>
      <w:r>
        <w:rPr>
          <w:rFonts w:ascii="Times New Roman" w:eastAsia="Times New Roman" w:hAnsi="Times New Roman" w:cs="Times New Roman"/>
        </w:rPr>
        <w:t xml:space="preserve"> du</w:t>
      </w:r>
      <w:r>
        <w:rPr>
          <w:rFonts w:ascii="Times New Roman" w:eastAsia="Times New Roman" w:hAnsi="Times New Roman" w:cs="Times New Roman"/>
        </w:rPr>
        <w:t>ring the class you missed, and should consult with classmates and check Canvas for notes and slides. You are also welcome to come to office hours to discuss material.</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r>
        <w:br w:type="page"/>
      </w:r>
    </w:p>
    <w:p w:rsidR="00263FB9" w:rsidRDefault="001D2B29">
      <w:pPr>
        <w:rPr>
          <w:rFonts w:ascii="Times New Roman" w:eastAsia="Times New Roman" w:hAnsi="Times New Roman" w:cs="Times New Roman"/>
          <w:b/>
          <w:u w:val="single"/>
        </w:rPr>
      </w:pPr>
      <w:r>
        <w:rPr>
          <w:rFonts w:ascii="Times New Roman" w:eastAsia="Times New Roman" w:hAnsi="Times New Roman" w:cs="Times New Roman"/>
        </w:rPr>
        <w:lastRenderedPageBreak/>
        <w:t xml:space="preserve">   </w:t>
      </w:r>
      <w:r>
        <w:rPr>
          <w:rFonts w:ascii="Times New Roman" w:eastAsia="Times New Roman" w:hAnsi="Times New Roman" w:cs="Times New Roman"/>
          <w:b/>
          <w:u w:val="single"/>
        </w:rPr>
        <w:t>Tentative Class Schedule</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See weekly descriptions on Canvas course site for </w:t>
      </w:r>
      <w:r>
        <w:rPr>
          <w:rFonts w:ascii="Times New Roman" w:eastAsia="Times New Roman" w:hAnsi="Times New Roman" w:cs="Times New Roman"/>
        </w:rPr>
        <w:t>class preparation details; schedule subject to change.</w:t>
      </w:r>
    </w:p>
    <w:tbl>
      <w:tblPr>
        <w:tblStyle w:val="a"/>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80"/>
        <w:gridCol w:w="3540"/>
        <w:gridCol w:w="1350"/>
        <w:gridCol w:w="3150"/>
      </w:tblGrid>
      <w:tr w:rsidR="00263FB9">
        <w:trPr>
          <w:trHeight w:val="480"/>
        </w:trPr>
        <w:tc>
          <w:tcPr>
            <w:tcW w:w="1080"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263FB9" w:rsidRDefault="001D2B29">
            <w:pPr>
              <w:jc w:val="center"/>
              <w:rPr>
                <w:rFonts w:ascii="Times New Roman" w:eastAsia="Times New Roman" w:hAnsi="Times New Roman" w:cs="Times New Roman"/>
                <w:b/>
              </w:rPr>
            </w:pPr>
            <w:r>
              <w:rPr>
                <w:rFonts w:ascii="Times New Roman" w:eastAsia="Times New Roman" w:hAnsi="Times New Roman" w:cs="Times New Roman"/>
                <w:b/>
              </w:rPr>
              <w:t>Tuesday</w:t>
            </w:r>
          </w:p>
        </w:tc>
        <w:tc>
          <w:tcPr>
            <w:tcW w:w="3540" w:type="dxa"/>
            <w:tcBorders>
              <w:top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263FB9" w:rsidRDefault="001D2B29">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1350" w:type="dxa"/>
            <w:tcBorders>
              <w:top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263FB9" w:rsidRDefault="001D2B29">
            <w:pPr>
              <w:jc w:val="center"/>
              <w:rPr>
                <w:rFonts w:ascii="Times New Roman" w:eastAsia="Times New Roman" w:hAnsi="Times New Roman" w:cs="Times New Roman"/>
                <w:b/>
              </w:rPr>
            </w:pPr>
            <w:r>
              <w:rPr>
                <w:rFonts w:ascii="Times New Roman" w:eastAsia="Times New Roman" w:hAnsi="Times New Roman" w:cs="Times New Roman"/>
                <w:b/>
              </w:rPr>
              <w:t>Thursday</w:t>
            </w:r>
          </w:p>
        </w:tc>
        <w:tc>
          <w:tcPr>
            <w:tcW w:w="3150" w:type="dxa"/>
            <w:tcBorders>
              <w:top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263FB9" w:rsidRDefault="001D2B29">
            <w:pPr>
              <w:jc w:val="center"/>
              <w:rPr>
                <w:rFonts w:ascii="Times New Roman" w:eastAsia="Times New Roman" w:hAnsi="Times New Roman" w:cs="Times New Roman"/>
                <w:b/>
              </w:rPr>
            </w:pPr>
            <w:r>
              <w:rPr>
                <w:rFonts w:ascii="Times New Roman" w:eastAsia="Times New Roman" w:hAnsi="Times New Roman" w:cs="Times New Roman"/>
                <w:b/>
              </w:rPr>
              <w:t>Topic</w:t>
            </w:r>
          </w:p>
        </w:tc>
      </w:tr>
      <w:tr w:rsidR="00263FB9">
        <w:trPr>
          <w:trHeight w:val="76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8</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Intro to Course</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10</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Parasitism as a Survival Strategy</w:t>
            </w:r>
          </w:p>
        </w:tc>
      </w:tr>
      <w:tr w:rsidR="00263FB9">
        <w:trPr>
          <w:trHeight w:val="70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15</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Case Study: Take Two and Call Me in the Morning</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17</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proofErr w:type="spellStart"/>
            <w:r>
              <w:rPr>
                <w:rFonts w:ascii="Times New Roman" w:eastAsia="Times New Roman" w:hAnsi="Times New Roman" w:cs="Times New Roman"/>
                <w:b/>
              </w:rPr>
              <w:t>Toxo</w:t>
            </w:r>
            <w:proofErr w:type="spellEnd"/>
            <w:r>
              <w:rPr>
                <w:rFonts w:ascii="Times New Roman" w:eastAsia="Times New Roman" w:hAnsi="Times New Roman" w:cs="Times New Roman"/>
                <w:b/>
              </w:rPr>
              <w:t xml:space="preserve"> Project</w:t>
            </w:r>
          </w:p>
        </w:tc>
      </w:tr>
      <w:tr w:rsidR="00263FB9">
        <w:trPr>
          <w:trHeight w:val="46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22</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proofErr w:type="spellStart"/>
            <w:r>
              <w:rPr>
                <w:rFonts w:ascii="Times New Roman" w:eastAsia="Times New Roman" w:hAnsi="Times New Roman" w:cs="Times New Roman"/>
                <w:b/>
              </w:rPr>
              <w:t>Toxo</w:t>
            </w:r>
            <w:proofErr w:type="spellEnd"/>
            <w:r>
              <w:rPr>
                <w:rFonts w:ascii="Times New Roman" w:eastAsia="Times New Roman" w:hAnsi="Times New Roman" w:cs="Times New Roman"/>
                <w:b/>
              </w:rPr>
              <w:t xml:space="preserve"> Project</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24</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proofErr w:type="spellStart"/>
            <w:r>
              <w:rPr>
                <w:rFonts w:ascii="Times New Roman" w:eastAsia="Times New Roman" w:hAnsi="Times New Roman" w:cs="Times New Roman"/>
                <w:b/>
              </w:rPr>
              <w:t>Toxo</w:t>
            </w:r>
            <w:proofErr w:type="spellEnd"/>
            <w:r>
              <w:rPr>
                <w:rFonts w:ascii="Times New Roman" w:eastAsia="Times New Roman" w:hAnsi="Times New Roman" w:cs="Times New Roman"/>
                <w:b/>
              </w:rPr>
              <w:t xml:space="preserve"> Project</w:t>
            </w:r>
          </w:p>
        </w:tc>
      </w:tr>
      <w:tr w:rsidR="00263FB9">
        <w:trPr>
          <w:trHeight w:val="72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29</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proofErr w:type="spellStart"/>
            <w:r>
              <w:rPr>
                <w:rFonts w:ascii="Times New Roman" w:eastAsia="Times New Roman" w:hAnsi="Times New Roman" w:cs="Times New Roman"/>
                <w:b/>
              </w:rPr>
              <w:t>Toxo</w:t>
            </w:r>
            <w:proofErr w:type="spellEnd"/>
            <w:r>
              <w:rPr>
                <w:rFonts w:ascii="Times New Roman" w:eastAsia="Times New Roman" w:hAnsi="Times New Roman" w:cs="Times New Roman"/>
                <w:b/>
              </w:rPr>
              <w:t xml:space="preserve"> Project Due</w:t>
            </w:r>
          </w:p>
          <w:p w:rsidR="00263FB9" w:rsidRDefault="001D2B29">
            <w:pPr>
              <w:rPr>
                <w:rFonts w:ascii="Times New Roman" w:eastAsia="Times New Roman" w:hAnsi="Times New Roman" w:cs="Times New Roman"/>
                <w:b/>
              </w:rPr>
            </w:pPr>
            <w:r>
              <w:rPr>
                <w:rFonts w:ascii="Times New Roman" w:eastAsia="Times New Roman" w:hAnsi="Times New Roman" w:cs="Times New Roman"/>
                <w:b/>
              </w:rPr>
              <w:t>Elimination/Eradication</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Jan 31</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Case Study: To Spray or Not to Spray</w:t>
            </w:r>
          </w:p>
        </w:tc>
      </w:tr>
      <w:tr w:rsidR="00263FB9">
        <w:trPr>
          <w:trHeight w:val="56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5</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Malaria Project</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7</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Malaria Project</w:t>
            </w:r>
          </w:p>
        </w:tc>
      </w:tr>
      <w:tr w:rsidR="00263FB9">
        <w:trPr>
          <w:trHeight w:val="72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12</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NTDs</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14</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Case Study: Are We Too Clean?</w:t>
            </w:r>
          </w:p>
        </w:tc>
      </w:tr>
      <w:tr w:rsidR="00263FB9">
        <w:trPr>
          <w:trHeight w:val="60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19</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Case Study: Mystery Illness I</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21</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Case Study: Mystery Illness II</w:t>
            </w:r>
          </w:p>
        </w:tc>
      </w:tr>
      <w:tr w:rsidR="00263FB9">
        <w:trPr>
          <w:trHeight w:val="98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26</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Lab</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Feb 28</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NTD Project</w:t>
            </w:r>
          </w:p>
        </w:tc>
      </w:tr>
      <w:tr w:rsidR="00263FB9">
        <w:trPr>
          <w:trHeight w:val="48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Mar 5</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NTD Project</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Mar 7</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NTD Project</w:t>
            </w:r>
          </w:p>
        </w:tc>
      </w:tr>
      <w:tr w:rsidR="00263FB9">
        <w:trPr>
          <w:trHeight w:val="48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Mar 12</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NTD Project</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Mar 14</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Parasite Jeopardy!</w:t>
            </w:r>
          </w:p>
        </w:tc>
      </w:tr>
      <w:tr w:rsidR="00263FB9">
        <w:trPr>
          <w:trHeight w:val="48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tc>
        <w:tc>
          <w:tcPr>
            <w:tcW w:w="354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b/>
              </w:rPr>
            </w:pPr>
            <w:r>
              <w:rPr>
                <w:rFonts w:ascii="Times New Roman" w:eastAsia="Times New Roman" w:hAnsi="Times New Roman" w:cs="Times New Roman"/>
                <w:b/>
              </w:rPr>
              <w:t>NO Final Exam!</w:t>
            </w:r>
          </w:p>
        </w:tc>
        <w:tc>
          <w:tcPr>
            <w:tcW w:w="13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tc>
        <w:tc>
          <w:tcPr>
            <w:tcW w:w="3150" w:type="dxa"/>
            <w:tcBorders>
              <w:bottom w:val="single" w:sz="8" w:space="0" w:color="000000"/>
              <w:right w:val="single" w:sz="8" w:space="0" w:color="000000"/>
            </w:tcBorders>
            <w:tcMar>
              <w:top w:w="100" w:type="dxa"/>
              <w:left w:w="100" w:type="dxa"/>
              <w:bottom w:w="100" w:type="dxa"/>
              <w:right w:w="100" w:type="dxa"/>
            </w:tcMar>
          </w:tcPr>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tc>
      </w:tr>
    </w:tbl>
    <w:p w:rsidR="00263FB9" w:rsidRDefault="001D2B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Course Requirements &amp; Grading</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In-class activities     </w:t>
      </w:r>
      <w:r>
        <w:rPr>
          <w:rFonts w:ascii="Times New Roman" w:eastAsia="Times New Roman" w:hAnsi="Times New Roman" w:cs="Times New Roman"/>
        </w:rPr>
        <w:tab/>
        <w:t>10%</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Case Studies           </w:t>
      </w:r>
      <w:r>
        <w:rPr>
          <w:rFonts w:ascii="Times New Roman" w:eastAsia="Times New Roman" w:hAnsi="Times New Roman" w:cs="Times New Roman"/>
        </w:rPr>
        <w:tab/>
      </w:r>
      <w:r>
        <w:rPr>
          <w:rFonts w:ascii="Times New Roman" w:eastAsia="Times New Roman" w:hAnsi="Times New Roman" w:cs="Times New Roman"/>
        </w:rPr>
        <w:t>15%</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Labs                        </w:t>
      </w:r>
      <w:r>
        <w:rPr>
          <w:rFonts w:ascii="Times New Roman" w:eastAsia="Times New Roman" w:hAnsi="Times New Roman" w:cs="Times New Roman"/>
        </w:rPr>
        <w:tab/>
        <w:t>10%</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Exam                      </w:t>
      </w:r>
      <w:r>
        <w:rPr>
          <w:rFonts w:ascii="Times New Roman" w:eastAsia="Times New Roman" w:hAnsi="Times New Roman" w:cs="Times New Roman"/>
        </w:rPr>
        <w:tab/>
        <w:t>5%</w:t>
      </w:r>
    </w:p>
    <w:p w:rsidR="00263FB9" w:rsidRDefault="001D2B29">
      <w:pPr>
        <w:rPr>
          <w:rFonts w:ascii="Times New Roman" w:eastAsia="Times New Roman" w:hAnsi="Times New Roman" w:cs="Times New Roman"/>
        </w:rPr>
      </w:pPr>
      <w:proofErr w:type="spellStart"/>
      <w:r>
        <w:rPr>
          <w:rFonts w:ascii="Times New Roman" w:eastAsia="Times New Roman" w:hAnsi="Times New Roman" w:cs="Times New Roman"/>
        </w:rPr>
        <w:lastRenderedPageBreak/>
        <w:t>Toxo</w:t>
      </w:r>
      <w:proofErr w:type="spellEnd"/>
      <w:r>
        <w:rPr>
          <w:rFonts w:ascii="Times New Roman" w:eastAsia="Times New Roman" w:hAnsi="Times New Roman" w:cs="Times New Roman"/>
        </w:rPr>
        <w:t xml:space="preserve"> project            </w:t>
      </w:r>
      <w:r>
        <w:rPr>
          <w:rFonts w:ascii="Times New Roman" w:eastAsia="Times New Roman" w:hAnsi="Times New Roman" w:cs="Times New Roman"/>
        </w:rPr>
        <w:tab/>
        <w:t>10%</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Malaria project        </w:t>
      </w:r>
      <w:r>
        <w:rPr>
          <w:rFonts w:ascii="Times New Roman" w:eastAsia="Times New Roman" w:hAnsi="Times New Roman" w:cs="Times New Roman"/>
        </w:rPr>
        <w:tab/>
        <w:t>20%</w:t>
      </w:r>
    </w:p>
    <w:p w:rsidR="00263FB9" w:rsidRDefault="001D2B29">
      <w:pPr>
        <w:rPr>
          <w:rFonts w:ascii="Times New Roman" w:eastAsia="Times New Roman" w:hAnsi="Times New Roman" w:cs="Times New Roman"/>
        </w:rPr>
      </w:pPr>
      <w:r>
        <w:rPr>
          <w:rFonts w:ascii="Times New Roman" w:eastAsia="Times New Roman" w:hAnsi="Times New Roman" w:cs="Times New Roman"/>
        </w:rPr>
        <w:t>NTDs project                  30%</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b/>
        </w:rPr>
      </w:pPr>
      <w:r>
        <w:br w:type="page"/>
      </w:r>
    </w:p>
    <w:p w:rsidR="00263FB9" w:rsidRDefault="001D2B29">
      <w:pPr>
        <w:rPr>
          <w:rFonts w:ascii="Times New Roman" w:eastAsia="Times New Roman" w:hAnsi="Times New Roman" w:cs="Times New Roman"/>
          <w:b/>
        </w:rPr>
      </w:pPr>
      <w:r>
        <w:rPr>
          <w:rFonts w:ascii="Times New Roman" w:eastAsia="Times New Roman" w:hAnsi="Times New Roman" w:cs="Times New Roman"/>
          <w:b/>
        </w:rPr>
        <w:lastRenderedPageBreak/>
        <w:t>Assignments (for full details, please refer to Canvas)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In-class activities will include short writing assignments, reading quizzes, and other activities. If you miss a class, there will not be an opportunity to make these activities up; however, you may miss up to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with no penalty.</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Case Studies </w:t>
      </w:r>
      <w:proofErr w:type="gramStart"/>
      <w:r>
        <w:rPr>
          <w:rFonts w:ascii="Times New Roman" w:eastAsia="Times New Roman" w:hAnsi="Times New Roman" w:cs="Times New Roman"/>
        </w:rPr>
        <w:t>are designed</w:t>
      </w:r>
      <w:proofErr w:type="gramEnd"/>
      <w:r>
        <w:rPr>
          <w:rFonts w:ascii="Times New Roman" w:eastAsia="Times New Roman" w:hAnsi="Times New Roman" w:cs="Times New Roman"/>
        </w:rPr>
        <w:t xml:space="preserve"> a</w:t>
      </w:r>
      <w:r>
        <w:rPr>
          <w:rFonts w:ascii="Times New Roman" w:eastAsia="Times New Roman" w:hAnsi="Times New Roman" w:cs="Times New Roman"/>
        </w:rPr>
        <w:t>s ways to teach you about parasites and the diseases they cause in a real-world context. The case studies we do together will lay important groundwork for your understanding of the issues that will expand into projects. Part of the case study grade will de</w:t>
      </w:r>
      <w:r>
        <w:rPr>
          <w:rFonts w:ascii="Times New Roman" w:eastAsia="Times New Roman" w:hAnsi="Times New Roman" w:cs="Times New Roman"/>
        </w:rPr>
        <w:t>pend on your preparation and participation for in-class components of the case studies, and part will depend on your written answers to case study questions.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Labs: there will be two labs in this course, each worth 5% of your grade. To get full credit, you </w:t>
      </w:r>
      <w:r>
        <w:rPr>
          <w:rFonts w:ascii="Times New Roman" w:eastAsia="Times New Roman" w:hAnsi="Times New Roman" w:cs="Times New Roman"/>
        </w:rPr>
        <w:t>must be prepared for the lab, carry out the lab activities as instructed, and turn in written answers to questions.</w:t>
      </w:r>
    </w:p>
    <w:p w:rsidR="00263FB9" w:rsidRDefault="001D2B29">
      <w:pPr>
        <w:rPr>
          <w:rFonts w:ascii="Times New Roman" w:eastAsia="Times New Roman" w:hAnsi="Times New Roman" w:cs="Times New Roman"/>
        </w:rPr>
      </w:pPr>
      <w:r>
        <w:rPr>
          <w:rFonts w:ascii="Times New Roman" w:eastAsia="Times New Roman" w:hAnsi="Times New Roman" w:cs="Times New Roman"/>
        </w:rPr>
        <w:t>Exam: there will be one exam during the quarter; there will not be a final exam.</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Projects: This course </w:t>
      </w:r>
      <w:proofErr w:type="gramStart"/>
      <w:r>
        <w:rPr>
          <w:rFonts w:ascii="Times New Roman" w:eastAsia="Times New Roman" w:hAnsi="Times New Roman" w:cs="Times New Roman"/>
        </w:rPr>
        <w:t>will be organized</w:t>
      </w:r>
      <w:proofErr w:type="gramEnd"/>
      <w:r>
        <w:rPr>
          <w:rFonts w:ascii="Times New Roman" w:eastAsia="Times New Roman" w:hAnsi="Times New Roman" w:cs="Times New Roman"/>
        </w:rPr>
        <w:t xml:space="preserve"> around three group </w:t>
      </w:r>
      <w:r>
        <w:rPr>
          <w:rFonts w:ascii="Times New Roman" w:eastAsia="Times New Roman" w:hAnsi="Times New Roman" w:cs="Times New Roman"/>
        </w:rPr>
        <w:t>projects that will require you to read and interpret various scientific and non-scientific sources and to make recommendations based on what you learn. You (and your group) will work increasingly independently as we progress through the projects and the qu</w:t>
      </w:r>
      <w:r>
        <w:rPr>
          <w:rFonts w:ascii="Times New Roman" w:eastAsia="Times New Roman" w:hAnsi="Times New Roman" w:cs="Times New Roman"/>
        </w:rPr>
        <w:t xml:space="preserve">arter -- this is reflected in the higher percentage of points assigned to the second and third projects. </w:t>
      </w:r>
    </w:p>
    <w:p w:rsidR="00263FB9" w:rsidRDefault="00263FB9">
      <w:pPr>
        <w:rPr>
          <w:rFonts w:ascii="Times New Roman" w:eastAsia="Times New Roman" w:hAnsi="Times New Roman" w:cs="Times New Roman"/>
        </w:rPr>
      </w:pP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Read each assignment description (excluding in-class assignments) </w:t>
      </w:r>
      <w:r>
        <w:rPr>
          <w:rFonts w:ascii="Times New Roman" w:eastAsia="Times New Roman" w:hAnsi="Times New Roman" w:cs="Times New Roman"/>
          <w:i/>
        </w:rPr>
        <w:t xml:space="preserve">well before </w:t>
      </w:r>
      <w:r>
        <w:rPr>
          <w:rFonts w:ascii="Times New Roman" w:eastAsia="Times New Roman" w:hAnsi="Times New Roman" w:cs="Times New Roman"/>
        </w:rPr>
        <w:t>the due date and ask your instructor for clarification if needed. Assig</w:t>
      </w:r>
      <w:r>
        <w:rPr>
          <w:rFonts w:ascii="Times New Roman" w:eastAsia="Times New Roman" w:hAnsi="Times New Roman" w:cs="Times New Roman"/>
        </w:rPr>
        <w:t xml:space="preserve">nments are to </w:t>
      </w:r>
      <w:proofErr w:type="gramStart"/>
      <w:r>
        <w:rPr>
          <w:rFonts w:ascii="Times New Roman" w:eastAsia="Times New Roman" w:hAnsi="Times New Roman" w:cs="Times New Roman"/>
        </w:rPr>
        <w:t>be completed</w:t>
      </w:r>
      <w:proofErr w:type="gramEnd"/>
      <w:r>
        <w:rPr>
          <w:rFonts w:ascii="Times New Roman" w:eastAsia="Times New Roman" w:hAnsi="Times New Roman" w:cs="Times New Roman"/>
        </w:rPr>
        <w:t xml:space="preserve"> individually, unless otherwise stated. Your instructor may not be able to access certain formats on Canvas, thus electronic submissions must be .doc, .</w:t>
      </w:r>
      <w:proofErr w:type="spellStart"/>
      <w:r>
        <w:rPr>
          <w:rFonts w:ascii="Times New Roman" w:eastAsia="Times New Roman" w:hAnsi="Times New Roman" w:cs="Times New Roman"/>
        </w:rPr>
        <w:t>docx</w:t>
      </w:r>
      <w:proofErr w:type="spellEnd"/>
      <w:r>
        <w:rPr>
          <w:rFonts w:ascii="Times New Roman" w:eastAsia="Times New Roman" w:hAnsi="Times New Roman" w:cs="Times New Roman"/>
        </w:rPr>
        <w:t>, or .pdf.</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Did you know that you and other UW students </w:t>
      </w:r>
      <w:proofErr w:type="gramStart"/>
      <w:r>
        <w:rPr>
          <w:rFonts w:ascii="Times New Roman" w:eastAsia="Times New Roman" w:hAnsi="Times New Roman" w:cs="Times New Roman"/>
        </w:rPr>
        <w:t>can</w:t>
      </w:r>
      <w:proofErr w:type="gramEnd"/>
      <w:r>
        <w:rPr>
          <w:rFonts w:ascii="Times New Roman" w:eastAsia="Times New Roman" w:hAnsi="Times New Roman" w:cs="Times New Roman"/>
        </w:rPr>
        <w:t xml:space="preserve"> get a </w:t>
      </w:r>
      <w:r>
        <w:rPr>
          <w:rFonts w:ascii="Times New Roman" w:eastAsia="Times New Roman" w:hAnsi="Times New Roman" w:cs="Times New Roman"/>
          <w:b/>
        </w:rPr>
        <w:t>FREE su</w:t>
      </w:r>
      <w:r>
        <w:rPr>
          <w:rFonts w:ascii="Times New Roman" w:eastAsia="Times New Roman" w:hAnsi="Times New Roman" w:cs="Times New Roman"/>
          <w:b/>
        </w:rPr>
        <w:t>bscription to Microsoft Office 365</w:t>
      </w:r>
      <w:r>
        <w:rPr>
          <w:rFonts w:ascii="Times New Roman" w:eastAsia="Times New Roman" w:hAnsi="Times New Roman" w:cs="Times New Roman"/>
        </w:rPr>
        <w:t>? Visit</w:t>
      </w:r>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color w:val="1155CC"/>
            <w:u w:val="single"/>
          </w:rPr>
          <w:t>https://www.washington.edu/itconnect/wares/uware/microsoft/microsoft-office-365-proplus/</w:t>
        </w:r>
      </w:hyperlink>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Grading Scale</w:t>
      </w:r>
      <w:r>
        <w:rPr>
          <w:rFonts w:ascii="Times New Roman" w:eastAsia="Times New Roman" w:hAnsi="Times New Roman" w:cs="Times New Roman"/>
          <w:b/>
          <w:sz w:val="24"/>
          <w:szCs w:val="24"/>
        </w:rPr>
        <w:t xml:space="preserve"> </w:t>
      </w:r>
    </w:p>
    <w:tbl>
      <w:tblPr>
        <w:tblStyle w:val="a0"/>
        <w:tblW w:w="915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5"/>
        <w:gridCol w:w="945"/>
        <w:gridCol w:w="1050"/>
        <w:gridCol w:w="330"/>
        <w:gridCol w:w="885"/>
        <w:gridCol w:w="870"/>
        <w:gridCol w:w="1065"/>
        <w:gridCol w:w="315"/>
        <w:gridCol w:w="885"/>
        <w:gridCol w:w="870"/>
        <w:gridCol w:w="1050"/>
      </w:tblGrid>
      <w:tr w:rsidR="00263FB9">
        <w:tc>
          <w:tcPr>
            <w:tcW w:w="885"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Letter</w:t>
            </w:r>
          </w:p>
        </w:tc>
        <w:tc>
          <w:tcPr>
            <w:tcW w:w="945"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cutoff</w:t>
            </w:r>
          </w:p>
        </w:tc>
        <w:tc>
          <w:tcPr>
            <w:tcW w:w="1050"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UW decimal grade</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Lett</w:t>
            </w:r>
            <w:r>
              <w:rPr>
                <w:rFonts w:ascii="Times New Roman" w:eastAsia="Times New Roman" w:hAnsi="Times New Roman" w:cs="Times New Roman"/>
                <w:b/>
                <w:sz w:val="16"/>
                <w:szCs w:val="16"/>
              </w:rPr>
              <w:t>er</w:t>
            </w:r>
          </w:p>
        </w:tc>
        <w:tc>
          <w:tcPr>
            <w:tcW w:w="870"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cutoff</w:t>
            </w:r>
          </w:p>
        </w:tc>
        <w:tc>
          <w:tcPr>
            <w:tcW w:w="1065"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UW decimal grade</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Letter</w:t>
            </w:r>
          </w:p>
        </w:tc>
        <w:tc>
          <w:tcPr>
            <w:tcW w:w="870"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cutoff</w:t>
            </w:r>
          </w:p>
        </w:tc>
        <w:tc>
          <w:tcPr>
            <w:tcW w:w="1050" w:type="dxa"/>
            <w:tcBorders>
              <w:top w:val="single" w:sz="8" w:space="0" w:color="000000"/>
              <w:bottom w:val="single" w:sz="8" w:space="0" w:color="000000"/>
              <w:right w:val="single" w:sz="8" w:space="0" w:color="000000"/>
            </w:tcBorders>
            <w:tcMar>
              <w:top w:w="72" w:type="dxa"/>
              <w:left w:w="72" w:type="dxa"/>
              <w:bottom w:w="72" w:type="dxa"/>
              <w:right w:w="72" w:type="dxa"/>
            </w:tcMar>
            <w:vAlign w:val="bottom"/>
          </w:tcPr>
          <w:p w:rsidR="00263FB9" w:rsidRDefault="001D2B29">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UW decimal grade</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97-100</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94-96</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64</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63-62</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61-60</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59-0</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w:t>
            </w:r>
          </w:p>
        </w:tc>
      </w:tr>
      <w:tr w:rsidR="00263FB9">
        <w:tc>
          <w:tcPr>
            <w:tcW w:w="885" w:type="dxa"/>
            <w:tcBorders>
              <w:left w:val="single" w:sz="8" w:space="0" w:color="000000"/>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94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tc>
        <w:tc>
          <w:tcPr>
            <w:tcW w:w="330" w:type="dxa"/>
            <w:tcBorders>
              <w:right w:val="single" w:sz="8" w:space="0" w:color="000000"/>
            </w:tcBorders>
            <w:tcMar>
              <w:top w:w="72" w:type="dxa"/>
              <w:left w:w="72" w:type="dxa"/>
              <w:bottom w:w="72" w:type="dxa"/>
              <w:right w:w="72" w:type="dxa"/>
            </w:tcMar>
          </w:tcPr>
          <w:p w:rsidR="00263FB9" w:rsidRDefault="001D2B29">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w:t>
            </w:r>
          </w:p>
        </w:tc>
        <w:tc>
          <w:tcPr>
            <w:tcW w:w="106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315" w:type="dxa"/>
            <w:tcBorders>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85"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7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050" w:type="dxa"/>
            <w:tcBorders>
              <w:bottom w:val="single" w:sz="8" w:space="0" w:color="000000"/>
              <w:right w:val="single" w:sz="8" w:space="0" w:color="000000"/>
            </w:tcBorders>
            <w:tcMar>
              <w:top w:w="72" w:type="dxa"/>
              <w:left w:w="72" w:type="dxa"/>
              <w:bottom w:w="72" w:type="dxa"/>
              <w:right w:w="72" w:type="dxa"/>
            </w:tcMar>
          </w:tcPr>
          <w:p w:rsidR="00263FB9" w:rsidRDefault="001D2B29">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The UW-Tacoma Core Program</w:t>
      </w:r>
    </w:p>
    <w:p w:rsidR="00263FB9" w:rsidRDefault="001D2B29">
      <w:pPr>
        <w:rPr>
          <w:rFonts w:ascii="Times New Roman" w:eastAsia="Times New Roman" w:hAnsi="Times New Roman" w:cs="Times New Roman"/>
        </w:rPr>
      </w:pPr>
      <w:r>
        <w:rPr>
          <w:rFonts w:ascii="Times New Roman" w:eastAsia="Times New Roman" w:hAnsi="Times New Roman" w:cs="Times New Roman"/>
        </w:rPr>
        <w:lastRenderedPageBreak/>
        <w:t xml:space="preserve">The Core program consists of a coordinated series of courses that represent the various disciplines in the university.  This course, along with the others in your cohort, fulfills one of the university’s general education requirements in each of the areas </w:t>
      </w:r>
      <w:r>
        <w:rPr>
          <w:rFonts w:ascii="Times New Roman" w:eastAsia="Times New Roman" w:hAnsi="Times New Roman" w:cs="Times New Roman"/>
        </w:rPr>
        <w:t xml:space="preserve">of knowledge plus composition.  The courses are designed to both support and challenge you to develop the critical thinking, writing, research, and analytical skills </w:t>
      </w:r>
      <w:proofErr w:type="gramStart"/>
      <w:r>
        <w:rPr>
          <w:rFonts w:ascii="Times New Roman" w:eastAsia="Times New Roman" w:hAnsi="Times New Roman" w:cs="Times New Roman"/>
        </w:rPr>
        <w:t>you’ll</w:t>
      </w:r>
      <w:proofErr w:type="gramEnd"/>
      <w:r>
        <w:rPr>
          <w:rFonts w:ascii="Times New Roman" w:eastAsia="Times New Roman" w:hAnsi="Times New Roman" w:cs="Times New Roman"/>
        </w:rPr>
        <w:t xml:space="preserve"> need at UWT while introducing you to relevant topics in the social sciences, humani</w:t>
      </w:r>
      <w:r>
        <w:rPr>
          <w:rFonts w:ascii="Times New Roman" w:eastAsia="Times New Roman" w:hAnsi="Times New Roman" w:cs="Times New Roman"/>
        </w:rPr>
        <w:t>ties, and sciences.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Student Learning Objectives for Introduction to Science</w:t>
      </w:r>
    </w:p>
    <w:p w:rsidR="00263FB9" w:rsidRDefault="001D2B29">
      <w:pPr>
        <w:rPr>
          <w:rFonts w:ascii="Times New Roman" w:eastAsia="Times New Roman" w:hAnsi="Times New Roman" w:cs="Times New Roman"/>
        </w:rPr>
      </w:pPr>
      <w:r>
        <w:rPr>
          <w:rFonts w:ascii="Times New Roman" w:eastAsia="Times New Roman" w:hAnsi="Times New Roman" w:cs="Times New Roman"/>
        </w:rPr>
        <w:t>Upon successful completion of a core intro to science course, you will be able to:</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rPr>
          <w:rFonts w:ascii="Times New Roman" w:eastAsia="Times New Roman" w:hAnsi="Times New Roman" w:cs="Times New Roman"/>
        </w:rPr>
      </w:pPr>
      <w:r>
        <w:rPr>
          <w:rFonts w:ascii="Times New Roman" w:eastAsia="Times New Roman" w:hAnsi="Times New Roman" w:cs="Times New Roman"/>
        </w:rPr>
        <w:t>Apply the process of science</w:t>
      </w:r>
    </w:p>
    <w:p w:rsidR="00263FB9" w:rsidRDefault="001D2B29">
      <w:pPr>
        <w:rPr>
          <w:rFonts w:ascii="Times New Roman" w:eastAsia="Times New Roman" w:hAnsi="Times New Roman" w:cs="Times New Roman"/>
        </w:rPr>
      </w:pPr>
      <w:r>
        <w:rPr>
          <w:rFonts w:ascii="Times New Roman" w:eastAsia="Times New Roman" w:hAnsi="Times New Roman" w:cs="Times New Roman"/>
        </w:rPr>
        <w:t>·         Understand science is evidence-based and grounded in t</w:t>
      </w:r>
      <w:r>
        <w:rPr>
          <w:rFonts w:ascii="Times New Roman" w:eastAsia="Times New Roman" w:hAnsi="Times New Roman" w:cs="Times New Roman"/>
        </w:rPr>
        <w:t>he formal practices of observation, experimentation, and hypothesis testing</w:t>
      </w:r>
    </w:p>
    <w:p w:rsidR="00263FB9" w:rsidRDefault="001D2B29">
      <w:pPr>
        <w:rPr>
          <w:rFonts w:ascii="Times New Roman" w:eastAsia="Times New Roman" w:hAnsi="Times New Roman" w:cs="Times New Roman"/>
        </w:rPr>
      </w:pPr>
      <w:r>
        <w:rPr>
          <w:rFonts w:ascii="Times New Roman" w:eastAsia="Times New Roman" w:hAnsi="Times New Roman" w:cs="Times New Roman"/>
        </w:rPr>
        <w:t>·         Understand and apply basic principles in experimental design</w:t>
      </w:r>
    </w:p>
    <w:p w:rsidR="00263FB9" w:rsidRDefault="001D2B29">
      <w:pPr>
        <w:rPr>
          <w:rFonts w:ascii="Times New Roman" w:eastAsia="Times New Roman" w:hAnsi="Times New Roman" w:cs="Times New Roman"/>
        </w:rPr>
      </w:pPr>
      <w:r>
        <w:rPr>
          <w:rFonts w:ascii="Times New Roman" w:eastAsia="Times New Roman" w:hAnsi="Times New Roman" w:cs="Times New Roman"/>
        </w:rPr>
        <w:t>·         Identify problem-specific methodologies</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Gain hands-on experience collecting data to draw </w:t>
      </w:r>
      <w:r>
        <w:rPr>
          <w:rFonts w:ascii="Times New Roman" w:eastAsia="Times New Roman" w:hAnsi="Times New Roman" w:cs="Times New Roman"/>
        </w:rPr>
        <w:t>conclusions</w:t>
      </w:r>
    </w:p>
    <w:p w:rsidR="00263FB9" w:rsidRDefault="001D2B29">
      <w:pPr>
        <w:rPr>
          <w:rFonts w:ascii="Times New Roman" w:eastAsia="Times New Roman" w:hAnsi="Times New Roman" w:cs="Times New Roman"/>
        </w:rPr>
      </w:pPr>
      <w:r>
        <w:rPr>
          <w:rFonts w:ascii="Times New Roman" w:eastAsia="Times New Roman" w:hAnsi="Times New Roman" w:cs="Times New Roman"/>
        </w:rPr>
        <w:t>·         Evaluate scientific information and the methods used to generate the information</w:t>
      </w:r>
    </w:p>
    <w:p w:rsidR="00263FB9" w:rsidRDefault="001D2B29">
      <w:pPr>
        <w:rPr>
          <w:rFonts w:ascii="Times New Roman" w:eastAsia="Times New Roman" w:hAnsi="Times New Roman" w:cs="Times New Roman"/>
        </w:rPr>
      </w:pPr>
      <w:r>
        <w:rPr>
          <w:rFonts w:ascii="Times New Roman" w:eastAsia="Times New Roman" w:hAnsi="Times New Roman" w:cs="Times New Roman"/>
        </w:rPr>
        <w:t>Use quantitative reasoning</w:t>
      </w:r>
    </w:p>
    <w:p w:rsidR="00263FB9" w:rsidRDefault="001D2B29">
      <w:pPr>
        <w:rPr>
          <w:rFonts w:ascii="Times New Roman" w:eastAsia="Times New Roman" w:hAnsi="Times New Roman" w:cs="Times New Roman"/>
        </w:rPr>
      </w:pPr>
      <w:r>
        <w:rPr>
          <w:rFonts w:ascii="Times New Roman" w:eastAsia="Times New Roman" w:hAnsi="Times New Roman" w:cs="Times New Roman"/>
        </w:rPr>
        <w:t>·         Understand that mathematics underpins science</w:t>
      </w:r>
    </w:p>
    <w:p w:rsidR="00263FB9" w:rsidRDefault="001D2B29">
      <w:pPr>
        <w:rPr>
          <w:rFonts w:ascii="Times New Roman" w:eastAsia="Times New Roman" w:hAnsi="Times New Roman" w:cs="Times New Roman"/>
        </w:rPr>
      </w:pPr>
      <w:r>
        <w:rPr>
          <w:rFonts w:ascii="Times New Roman" w:eastAsia="Times New Roman" w:hAnsi="Times New Roman" w:cs="Times New Roman"/>
        </w:rPr>
        <w:t>·         Generate and interpret tables and graphs</w:t>
      </w:r>
    </w:p>
    <w:p w:rsidR="00263FB9" w:rsidRDefault="001D2B29">
      <w:pPr>
        <w:rPr>
          <w:rFonts w:ascii="Times New Roman" w:eastAsia="Times New Roman" w:hAnsi="Times New Roman" w:cs="Times New Roman"/>
        </w:rPr>
      </w:pPr>
      <w:r>
        <w:rPr>
          <w:rFonts w:ascii="Times New Roman" w:eastAsia="Times New Roman" w:hAnsi="Times New Roman" w:cs="Times New Roman"/>
        </w:rPr>
        <w:t>Articulate the rela</w:t>
      </w:r>
      <w:r>
        <w:rPr>
          <w:rFonts w:ascii="Times New Roman" w:eastAsia="Times New Roman" w:hAnsi="Times New Roman" w:cs="Times New Roman"/>
        </w:rPr>
        <w:t>tionship between science, math, and society</w:t>
      </w:r>
    </w:p>
    <w:p w:rsidR="00263FB9" w:rsidRDefault="001D2B29">
      <w:pPr>
        <w:rPr>
          <w:rFonts w:ascii="Times New Roman" w:eastAsia="Times New Roman" w:hAnsi="Times New Roman" w:cs="Times New Roman"/>
        </w:rPr>
      </w:pPr>
      <w:r>
        <w:rPr>
          <w:rFonts w:ascii="Times New Roman" w:eastAsia="Times New Roman" w:hAnsi="Times New Roman" w:cs="Times New Roman"/>
        </w:rPr>
        <w:t>·         Understand science/math as a human endeavor in which all people can participate</w:t>
      </w:r>
    </w:p>
    <w:p w:rsidR="00263FB9" w:rsidRDefault="001D2B29">
      <w:pPr>
        <w:rPr>
          <w:rFonts w:ascii="Times New Roman" w:eastAsia="Times New Roman" w:hAnsi="Times New Roman" w:cs="Times New Roman"/>
        </w:rPr>
      </w:pPr>
      <w:r>
        <w:rPr>
          <w:rFonts w:ascii="Times New Roman" w:eastAsia="Times New Roman" w:hAnsi="Times New Roman" w:cs="Times New Roman"/>
        </w:rPr>
        <w:t>·         Understand how societal issues influence the direction of science and math</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Understand how science and </w:t>
      </w:r>
      <w:r>
        <w:rPr>
          <w:rFonts w:ascii="Times New Roman" w:eastAsia="Times New Roman" w:hAnsi="Times New Roman" w:cs="Times New Roman"/>
        </w:rPr>
        <w:t>math influence our everyday lives</w:t>
      </w:r>
    </w:p>
    <w:p w:rsidR="00263FB9" w:rsidRDefault="001D2B29">
      <w:pPr>
        <w:rPr>
          <w:rFonts w:ascii="Times New Roman" w:eastAsia="Times New Roman" w:hAnsi="Times New Roman" w:cs="Times New Roman"/>
        </w:rPr>
      </w:pPr>
      <w:r>
        <w:rPr>
          <w:rFonts w:ascii="Times New Roman" w:eastAsia="Times New Roman" w:hAnsi="Times New Roman" w:cs="Times New Roman"/>
        </w:rPr>
        <w:t>·         Build a sense of civic responsibility</w:t>
      </w:r>
    </w:p>
    <w:p w:rsidR="00263FB9" w:rsidRDefault="001D2B29">
      <w:pPr>
        <w:rPr>
          <w:rFonts w:ascii="Times New Roman" w:eastAsia="Times New Roman" w:hAnsi="Times New Roman" w:cs="Times New Roman"/>
        </w:rPr>
      </w:pPr>
      <w:r>
        <w:rPr>
          <w:rFonts w:ascii="Times New Roman" w:eastAsia="Times New Roman" w:hAnsi="Times New Roman" w:cs="Times New Roman"/>
        </w:rPr>
        <w:t>Communicate effectively</w:t>
      </w:r>
    </w:p>
    <w:p w:rsidR="00263FB9" w:rsidRDefault="001D2B29">
      <w:pPr>
        <w:rPr>
          <w:rFonts w:ascii="Times New Roman" w:eastAsia="Times New Roman" w:hAnsi="Times New Roman" w:cs="Times New Roman"/>
        </w:rPr>
      </w:pPr>
      <w:r>
        <w:rPr>
          <w:rFonts w:ascii="Times New Roman" w:eastAsia="Times New Roman" w:hAnsi="Times New Roman" w:cs="Times New Roman"/>
        </w:rPr>
        <w:t>·         Formulate an original thesis-driven argument and sustain it in both written and oral communication.</w:t>
      </w:r>
    </w:p>
    <w:p w:rsidR="00263FB9" w:rsidRDefault="001D2B29">
      <w:pPr>
        <w:rPr>
          <w:rFonts w:ascii="Times New Roman" w:eastAsia="Times New Roman" w:hAnsi="Times New Roman" w:cs="Times New Roman"/>
        </w:rPr>
      </w:pPr>
      <w:r>
        <w:rPr>
          <w:rFonts w:ascii="Times New Roman" w:eastAsia="Times New Roman" w:hAnsi="Times New Roman" w:cs="Times New Roman"/>
        </w:rPr>
        <w:t>·         Express ideas clearly in writi</w:t>
      </w:r>
      <w:r>
        <w:rPr>
          <w:rFonts w:ascii="Times New Roman" w:eastAsia="Times New Roman" w:hAnsi="Times New Roman" w:cs="Times New Roman"/>
        </w:rPr>
        <w:t>ng and speaking</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synthesize and evaluate information before presenting it.</w:t>
      </w:r>
    </w:p>
    <w:p w:rsidR="00263FB9" w:rsidRDefault="001D2B29">
      <w:pPr>
        <w:rPr>
          <w:rFonts w:ascii="Times New Roman" w:eastAsia="Times New Roman" w:hAnsi="Times New Roman" w:cs="Times New Roman"/>
        </w:rPr>
      </w:pPr>
      <w:r>
        <w:rPr>
          <w:rFonts w:ascii="Times New Roman" w:eastAsia="Times New Roman" w:hAnsi="Times New Roman" w:cs="Times New Roman"/>
        </w:rPr>
        <w:t>·         Identify, analyze, and summarize/represent the key elements of a text.</w:t>
      </w:r>
    </w:p>
    <w:p w:rsidR="00263FB9" w:rsidRDefault="001D2B29">
      <w:pPr>
        <w:rPr>
          <w:rFonts w:ascii="Times New Roman" w:eastAsia="Times New Roman" w:hAnsi="Times New Roman" w:cs="Times New Roman"/>
        </w:rPr>
      </w:pPr>
      <w:r>
        <w:rPr>
          <w:rFonts w:ascii="Times New Roman" w:eastAsia="Times New Roman" w:hAnsi="Times New Roman" w:cs="Times New Roman"/>
        </w:rPr>
        <w:t>Explore global perspectives</w:t>
      </w:r>
    </w:p>
    <w:p w:rsidR="00263FB9" w:rsidRDefault="001D2B29">
      <w:pPr>
        <w:rPr>
          <w:rFonts w:ascii="Times New Roman" w:eastAsia="Times New Roman" w:hAnsi="Times New Roman" w:cs="Times New Roman"/>
        </w:rPr>
      </w:pPr>
      <w:r>
        <w:rPr>
          <w:rFonts w:ascii="Times New Roman" w:eastAsia="Times New Roman" w:hAnsi="Times New Roman" w:cs="Times New Roman"/>
        </w:rPr>
        <w:t>·         Think outside of cultural norms and values, including your own</w:t>
      </w:r>
      <w:r>
        <w:rPr>
          <w:rFonts w:ascii="Times New Roman" w:eastAsia="Times New Roman" w:hAnsi="Times New Roman" w:cs="Times New Roman"/>
        </w:rPr>
        <w:t xml:space="preserve"> perspectives, </w:t>
      </w:r>
      <w:proofErr w:type="gramStart"/>
      <w:r>
        <w:rPr>
          <w:rFonts w:ascii="Times New Roman" w:eastAsia="Times New Roman" w:hAnsi="Times New Roman" w:cs="Times New Roman"/>
        </w:rPr>
        <w:t>to critically engage</w:t>
      </w:r>
      <w:proofErr w:type="gramEnd"/>
      <w:r>
        <w:rPr>
          <w:rFonts w:ascii="Times New Roman" w:eastAsia="Times New Roman" w:hAnsi="Times New Roman" w:cs="Times New Roman"/>
        </w:rPr>
        <w:t xml:space="preserve"> the larger world.</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p>
    <w:p w:rsidR="00263FB9" w:rsidRDefault="001D2B29">
      <w:pPr>
        <w:pStyle w:val="Heading2"/>
        <w:keepNext w:val="0"/>
        <w:keepLines w:val="0"/>
        <w:spacing w:after="80"/>
        <w:rPr>
          <w:rFonts w:ascii="Times New Roman" w:eastAsia="Times New Roman" w:hAnsi="Times New Roman" w:cs="Times New Roman"/>
          <w:b/>
          <w:sz w:val="34"/>
          <w:szCs w:val="34"/>
        </w:rPr>
      </w:pPr>
      <w:bookmarkStart w:id="1" w:name="_vmr8cfzh1hf1" w:colFirst="0" w:colLast="0"/>
      <w:bookmarkEnd w:id="1"/>
      <w:r>
        <w:br w:type="page"/>
      </w:r>
    </w:p>
    <w:p w:rsidR="00263FB9" w:rsidRDefault="001D2B29">
      <w:pPr>
        <w:pStyle w:val="Heading2"/>
        <w:keepNext w:val="0"/>
        <w:keepLines w:val="0"/>
        <w:spacing w:after="80"/>
        <w:rPr>
          <w:rFonts w:ascii="Times New Roman" w:eastAsia="Times New Roman" w:hAnsi="Times New Roman" w:cs="Times New Roman"/>
          <w:b/>
          <w:sz w:val="34"/>
          <w:szCs w:val="34"/>
        </w:rPr>
      </w:pPr>
      <w:bookmarkStart w:id="2" w:name="_ftnkmrcrqjco" w:colFirst="0" w:colLast="0"/>
      <w:bookmarkEnd w:id="2"/>
      <w:r>
        <w:rPr>
          <w:rFonts w:ascii="Times New Roman" w:eastAsia="Times New Roman" w:hAnsi="Times New Roman" w:cs="Times New Roman"/>
          <w:b/>
          <w:sz w:val="34"/>
          <w:szCs w:val="34"/>
        </w:rPr>
        <w:t>Policies and Expectations</w:t>
      </w:r>
    </w:p>
    <w:p w:rsidR="00263FB9" w:rsidRDefault="001D2B29">
      <w:pPr>
        <w:jc w:val="center"/>
        <w:rPr>
          <w:rFonts w:ascii="Times New Roman" w:eastAsia="Times New Roman" w:hAnsi="Times New Roman" w:cs="Times New Roman"/>
        </w:rPr>
      </w:pPr>
      <w:r>
        <w:pict>
          <v:rect id="_x0000_i1025" style="width:0;height:1.5pt" o:hralign="center" o:hrstd="t" o:hr="t" fillcolor="#a0a0a0" stroked="f"/>
        </w:pict>
      </w:r>
    </w:p>
    <w:p w:rsidR="00263FB9" w:rsidRDefault="001D2B29">
      <w:pPr>
        <w:numPr>
          <w:ilvl w:val="0"/>
          <w:numId w:val="4"/>
        </w:numPr>
      </w:pPr>
      <w:hyperlink r:id="rId10">
        <w:r>
          <w:rPr>
            <w:rFonts w:ascii="Times New Roman" w:eastAsia="Times New Roman" w:hAnsi="Times New Roman" w:cs="Times New Roman"/>
            <w:b/>
            <w:color w:val="1155CC"/>
            <w:u w:val="single"/>
          </w:rPr>
          <w:t>Academic Calendar</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rPr>
        <w:t>- Dates for course drop, withdrawal, and instruction.</w:t>
      </w:r>
    </w:p>
    <w:p w:rsidR="00263FB9" w:rsidRDefault="001D2B29">
      <w:pPr>
        <w:numPr>
          <w:ilvl w:val="0"/>
          <w:numId w:val="4"/>
        </w:numPr>
      </w:pPr>
      <w:hyperlink r:id="rId11">
        <w:r>
          <w:rPr>
            <w:rFonts w:ascii="Times New Roman" w:eastAsia="Times New Roman" w:hAnsi="Times New Roman" w:cs="Times New Roman"/>
            <w:b/>
            <w:color w:val="1155CC"/>
            <w:u w:val="single"/>
          </w:rPr>
          <w:t>Plagiarism &amp; Academic Honesty</w:t>
        </w:r>
      </w:hyperlink>
      <w:r>
        <w:rPr>
          <w:rFonts w:ascii="Times New Roman" w:eastAsia="Times New Roman" w:hAnsi="Times New Roman" w:cs="Times New Roman"/>
          <w:b/>
        </w:rPr>
        <w:t xml:space="preserve"> - </w:t>
      </w:r>
      <w:r>
        <w:rPr>
          <w:rFonts w:ascii="Times New Roman" w:eastAsia="Times New Roman" w:hAnsi="Times New Roman" w:cs="Times New Roman"/>
        </w:rPr>
        <w:t>A major part of your experience at UW Tacoma will be reading, synthesizing, and using the knowledge and ideas of others. To plagiarize is to use the ideas––or unique phras</w:t>
      </w:r>
      <w:r>
        <w:rPr>
          <w:rFonts w:ascii="Times New Roman" w:eastAsia="Times New Roman" w:hAnsi="Times New Roman" w:cs="Times New Roman"/>
        </w:rPr>
        <w:t xml:space="preserve">ing of those ideas––without acknowledging that they originate from someone or </w:t>
      </w:r>
      <w:proofErr w:type="gramStart"/>
      <w:r>
        <w:rPr>
          <w:rFonts w:ascii="Times New Roman" w:eastAsia="Times New Roman" w:hAnsi="Times New Roman" w:cs="Times New Roman"/>
        </w:rPr>
        <w:t>someplace</w:t>
      </w:r>
      <w:proofErr w:type="gramEnd"/>
      <w:r>
        <w:rPr>
          <w:rFonts w:ascii="Times New Roman" w:eastAsia="Times New Roman" w:hAnsi="Times New Roman" w:cs="Times New Roman"/>
        </w:rPr>
        <w:t xml:space="preserve"> other than you. Attributing where you get your information builds your own authority to speak on that topic and provides valuable backing to the arguments you make. Att</w:t>
      </w:r>
      <w:r>
        <w:rPr>
          <w:rFonts w:ascii="Times New Roman" w:eastAsia="Times New Roman" w:hAnsi="Times New Roman" w:cs="Times New Roman"/>
        </w:rPr>
        <w:t xml:space="preserve">ribution also distinguishes your ideas and words from those of others who came before you. At the University of Washington, plagiarism is a violation of the student conduct code, and the consequences can be serious. </w:t>
      </w:r>
      <w:proofErr w:type="gramStart"/>
      <w:r>
        <w:rPr>
          <w:rFonts w:ascii="Times New Roman" w:eastAsia="Times New Roman" w:hAnsi="Times New Roman" w:cs="Times New Roman"/>
        </w:rPr>
        <w:t>Though</w:t>
      </w:r>
      <w:proofErr w:type="gramEnd"/>
      <w:r>
        <w:rPr>
          <w:rFonts w:ascii="Times New Roman" w:eastAsia="Times New Roman" w:hAnsi="Times New Roman" w:cs="Times New Roman"/>
        </w:rPr>
        <w:t xml:space="preserve"> citing, quoting, and paraphrasing</w:t>
      </w:r>
      <w:r>
        <w:rPr>
          <w:rFonts w:ascii="Times New Roman" w:eastAsia="Times New Roman" w:hAnsi="Times New Roman" w:cs="Times New Roman"/>
        </w:rPr>
        <w:t xml:space="preserve"> can be confusing at first, it is essential for your success at UWT that you familiarize yourself with these important conventions of academic writing. Additionally, plagiarism </w:t>
      </w:r>
      <w:proofErr w:type="gramStart"/>
      <w:r>
        <w:rPr>
          <w:rFonts w:ascii="Times New Roman" w:eastAsia="Times New Roman" w:hAnsi="Times New Roman" w:cs="Times New Roman"/>
        </w:rPr>
        <w:t>can be understood</w:t>
      </w:r>
      <w:proofErr w:type="gramEnd"/>
      <w:r>
        <w:rPr>
          <w:rFonts w:ascii="Times New Roman" w:eastAsia="Times New Roman" w:hAnsi="Times New Roman" w:cs="Times New Roman"/>
        </w:rPr>
        <w:t xml:space="preserve"> differently in various disciplines. For instance, the ways in</w:t>
      </w:r>
      <w:r>
        <w:rPr>
          <w:rFonts w:ascii="Times New Roman" w:eastAsia="Times New Roman" w:hAnsi="Times New Roman" w:cs="Times New Roman"/>
        </w:rPr>
        <w:t xml:space="preserve"> which one summarizes others’ ideas in texts, or attributes information from texts in one’s own paper, are not the same in the sciences as they are in the humanities, or the social sciences. This means it is vital that you understand the specific expectati</w:t>
      </w:r>
      <w:r>
        <w:rPr>
          <w:rFonts w:ascii="Times New Roman" w:eastAsia="Times New Roman" w:hAnsi="Times New Roman" w:cs="Times New Roman"/>
        </w:rPr>
        <w:t xml:space="preserve">ons and guidelines for writing that will help you avoid plagiarizing in this class. If you have questions about what amounts to plagiarism, you are strongly encouraged to seek guidance from faculty and the Teaching and Learning Center as soon as possible. </w:t>
      </w:r>
      <w:r>
        <w:rPr>
          <w:rFonts w:ascii="Times New Roman" w:eastAsia="Times New Roman" w:hAnsi="Times New Roman" w:cs="Times New Roman"/>
          <w:i/>
        </w:rPr>
        <w:t>This statement has been revised by Kelvin Keown and Asao Inoue and submitted to the UW Tacoma Faculty Assembly on 7-28-2014</w:t>
      </w:r>
    </w:p>
    <w:p w:rsidR="00263FB9" w:rsidRDefault="001D2B29">
      <w:pPr>
        <w:numPr>
          <w:ilvl w:val="0"/>
          <w:numId w:val="4"/>
        </w:numPr>
      </w:pPr>
      <w:r>
        <w:rPr>
          <w:rFonts w:ascii="Times New Roman" w:eastAsia="Times New Roman" w:hAnsi="Times New Roman" w:cs="Times New Roman"/>
          <w:b/>
        </w:rPr>
        <w:t>Classroom Civility</w:t>
      </w:r>
      <w:r>
        <w:rPr>
          <w:rFonts w:ascii="Times New Roman" w:eastAsia="Times New Roman" w:hAnsi="Times New Roman" w:cs="Times New Roman"/>
          <w:i/>
        </w:rPr>
        <w:t xml:space="preserve"> -</w:t>
      </w:r>
      <w:r>
        <w:rPr>
          <w:rFonts w:ascii="Times New Roman" w:eastAsia="Times New Roman" w:hAnsi="Times New Roman" w:cs="Times New Roman"/>
        </w:rPr>
        <w:t xml:space="preserve"> All classes and activities on the UWT campus are about learning, which often involves the exchange of ideas. Ho</w:t>
      </w:r>
      <w:r>
        <w:rPr>
          <w:rFonts w:ascii="Times New Roman" w:eastAsia="Times New Roman" w:hAnsi="Times New Roman" w:cs="Times New Roman"/>
        </w:rPr>
        <w:t>wever, the tone and intention behind that exchange are important.  Civility, politeness, reasonableness, and willingness to listen to others are expected at all times – even when passions run high. Behaviors must support learning, understanding, and schola</w:t>
      </w:r>
      <w:r>
        <w:rPr>
          <w:rFonts w:ascii="Times New Roman" w:eastAsia="Times New Roman" w:hAnsi="Times New Roman" w:cs="Times New Roman"/>
        </w:rPr>
        <w:t>rship.</w:t>
      </w:r>
    </w:p>
    <w:p w:rsidR="00263FB9" w:rsidRDefault="001D2B29">
      <w:pPr>
        <w:numPr>
          <w:ilvl w:val="0"/>
          <w:numId w:val="4"/>
        </w:numPr>
        <w:rPr>
          <w:rFonts w:ascii="Times New Roman" w:eastAsia="Times New Roman" w:hAnsi="Times New Roman" w:cs="Times New Roman"/>
        </w:rPr>
      </w:pPr>
      <w:r>
        <w:fldChar w:fldCharType="begin"/>
      </w:r>
      <w:r>
        <w:instrText xml:space="preserve"> HYPERLINK "http://www.tacoma.uw.edu/campus-safety/home" </w:instrText>
      </w:r>
      <w:r>
        <w:fldChar w:fldCharType="separate"/>
      </w:r>
      <w:r>
        <w:rPr>
          <w:rFonts w:ascii="Times New Roman" w:eastAsia="Times New Roman" w:hAnsi="Times New Roman" w:cs="Times New Roman"/>
          <w:b/>
          <w:color w:val="1155CC"/>
          <w:u w:val="single"/>
        </w:rPr>
        <w:t>Campus Safety Information</w:t>
      </w:r>
    </w:p>
    <w:p w:rsidR="00263FB9" w:rsidRDefault="001D2B29">
      <w:pPr>
        <w:numPr>
          <w:ilvl w:val="1"/>
          <w:numId w:val="4"/>
        </w:numPr>
        <w:rPr>
          <w:rFonts w:ascii="Times New Roman" w:eastAsia="Times New Roman" w:hAnsi="Times New Roman" w:cs="Times New Roman"/>
        </w:rPr>
      </w:pPr>
      <w:r>
        <w:fldChar w:fldCharType="end"/>
      </w:r>
      <w:hyperlink r:id="rId12">
        <w:r>
          <w:rPr>
            <w:rFonts w:ascii="Times New Roman" w:eastAsia="Times New Roman" w:hAnsi="Times New Roman" w:cs="Times New Roman"/>
            <w:color w:val="1155CC"/>
            <w:u w:val="single"/>
          </w:rPr>
          <w:t>Escort Service:</w:t>
        </w:r>
      </w:hyperlink>
      <w:r>
        <w:rPr>
          <w:rFonts w:ascii="Times New Roman" w:eastAsia="Times New Roman" w:hAnsi="Times New Roman" w:cs="Times New Roman"/>
          <w:color w:val="1155CC"/>
          <w:u w:val="single"/>
        </w:rPr>
        <w:t xml:space="preserve"> </w:t>
      </w:r>
      <w:r>
        <w:rPr>
          <w:rFonts w:ascii="Times New Roman" w:eastAsia="Times New Roman" w:hAnsi="Times New Roman" w:cs="Times New Roman"/>
        </w:rPr>
        <w:t>Safety escorts are available 24 hours a day, 7 days a week, there is no time limit. Call the</w:t>
      </w:r>
      <w:r>
        <w:rPr>
          <w:rFonts w:ascii="Times New Roman" w:eastAsia="Times New Roman" w:hAnsi="Times New Roman" w:cs="Times New Roman"/>
        </w:rPr>
        <w:t xml:space="preserve"> main office line at 253-692-4416.</w:t>
      </w:r>
    </w:p>
    <w:p w:rsidR="00263FB9" w:rsidRDefault="001D2B29">
      <w:pPr>
        <w:numPr>
          <w:ilvl w:val="1"/>
          <w:numId w:val="4"/>
        </w:numPr>
      </w:pPr>
      <w:hyperlink r:id="rId13">
        <w:r>
          <w:rPr>
            <w:rFonts w:ascii="Times New Roman" w:eastAsia="Times New Roman" w:hAnsi="Times New Roman" w:cs="Times New Roman"/>
            <w:color w:val="1155CC"/>
            <w:u w:val="single"/>
          </w:rPr>
          <w:t>In case of a fire alarm:</w:t>
        </w:r>
      </w:hyperlink>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During an emergency evacuation, take your valuables ONLY if it is safe to do so. You could put yourself or someone else at risk by delaying </w:t>
      </w:r>
      <w:r>
        <w:rPr>
          <w:rFonts w:ascii="Times New Roman" w:eastAsia="Times New Roman" w:hAnsi="Times New Roman" w:cs="Times New Roman"/>
        </w:rPr>
        <w:t xml:space="preserve">your exit. Plan to return to class once the alarm has stopped. Do not return until you have received an </w:t>
      </w:r>
      <w:proofErr w:type="gramStart"/>
      <w:r>
        <w:rPr>
          <w:rFonts w:ascii="Times New Roman" w:eastAsia="Times New Roman" w:hAnsi="Times New Roman" w:cs="Times New Roman"/>
        </w:rPr>
        <w:t>all-clear</w:t>
      </w:r>
      <w:proofErr w:type="gramEnd"/>
      <w:r>
        <w:rPr>
          <w:rFonts w:ascii="Times New Roman" w:eastAsia="Times New Roman" w:hAnsi="Times New Roman" w:cs="Times New Roman"/>
        </w:rPr>
        <w:t xml:space="preserve"> from somebody "official," the web or email.</w:t>
      </w:r>
    </w:p>
    <w:p w:rsidR="00263FB9" w:rsidRDefault="001D2B29">
      <w:pPr>
        <w:numPr>
          <w:ilvl w:val="1"/>
          <w:numId w:val="4"/>
        </w:numPr>
      </w:pPr>
      <w:hyperlink r:id="rId14">
        <w:r>
          <w:rPr>
            <w:rFonts w:ascii="Times New Roman" w:eastAsia="Times New Roman" w:hAnsi="Times New Roman" w:cs="Times New Roman"/>
            <w:color w:val="1155CC"/>
            <w:u w:val="single"/>
          </w:rPr>
          <w:t>In case of an earthquake:</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rPr>
        <w:t xml:space="preserve">DROP, COVER, and </w:t>
      </w:r>
      <w:r>
        <w:rPr>
          <w:rFonts w:ascii="Times New Roman" w:eastAsia="Times New Roman" w:hAnsi="Times New Roman" w:cs="Times New Roman"/>
        </w:rPr>
        <w:t xml:space="preserve">HOLD. Once the shaking </w:t>
      </w:r>
      <w:proofErr w:type="gramStart"/>
      <w:r>
        <w:rPr>
          <w:rFonts w:ascii="Times New Roman" w:eastAsia="Times New Roman" w:hAnsi="Times New Roman" w:cs="Times New Roman"/>
        </w:rPr>
        <w:t>stops,</w:t>
      </w:r>
      <w:proofErr w:type="gramEnd"/>
      <w:r>
        <w:rPr>
          <w:rFonts w:ascii="Times New Roman" w:eastAsia="Times New Roman" w:hAnsi="Times New Roman" w:cs="Times New Roman"/>
        </w:rPr>
        <w:t xml:space="preserve"> take your valuables and leave the building. Do not plan to return for the rest of the day. Do not return to the building until you have received an </w:t>
      </w:r>
      <w:proofErr w:type="gramStart"/>
      <w:r>
        <w:rPr>
          <w:rFonts w:ascii="Times New Roman" w:eastAsia="Times New Roman" w:hAnsi="Times New Roman" w:cs="Times New Roman"/>
        </w:rPr>
        <w:t>all-clear</w:t>
      </w:r>
      <w:proofErr w:type="gramEnd"/>
      <w:r>
        <w:rPr>
          <w:rFonts w:ascii="Times New Roman" w:eastAsia="Times New Roman" w:hAnsi="Times New Roman" w:cs="Times New Roman"/>
        </w:rPr>
        <w:t xml:space="preserve"> from somebody "official," the web or email.</w:t>
      </w:r>
    </w:p>
    <w:p w:rsidR="00263FB9" w:rsidRDefault="001D2B29">
      <w:pPr>
        <w:numPr>
          <w:ilvl w:val="1"/>
          <w:numId w:val="4"/>
        </w:numPr>
        <w:rPr>
          <w:rFonts w:ascii="Times New Roman" w:eastAsia="Times New Roman" w:hAnsi="Times New Roman" w:cs="Times New Roman"/>
        </w:rPr>
      </w:pPr>
      <w:r>
        <w:fldChar w:fldCharType="begin"/>
      </w:r>
      <w:r>
        <w:instrText xml:space="preserve"> HYPERLINK "http://www.t</w:instrText>
      </w:r>
      <w:r>
        <w:instrText xml:space="preserve">acoma.uw.edu/node/38903" </w:instrText>
      </w:r>
      <w:r>
        <w:fldChar w:fldCharType="separate"/>
      </w:r>
      <w:r>
        <w:rPr>
          <w:rFonts w:ascii="Times New Roman" w:eastAsia="Times New Roman" w:hAnsi="Times New Roman" w:cs="Times New Roman"/>
          <w:color w:val="1155CC"/>
          <w:u w:val="single"/>
        </w:rPr>
        <w:t>Campus Safety's "Are You Ready?" website</w:t>
      </w:r>
    </w:p>
    <w:p w:rsidR="00263FB9" w:rsidRDefault="001D2B29">
      <w:pPr>
        <w:numPr>
          <w:ilvl w:val="1"/>
          <w:numId w:val="4"/>
        </w:numPr>
        <w:rPr>
          <w:rFonts w:ascii="Times New Roman" w:eastAsia="Times New Roman" w:hAnsi="Times New Roman" w:cs="Times New Roman"/>
        </w:rPr>
      </w:pPr>
      <w:r>
        <w:fldChar w:fldCharType="end"/>
      </w:r>
      <w:r>
        <w:fldChar w:fldCharType="begin"/>
      </w:r>
      <w:r>
        <w:instrText xml:space="preserve"> HYPERLINK "http://www.tacoma.uw.edu/campus-safety/emergency-response" </w:instrText>
      </w:r>
      <w:r>
        <w:fldChar w:fldCharType="separate"/>
      </w:r>
      <w:r>
        <w:rPr>
          <w:rFonts w:ascii="Times New Roman" w:eastAsia="Times New Roman" w:hAnsi="Times New Roman" w:cs="Times New Roman"/>
          <w:color w:val="1155CC"/>
          <w:u w:val="single"/>
        </w:rPr>
        <w:t>Emergency Response</w:t>
      </w:r>
    </w:p>
    <w:p w:rsidR="00263FB9" w:rsidRDefault="001D2B29">
      <w:pPr>
        <w:numPr>
          <w:ilvl w:val="1"/>
          <w:numId w:val="4"/>
        </w:numPr>
        <w:rPr>
          <w:rFonts w:ascii="Times New Roman" w:eastAsia="Times New Roman" w:hAnsi="Times New Roman" w:cs="Times New Roman"/>
        </w:rPr>
      </w:pPr>
      <w:r>
        <w:fldChar w:fldCharType="end"/>
      </w:r>
      <w:r>
        <w:fldChar w:fldCharType="begin"/>
      </w:r>
      <w:r>
        <w:instrText xml:space="preserve"> HYPERLINK "http://www.washington.edu/safety/alert/" </w:instrText>
      </w:r>
      <w:r>
        <w:fldChar w:fldCharType="separate"/>
      </w:r>
      <w:r>
        <w:rPr>
          <w:rFonts w:ascii="Times New Roman" w:eastAsia="Times New Roman" w:hAnsi="Times New Roman" w:cs="Times New Roman"/>
          <w:color w:val="1155CC"/>
          <w:u w:val="single"/>
        </w:rPr>
        <w:t>Sign-up for UW Alert: washington.edu/safety/alert/</w:t>
      </w:r>
    </w:p>
    <w:p w:rsidR="00263FB9" w:rsidRDefault="001D2B29">
      <w:pPr>
        <w:numPr>
          <w:ilvl w:val="0"/>
          <w:numId w:val="4"/>
        </w:numPr>
      </w:pPr>
      <w:r>
        <w:fldChar w:fldCharType="end"/>
      </w:r>
      <w:hyperlink r:id="rId15">
        <w:r>
          <w:rPr>
            <w:rFonts w:ascii="Times New Roman" w:eastAsia="Times New Roman" w:hAnsi="Times New Roman" w:cs="Times New Roman"/>
            <w:b/>
            <w:color w:val="1155CC"/>
            <w:u w:val="single"/>
          </w:rPr>
          <w:t>Safe Campus</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 Preventing violence is a shared responsibility in which everyone at the UW plays apart. The </w:t>
      </w:r>
      <w:proofErr w:type="spellStart"/>
      <w:r>
        <w:rPr>
          <w:rFonts w:ascii="Times New Roman" w:eastAsia="Times New Roman" w:hAnsi="Times New Roman" w:cs="Times New Roman"/>
        </w:rPr>
        <w:t>SafeCampus</w:t>
      </w:r>
      <w:proofErr w:type="spellEnd"/>
      <w:r>
        <w:rPr>
          <w:rFonts w:ascii="Times New Roman" w:eastAsia="Times New Roman" w:hAnsi="Times New Roman" w:cs="Times New Roman"/>
        </w:rPr>
        <w:t xml:space="preserve"> website (</w:t>
      </w:r>
      <w:hyperlink r:id="rId16">
        <w:r>
          <w:rPr>
            <w:rFonts w:ascii="Times New Roman" w:eastAsia="Times New Roman" w:hAnsi="Times New Roman" w:cs="Times New Roman"/>
            <w:color w:val="1155CC"/>
            <w:u w:val="single"/>
          </w:rPr>
          <w:t>washington.edu/</w:t>
        </w:r>
        <w:proofErr w:type="spellStart"/>
        <w:r>
          <w:rPr>
            <w:rFonts w:ascii="Times New Roman" w:eastAsia="Times New Roman" w:hAnsi="Times New Roman" w:cs="Times New Roman"/>
            <w:color w:val="1155CC"/>
            <w:u w:val="single"/>
          </w:rPr>
          <w:t>safecampus</w:t>
        </w:r>
        <w:proofErr w:type="spellEnd"/>
        <w:r>
          <w:rPr>
            <w:rFonts w:ascii="Times New Roman" w:eastAsia="Times New Roman" w:hAnsi="Times New Roman" w:cs="Times New Roman"/>
            <w:color w:val="1155CC"/>
            <w:u w:val="single"/>
          </w:rPr>
          <w:t>/</w:t>
        </w:r>
        <w:proofErr w:type="spellStart"/>
        <w:r>
          <w:rPr>
            <w:rFonts w:ascii="Times New Roman" w:eastAsia="Times New Roman" w:hAnsi="Times New Roman" w:cs="Times New Roman"/>
            <w:color w:val="1155CC"/>
            <w:u w:val="single"/>
          </w:rPr>
          <w:t>uwt</w:t>
        </w:r>
        <w:proofErr w:type="spellEnd"/>
        <w:r>
          <w:rPr>
            <w:rFonts w:ascii="Times New Roman" w:eastAsia="Times New Roman" w:hAnsi="Times New Roman" w:cs="Times New Roman"/>
            <w:color w:val="1155CC"/>
            <w:u w:val="single"/>
          </w:rPr>
          <w:t>/</w:t>
        </w:r>
      </w:hyperlink>
      <w:r>
        <w:rPr>
          <w:rFonts w:ascii="Times New Roman" w:eastAsia="Times New Roman" w:hAnsi="Times New Roman" w:cs="Times New Roman"/>
        </w:rPr>
        <w:t xml:space="preserve">) provides information on counseling and safety resources, University policies, and </w:t>
      </w:r>
      <w:proofErr w:type="gramStart"/>
      <w:r>
        <w:rPr>
          <w:rFonts w:ascii="Times New Roman" w:eastAsia="Times New Roman" w:hAnsi="Times New Roman" w:cs="Times New Roman"/>
        </w:rPr>
        <w:t>violence reporting</w:t>
      </w:r>
      <w:proofErr w:type="gramEnd"/>
      <w:r>
        <w:rPr>
          <w:rFonts w:ascii="Times New Roman" w:eastAsia="Times New Roman" w:hAnsi="Times New Roman" w:cs="Times New Roman"/>
        </w:rPr>
        <w:t xml:space="preserve"> requirements help us maintain a safe personal, work and learning environment.</w:t>
      </w:r>
      <w:r>
        <w:rPr>
          <w:rFonts w:ascii="Times New Roman" w:eastAsia="Times New Roman" w:hAnsi="Times New Roman" w:cs="Times New Roman"/>
        </w:rPr>
        <w:t xml:space="preserve"> </w:t>
      </w:r>
    </w:p>
    <w:p w:rsidR="00263FB9" w:rsidRDefault="001D2B29">
      <w:pPr>
        <w:numPr>
          <w:ilvl w:val="0"/>
          <w:numId w:val="4"/>
        </w:numPr>
      </w:pPr>
      <w:hyperlink r:id="rId17">
        <w:r>
          <w:rPr>
            <w:rFonts w:ascii="Times New Roman" w:eastAsia="Times New Roman" w:hAnsi="Times New Roman" w:cs="Times New Roman"/>
            <w:b/>
            <w:color w:val="1155CC"/>
            <w:u w:val="single"/>
          </w:rPr>
          <w:t>Inclement Weather</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 Always check the UWT Home Page: official campus closures or delays </w:t>
      </w:r>
      <w:proofErr w:type="gramStart"/>
      <w:r>
        <w:rPr>
          <w:rFonts w:ascii="Times New Roman" w:eastAsia="Times New Roman" w:hAnsi="Times New Roman" w:cs="Times New Roman"/>
        </w:rPr>
        <w:t>will be announced</w:t>
      </w:r>
      <w:proofErr w:type="gramEnd"/>
      <w:r>
        <w:rPr>
          <w:rFonts w:ascii="Times New Roman" w:eastAsia="Times New Roman" w:hAnsi="Times New Roman" w:cs="Times New Roman"/>
        </w:rPr>
        <w:t xml:space="preserve"> there first. Course Announcements and Email regarding assign</w:t>
      </w:r>
      <w:r>
        <w:rPr>
          <w:rFonts w:ascii="Times New Roman" w:eastAsia="Times New Roman" w:hAnsi="Times New Roman" w:cs="Times New Roman"/>
        </w:rPr>
        <w:t xml:space="preserve">ments and expectations during a closure will follow once the severity of the situation </w:t>
      </w:r>
      <w:proofErr w:type="gramStart"/>
      <w:r>
        <w:rPr>
          <w:rFonts w:ascii="Times New Roman" w:eastAsia="Times New Roman" w:hAnsi="Times New Roman" w:cs="Times New Roman"/>
        </w:rPr>
        <w:t>is known</w:t>
      </w:r>
      <w:proofErr w:type="gramEnd"/>
      <w:r>
        <w:rPr>
          <w:rFonts w:ascii="Times New Roman" w:eastAsia="Times New Roman" w:hAnsi="Times New Roman" w:cs="Times New Roman"/>
        </w:rPr>
        <w:t>.</w:t>
      </w:r>
    </w:p>
    <w:p w:rsidR="00263FB9" w:rsidRDefault="001D2B29">
      <w:pPr>
        <w:numPr>
          <w:ilvl w:val="1"/>
          <w:numId w:val="4"/>
        </w:numPr>
        <w:rPr>
          <w:rFonts w:ascii="Times New Roman" w:eastAsia="Times New Roman" w:hAnsi="Times New Roman" w:cs="Times New Roman"/>
        </w:rPr>
      </w:pPr>
      <w:r>
        <w:rPr>
          <w:rFonts w:ascii="Times New Roman" w:eastAsia="Times New Roman" w:hAnsi="Times New Roman" w:cs="Times New Roman"/>
        </w:rPr>
        <w:t>"Call 253-383-INFO or check the UW Tacoma homepage to determine whether campus operations have been suspended or delayed. If not, but driving conditions remain</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problematic,</w:t>
      </w:r>
      <w:proofErr w:type="gramEnd"/>
      <w:r>
        <w:rPr>
          <w:rFonts w:ascii="Times New Roman" w:eastAsia="Times New Roman" w:hAnsi="Times New Roman" w:cs="Times New Roman"/>
        </w:rPr>
        <w:t xml:space="preserve"> call the professor's office number. This number should provide information on whether a particular class will be held or not, and/or the status of pending assignments. If the first two numbers have been contacted and the student is still unab</w:t>
      </w:r>
      <w:r>
        <w:rPr>
          <w:rFonts w:ascii="Times New Roman" w:eastAsia="Times New Roman" w:hAnsi="Times New Roman" w:cs="Times New Roman"/>
        </w:rPr>
        <w:t xml:space="preserve">le to determine whether a </w:t>
      </w:r>
      <w:proofErr w:type="gramStart"/>
      <w:r>
        <w:rPr>
          <w:rFonts w:ascii="Times New Roman" w:eastAsia="Times New Roman" w:hAnsi="Times New Roman" w:cs="Times New Roman"/>
        </w:rPr>
        <w:t>class(</w:t>
      </w:r>
      <w:proofErr w:type="spellStart"/>
      <w:proofErr w:type="gramEnd"/>
      <w:r>
        <w:rPr>
          <w:rFonts w:ascii="Times New Roman" w:eastAsia="Times New Roman" w:hAnsi="Times New Roman" w:cs="Times New Roman"/>
        </w:rPr>
        <w:t>es</w:t>
      </w:r>
      <w:proofErr w:type="spellEnd"/>
      <w:r>
        <w:rPr>
          <w:rFonts w:ascii="Times New Roman" w:eastAsia="Times New Roman" w:hAnsi="Times New Roman" w:cs="Times New Roman"/>
        </w:rPr>
        <w:t>) will be held, or the student has a part-time instructor who does not have an office phone or contact number, call the program office number for updated information."</w:t>
      </w:r>
    </w:p>
    <w:p w:rsidR="00263FB9" w:rsidRDefault="001D2B29">
      <w:pPr>
        <w:numPr>
          <w:ilvl w:val="0"/>
          <w:numId w:val="4"/>
        </w:numPr>
      </w:pPr>
      <w:hyperlink r:id="rId18">
        <w:r>
          <w:rPr>
            <w:rFonts w:ascii="Times New Roman" w:eastAsia="Times New Roman" w:hAnsi="Times New Roman" w:cs="Times New Roman"/>
            <w:b/>
            <w:color w:val="1155CC"/>
            <w:u w:val="single"/>
          </w:rPr>
          <w:t>Email Policy</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i/>
        </w:rPr>
        <w:t xml:space="preserve">- </w:t>
      </w:r>
      <w:r>
        <w:rPr>
          <w:rFonts w:ascii="Times New Roman" w:eastAsia="Times New Roman" w:hAnsi="Times New Roman" w:cs="Times New Roman"/>
        </w:rPr>
        <w:t xml:space="preserve">"UW Tacoma employees and students are issued a University of Washington </w:t>
      </w:r>
      <w:proofErr w:type="spellStart"/>
      <w:r>
        <w:rPr>
          <w:rFonts w:ascii="Times New Roman" w:eastAsia="Times New Roman" w:hAnsi="Times New Roman" w:cs="Times New Roman"/>
        </w:rPr>
        <w:t>NetID</w:t>
      </w:r>
      <w:proofErr w:type="spellEnd"/>
      <w:r>
        <w:rPr>
          <w:rFonts w:ascii="Times New Roman" w:eastAsia="Times New Roman" w:hAnsi="Times New Roman" w:cs="Times New Roman"/>
        </w:rPr>
        <w:t xml:space="preserve"> and email account. University email communications </w:t>
      </w:r>
      <w:proofErr w:type="gramStart"/>
      <w:r>
        <w:rPr>
          <w:rFonts w:ascii="Times New Roman" w:eastAsia="Times New Roman" w:hAnsi="Times New Roman" w:cs="Times New Roman"/>
        </w:rPr>
        <w:t>will only be sent</w:t>
      </w:r>
      <w:proofErr w:type="gramEnd"/>
      <w:r>
        <w:rPr>
          <w:rFonts w:ascii="Times New Roman" w:eastAsia="Times New Roman" w:hAnsi="Times New Roman" w:cs="Times New Roman"/>
        </w:rPr>
        <w:t xml:space="preserve"> to their University of Washington email address. Faculty a</w:t>
      </w:r>
      <w:r>
        <w:rPr>
          <w:rFonts w:ascii="Times New Roman" w:eastAsia="Times New Roman" w:hAnsi="Times New Roman" w:cs="Times New Roman"/>
        </w:rPr>
        <w:t>nd staff are not obligated to respond to students using non-UW email accounts.</w:t>
      </w:r>
      <w:r>
        <w:rPr>
          <w:rFonts w:ascii="Times New Roman" w:eastAsia="Times New Roman" w:hAnsi="Times New Roman" w:cs="Times New Roman"/>
          <w:b/>
        </w:rPr>
        <w:t xml:space="preserve"> </w:t>
      </w:r>
      <w:r>
        <w:rPr>
          <w:rFonts w:ascii="Times New Roman" w:eastAsia="Times New Roman" w:hAnsi="Times New Roman" w:cs="Times New Roman"/>
        </w:rPr>
        <w:t>Those who choose to forward their emails to a non-UW email address do so at their own risk</w:t>
      </w:r>
      <w:r>
        <w:rPr>
          <w:rFonts w:ascii="Times New Roman" w:eastAsia="Times New Roman" w:hAnsi="Times New Roman" w:cs="Times New Roman"/>
          <w:b/>
        </w:rPr>
        <w:t>.</w:t>
      </w:r>
      <w:r>
        <w:rPr>
          <w:rFonts w:ascii="Times New Roman" w:eastAsia="Times New Roman" w:hAnsi="Times New Roman" w:cs="Times New Roman"/>
        </w:rPr>
        <w:t xml:space="preserve"> The University is not responsible for any difficulties that may occur in the proper o</w:t>
      </w:r>
      <w:r>
        <w:rPr>
          <w:rFonts w:ascii="Times New Roman" w:eastAsia="Times New Roman" w:hAnsi="Times New Roman" w:cs="Times New Roman"/>
        </w:rPr>
        <w:t>r timely transmission or access of email forwarded to any email address, and any such problems will not absolve employees and students of their responsibility to know and comply with the content of electronic university communications sent to UW email addr</w:t>
      </w:r>
      <w:r>
        <w:rPr>
          <w:rFonts w:ascii="Times New Roman" w:eastAsia="Times New Roman" w:hAnsi="Times New Roman" w:cs="Times New Roman"/>
        </w:rPr>
        <w:t xml:space="preserve">esses." </w:t>
      </w:r>
      <w:r>
        <w:rPr>
          <w:rFonts w:ascii="Times New Roman" w:eastAsia="Times New Roman" w:hAnsi="Times New Roman" w:cs="Times New Roman"/>
          <w:i/>
        </w:rPr>
        <w:t>For the complete Policy Statement, follow the link in the heading title.</w:t>
      </w:r>
    </w:p>
    <w:p w:rsidR="00263FB9" w:rsidRDefault="001D2B29">
      <w:pPr>
        <w:numPr>
          <w:ilvl w:val="0"/>
          <w:numId w:val="4"/>
        </w:numPr>
      </w:pPr>
      <w:r>
        <w:rPr>
          <w:rFonts w:ascii="Times New Roman" w:eastAsia="Times New Roman" w:hAnsi="Times New Roman" w:cs="Times New Roman"/>
          <w:b/>
        </w:rPr>
        <w:t xml:space="preserve">Electronic Devices - </w:t>
      </w:r>
      <w:r>
        <w:rPr>
          <w:rFonts w:ascii="Times New Roman" w:eastAsia="Times New Roman" w:hAnsi="Times New Roman" w:cs="Times New Roman"/>
        </w:rPr>
        <w:t>Electronic devices (including, but not limited to, cell phones, tablets and laptops) may only be used in the classroom with the permission of the instruct</w:t>
      </w:r>
      <w:r>
        <w:rPr>
          <w:rFonts w:ascii="Times New Roman" w:eastAsia="Times New Roman" w:hAnsi="Times New Roman" w:cs="Times New Roman"/>
        </w:rPr>
        <w:t xml:space="preserve">or. Activities that are not relevant to the course, such as checking/ sending email, playing games and surfing the web, are considered disruptive activities when class is in session. </w:t>
      </w:r>
      <w:r>
        <w:rPr>
          <w:rFonts w:ascii="Times New Roman" w:eastAsia="Times New Roman" w:hAnsi="Times New Roman" w:cs="Times New Roman"/>
          <w:i/>
        </w:rPr>
        <w:t xml:space="preserve">Check with your school/program about their electronic devices policy, or </w:t>
      </w:r>
      <w:r>
        <w:rPr>
          <w:rFonts w:ascii="Times New Roman" w:eastAsia="Times New Roman" w:hAnsi="Times New Roman" w:cs="Times New Roman"/>
          <w:i/>
        </w:rPr>
        <w:t xml:space="preserve">to see if </w:t>
      </w:r>
      <w:proofErr w:type="gramStart"/>
      <w:r>
        <w:rPr>
          <w:rFonts w:ascii="Times New Roman" w:eastAsia="Times New Roman" w:hAnsi="Times New Roman" w:cs="Times New Roman"/>
          <w:i/>
        </w:rPr>
        <w:t>it's</w:t>
      </w:r>
      <w:proofErr w:type="gramEnd"/>
      <w:r>
        <w:rPr>
          <w:rFonts w:ascii="Times New Roman" w:eastAsia="Times New Roman" w:hAnsi="Times New Roman" w:cs="Times New Roman"/>
          <w:i/>
        </w:rPr>
        <w:t xml:space="preserve"> at the discretion of the instructor.</w:t>
      </w:r>
    </w:p>
    <w:p w:rsidR="00263FB9" w:rsidRDefault="001D2B29">
      <w:pPr>
        <w:numPr>
          <w:ilvl w:val="0"/>
          <w:numId w:val="4"/>
        </w:numPr>
      </w:pPr>
      <w:hyperlink r:id="rId19">
        <w:r>
          <w:rPr>
            <w:rFonts w:ascii="Times New Roman" w:eastAsia="Times New Roman" w:hAnsi="Times New Roman" w:cs="Times New Roman"/>
            <w:b/>
            <w:color w:val="1155CC"/>
            <w:u w:val="single"/>
          </w:rPr>
          <w:t>Infants/Children in Class Policy</w:t>
        </w:r>
      </w:hyperlink>
      <w:r>
        <w:rPr>
          <w:rFonts w:ascii="Times New Roman" w:eastAsia="Times New Roman" w:hAnsi="Times New Roman" w:cs="Times New Roman"/>
        </w:rPr>
        <w:t xml:space="preserve"> - Mothers who are breastfeeding an infant, or expressing milk,</w:t>
      </w:r>
      <w:r>
        <w:rPr>
          <w:rFonts w:ascii="Times New Roman" w:eastAsia="Times New Roman" w:hAnsi="Times New Roman" w:cs="Times New Roman"/>
        </w:rPr>
        <w:t xml:space="preserve"> may do so in class without the permission of the instructor.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if you prefer to breastfeed or breast-pump outside of class, you may take time out of class to use a lactation room (GWP 410 [&amp; </w:t>
      </w:r>
      <w:r>
        <w:rPr>
          <w:rFonts w:ascii="Times New Roman" w:eastAsia="Times New Roman" w:hAnsi="Times New Roman" w:cs="Times New Roman"/>
          <w:i/>
        </w:rPr>
        <w:t xml:space="preserve">MAT 204A, pending </w:t>
      </w:r>
      <w:proofErr w:type="spellStart"/>
      <w:r>
        <w:rPr>
          <w:rFonts w:ascii="Times New Roman" w:eastAsia="Times New Roman" w:hAnsi="Times New Roman" w:cs="Times New Roman"/>
          <w:i/>
        </w:rPr>
        <w:t>keycode</w:t>
      </w:r>
      <w:proofErr w:type="spellEnd"/>
      <w:r>
        <w:rPr>
          <w:rFonts w:ascii="Times New Roman" w:eastAsia="Times New Roman" w:hAnsi="Times New Roman" w:cs="Times New Roman"/>
          <w:i/>
        </w:rPr>
        <w:t xml:space="preserve"> update</w:t>
      </w:r>
      <w:r>
        <w:rPr>
          <w:rFonts w:ascii="Times New Roman" w:eastAsia="Times New Roman" w:hAnsi="Times New Roman" w:cs="Times New Roman"/>
        </w:rPr>
        <w:t xml:space="preserve">. </w:t>
      </w:r>
      <w:r>
        <w:rPr>
          <w:rFonts w:ascii="Times New Roman" w:eastAsia="Times New Roman" w:hAnsi="Times New Roman" w:cs="Times New Roman"/>
          <w:i/>
        </w:rPr>
        <w:t xml:space="preserve">When available, </w:t>
      </w:r>
      <w:proofErr w:type="spellStart"/>
      <w:r>
        <w:rPr>
          <w:rFonts w:ascii="Times New Roman" w:eastAsia="Times New Roman" w:hAnsi="Times New Roman" w:cs="Times New Roman"/>
          <w:i/>
        </w:rPr>
        <w:t>annoucement</w:t>
      </w:r>
      <w:proofErr w:type="spell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w</w:t>
      </w:r>
      <w:r>
        <w:rPr>
          <w:rFonts w:ascii="Times New Roman" w:eastAsia="Times New Roman" w:hAnsi="Times New Roman" w:cs="Times New Roman"/>
          <w:i/>
        </w:rPr>
        <w:t>ill be made</w:t>
      </w:r>
      <w:proofErr w:type="gramEnd"/>
      <w:r>
        <w:rPr>
          <w:rFonts w:ascii="Times New Roman" w:eastAsia="Times New Roman" w:hAnsi="Times New Roman" w:cs="Times New Roman"/>
          <w:i/>
        </w:rPr>
        <w:t xml:space="preserve"> to campus</w:t>
      </w:r>
      <w:r>
        <w:rPr>
          <w:rFonts w:ascii="Times New Roman" w:eastAsia="Times New Roman" w:hAnsi="Times New Roman" w:cs="Times New Roman"/>
        </w:rPr>
        <w:t xml:space="preserve">]). However, in either case, it is a good idea to communicate with the instructor ahead of time. If you want to bring an older infant or </w:t>
      </w:r>
      <w:proofErr w:type="gramStart"/>
      <w:r>
        <w:rPr>
          <w:rFonts w:ascii="Times New Roman" w:eastAsia="Times New Roman" w:hAnsi="Times New Roman" w:cs="Times New Roman"/>
        </w:rPr>
        <w:t>child(</w:t>
      </w:r>
      <w:proofErr w:type="spellStart"/>
      <w:proofErr w:type="gramEnd"/>
      <w:r>
        <w:rPr>
          <w:rFonts w:ascii="Times New Roman" w:eastAsia="Times New Roman" w:hAnsi="Times New Roman" w:cs="Times New Roman"/>
        </w:rPr>
        <w:t>ren</w:t>
      </w:r>
      <w:proofErr w:type="spellEnd"/>
      <w:r>
        <w:rPr>
          <w:rFonts w:ascii="Times New Roman" w:eastAsia="Times New Roman" w:hAnsi="Times New Roman" w:cs="Times New Roman"/>
        </w:rPr>
        <w:t>) to class, you must get permission from the instructor ahead of time. If permission is g</w:t>
      </w:r>
      <w:r>
        <w:rPr>
          <w:rFonts w:ascii="Times New Roman" w:eastAsia="Times New Roman" w:hAnsi="Times New Roman" w:cs="Times New Roman"/>
        </w:rPr>
        <w:t xml:space="preserve">ranted, you are responsible for seeing that the child or children are not disruptive to the class and for ensuring that </w:t>
      </w:r>
      <w:proofErr w:type="gramStart"/>
      <w:r>
        <w:rPr>
          <w:rFonts w:ascii="Times New Roman" w:eastAsia="Times New Roman" w:hAnsi="Times New Roman" w:cs="Times New Roman"/>
        </w:rPr>
        <w:t>all additional University policies and rules are followed by those that you bring</w:t>
      </w:r>
      <w:proofErr w:type="gramEnd"/>
      <w:r>
        <w:rPr>
          <w:rFonts w:ascii="Times New Roman" w:eastAsia="Times New Roman" w:hAnsi="Times New Roman" w:cs="Times New Roman"/>
        </w:rPr>
        <w:t>. There are some classes where it may not be safe for a</w:t>
      </w:r>
      <w:r>
        <w:rPr>
          <w:rFonts w:ascii="Times New Roman" w:eastAsia="Times New Roman" w:hAnsi="Times New Roman" w:cs="Times New Roman"/>
        </w:rPr>
        <w:t xml:space="preserve">n infant, child or children to be present, and in those </w:t>
      </w:r>
      <w:proofErr w:type="gramStart"/>
      <w:r>
        <w:rPr>
          <w:rFonts w:ascii="Times New Roman" w:eastAsia="Times New Roman" w:hAnsi="Times New Roman" w:cs="Times New Roman"/>
        </w:rPr>
        <w:t>cases</w:t>
      </w:r>
      <w:proofErr w:type="gramEnd"/>
      <w:r>
        <w:rPr>
          <w:rFonts w:ascii="Times New Roman" w:eastAsia="Times New Roman" w:hAnsi="Times New Roman" w:cs="Times New Roman"/>
        </w:rPr>
        <w:t xml:space="preserve"> an instructor may restrict an infant, child or children from being present in class. - Approved by the Executive Council on 2/17/17</w:t>
      </w:r>
    </w:p>
    <w:p w:rsidR="00263FB9" w:rsidRDefault="001D2B29">
      <w:pPr>
        <w:numPr>
          <w:ilvl w:val="0"/>
          <w:numId w:val="4"/>
        </w:numPr>
      </w:pPr>
      <w:hyperlink r:id="rId20">
        <w:r>
          <w:rPr>
            <w:rFonts w:ascii="Times New Roman" w:eastAsia="Times New Roman" w:hAnsi="Times New Roman" w:cs="Times New Roman"/>
            <w:b/>
            <w:color w:val="1155CC"/>
            <w:u w:val="single"/>
          </w:rPr>
          <w:t>Technology Requirements for Online Learning</w:t>
        </w:r>
      </w:hyperlink>
      <w:r>
        <w:rPr>
          <w:rFonts w:ascii="Times New Roman" w:eastAsia="Times New Roman" w:hAnsi="Times New Roman" w:cs="Times New Roman"/>
        </w:rPr>
        <w:t xml:space="preserve"> - “How to be a successful digital learner: To do well, your technology should be reliable and fast. Your hardware should be up-to-date. Your machine </w:t>
      </w:r>
      <w:proofErr w:type="gramStart"/>
      <w:r>
        <w:rPr>
          <w:rFonts w:ascii="Times New Roman" w:eastAsia="Times New Roman" w:hAnsi="Times New Roman" w:cs="Times New Roman"/>
        </w:rPr>
        <w:t>should be protected</w:t>
      </w:r>
      <w:proofErr w:type="gramEnd"/>
      <w:r>
        <w:rPr>
          <w:rFonts w:ascii="Times New Roman" w:eastAsia="Times New Roman" w:hAnsi="Times New Roman" w:cs="Times New Roman"/>
        </w:rPr>
        <w:t xml:space="preserve"> from viruses. You s</w:t>
      </w:r>
      <w:r>
        <w:rPr>
          <w:rFonts w:ascii="Times New Roman" w:eastAsia="Times New Roman" w:hAnsi="Times New Roman" w:cs="Times New Roman"/>
        </w:rPr>
        <w:t>hould use secure passwords and know the site and sender when being asked to download a file. These are your responsibilities, as your online instructor won't be able to help you with your own, unique technology problems.”</w:t>
      </w:r>
      <w:r>
        <w:rPr>
          <w:rFonts w:ascii="Times New Roman" w:eastAsia="Times New Roman" w:hAnsi="Times New Roman" w:cs="Times New Roman"/>
          <w:i/>
        </w:rPr>
        <w:t xml:space="preserve"> For more information, follow the l</w:t>
      </w:r>
      <w:r>
        <w:rPr>
          <w:rFonts w:ascii="Times New Roman" w:eastAsia="Times New Roman" w:hAnsi="Times New Roman" w:cs="Times New Roman"/>
          <w:i/>
        </w:rPr>
        <w:t>inked title.</w:t>
      </w:r>
    </w:p>
    <w:p w:rsidR="00263FB9" w:rsidRDefault="001D2B29">
      <w:pPr>
        <w:numPr>
          <w:ilvl w:val="0"/>
          <w:numId w:val="4"/>
        </w:numPr>
      </w:pPr>
      <w:hyperlink r:id="rId21" w:anchor="I">
        <w:r>
          <w:rPr>
            <w:rFonts w:ascii="Times New Roman" w:eastAsia="Times New Roman" w:hAnsi="Times New Roman" w:cs="Times New Roman"/>
            <w:b/>
            <w:color w:val="1155CC"/>
            <w:u w:val="single"/>
          </w:rPr>
          <w:t>Incomplete</w:t>
        </w:r>
      </w:hyperlink>
      <w:r>
        <w:rPr>
          <w:rFonts w:ascii="Times New Roman" w:eastAsia="Times New Roman" w:hAnsi="Times New Roman" w:cs="Times New Roman"/>
        </w:rPr>
        <w:t xml:space="preserve"> - An Incomplete is given only when the student has been in attendance and has done satisfactory work until within two weeks of the end of the</w:t>
      </w:r>
      <w:r>
        <w:rPr>
          <w:rFonts w:ascii="Times New Roman" w:eastAsia="Times New Roman" w:hAnsi="Times New Roman" w:cs="Times New Roman"/>
        </w:rPr>
        <w:t xml:space="preserve"> quarter and has furnished proof satisfactory to the instructor that the work cannot be completed because of illness or other circumstances beyond the student's control. A written statement of the reason for the giving of the Incomplete, listing the work w</w:t>
      </w:r>
      <w:r>
        <w:rPr>
          <w:rFonts w:ascii="Times New Roman" w:eastAsia="Times New Roman" w:hAnsi="Times New Roman" w:cs="Times New Roman"/>
        </w:rPr>
        <w:t>hich the student will need to do to remove it, must be filed by the instructor with the head of the department or the dean of the college in which the course is given.</w:t>
      </w:r>
    </w:p>
    <w:p w:rsidR="00263FB9" w:rsidRDefault="001D2B29">
      <w:pPr>
        <w:jc w:val="center"/>
        <w:rPr>
          <w:rFonts w:ascii="Times New Roman" w:eastAsia="Times New Roman" w:hAnsi="Times New Roman" w:cs="Times New Roman"/>
        </w:rPr>
      </w:pPr>
      <w:r>
        <w:pict>
          <v:rect id="_x0000_i1026" style="width:0;height:1.5pt" o:hralign="center" o:hrstd="t" o:hr="t" fillcolor="#a0a0a0" stroked="f"/>
        </w:pict>
      </w:r>
    </w:p>
    <w:p w:rsidR="00263FB9" w:rsidRDefault="001D2B29">
      <w:pPr>
        <w:pStyle w:val="Heading2"/>
        <w:keepNext w:val="0"/>
        <w:keepLines w:val="0"/>
        <w:spacing w:after="80"/>
        <w:rPr>
          <w:rFonts w:ascii="Times New Roman" w:eastAsia="Times New Roman" w:hAnsi="Times New Roman" w:cs="Times New Roman"/>
          <w:b/>
          <w:sz w:val="34"/>
          <w:szCs w:val="34"/>
        </w:rPr>
      </w:pPr>
      <w:bookmarkStart w:id="3" w:name="_60rt3yxsr6zb" w:colFirst="0" w:colLast="0"/>
      <w:bookmarkEnd w:id="3"/>
      <w:r>
        <w:rPr>
          <w:rFonts w:ascii="Times New Roman" w:eastAsia="Times New Roman" w:hAnsi="Times New Roman" w:cs="Times New Roman"/>
          <w:b/>
          <w:sz w:val="34"/>
          <w:szCs w:val="34"/>
        </w:rPr>
        <w:t>Getting Help</w:t>
      </w:r>
    </w:p>
    <w:p w:rsidR="00263FB9" w:rsidRDefault="001D2B29">
      <w:pPr>
        <w:jc w:val="center"/>
        <w:rPr>
          <w:rFonts w:ascii="Times New Roman" w:eastAsia="Times New Roman" w:hAnsi="Times New Roman" w:cs="Times New Roman"/>
        </w:rPr>
      </w:pPr>
      <w:r>
        <w:pict>
          <v:rect id="_x0000_i1027" style="width:0;height:1.5pt" o:hralign="center" o:hrstd="t" o:hr="t" fillcolor="#a0a0a0" stroked="f"/>
        </w:pict>
      </w:r>
    </w:p>
    <w:p w:rsidR="00263FB9" w:rsidRDefault="001D2B29">
      <w:pPr>
        <w:pStyle w:val="Heading3"/>
        <w:keepNext w:val="0"/>
        <w:keepLines w:val="0"/>
        <w:spacing w:before="280"/>
        <w:rPr>
          <w:rFonts w:ascii="Times New Roman" w:eastAsia="Times New Roman" w:hAnsi="Times New Roman" w:cs="Times New Roman"/>
          <w:b/>
          <w:color w:val="000000"/>
          <w:sz w:val="26"/>
          <w:szCs w:val="26"/>
        </w:rPr>
      </w:pPr>
      <w:bookmarkStart w:id="4" w:name="_r62ikh5vi1ec" w:colFirst="0" w:colLast="0"/>
      <w:bookmarkEnd w:id="4"/>
      <w:r>
        <w:rPr>
          <w:rFonts w:ascii="Times New Roman" w:eastAsia="Times New Roman" w:hAnsi="Times New Roman" w:cs="Times New Roman"/>
          <w:b/>
          <w:color w:val="000000"/>
          <w:sz w:val="26"/>
          <w:szCs w:val="26"/>
        </w:rPr>
        <w:t>Academic Support</w:t>
      </w:r>
    </w:p>
    <w:p w:rsidR="00263FB9" w:rsidRDefault="001D2B29">
      <w:pPr>
        <w:ind w:left="1320"/>
        <w:rPr>
          <w:rFonts w:ascii="Times New Roman" w:eastAsia="Times New Roman" w:hAnsi="Times New Roman" w:cs="Times New Roman"/>
          <w:i/>
        </w:rPr>
      </w:pPr>
      <w:r>
        <w:rPr>
          <w:rFonts w:ascii="Times New Roman" w:eastAsia="Times New Roman" w:hAnsi="Times New Roman" w:cs="Times New Roman"/>
          <w:i/>
        </w:rPr>
        <w:t>Numerous campus resources are available to support your academic success. Know your options and seek help and resources when needed.</w:t>
      </w:r>
    </w:p>
    <w:p w:rsidR="00263FB9" w:rsidRDefault="001D2B29">
      <w:pPr>
        <w:numPr>
          <w:ilvl w:val="0"/>
          <w:numId w:val="1"/>
        </w:numPr>
      </w:pPr>
      <w:hyperlink r:id="rId22">
        <w:r>
          <w:rPr>
            <w:rFonts w:ascii="Times New Roman" w:eastAsia="Times New Roman" w:hAnsi="Times New Roman" w:cs="Times New Roman"/>
            <w:b/>
            <w:color w:val="1155CC"/>
            <w:u w:val="single"/>
          </w:rPr>
          <w:t>Disability Resources for Students (Office of Student Success)</w:t>
        </w:r>
      </w:hyperlink>
      <w:hyperlink r:id="rId23">
        <w:r>
          <w:rPr>
            <w:rFonts w:ascii="Times New Roman" w:eastAsia="Times New Roman" w:hAnsi="Times New Roman" w:cs="Times New Roman"/>
            <w:color w:val="1155CC"/>
            <w:u w:val="single"/>
          </w:rPr>
          <w:t xml:space="preserve"> </w:t>
        </w:r>
      </w:hyperlink>
      <w:r>
        <w:rPr>
          <w:rFonts w:ascii="Times New Roman" w:eastAsia="Times New Roman" w:hAnsi="Times New Roman" w:cs="Times New Roman"/>
        </w:rPr>
        <w:t xml:space="preserve">- The University of Washington Tacoma is committed to making physical facilities and instructional programs accessible to students with disabilities. Disability Resources for Students (DRS), located in MAT </w:t>
      </w:r>
      <w:r>
        <w:rPr>
          <w:rFonts w:ascii="Times New Roman" w:eastAsia="Times New Roman" w:hAnsi="Times New Roman" w:cs="Times New Roman"/>
        </w:rPr>
        <w:t>354, functions as the focal point for coordination of services for students with disabilities. If you have a physical, emotional, or mental disability that "substantially limits one or more major life activities [including walking, seeing, hearing, speakin</w:t>
      </w:r>
      <w:r>
        <w:rPr>
          <w:rFonts w:ascii="Times New Roman" w:eastAsia="Times New Roman" w:hAnsi="Times New Roman" w:cs="Times New Roman"/>
        </w:rPr>
        <w:t xml:space="preserve">g, breathing, learning and working]," and will require accommodation in this class, please contact DRS at 253-692-4508, or email at drsuwt@uw.edu for assistance. </w:t>
      </w:r>
    </w:p>
    <w:p w:rsidR="00263FB9" w:rsidRDefault="001D2B29">
      <w:pPr>
        <w:numPr>
          <w:ilvl w:val="0"/>
          <w:numId w:val="1"/>
        </w:numPr>
      </w:pPr>
      <w:hyperlink r:id="rId24">
        <w:r>
          <w:rPr>
            <w:rFonts w:ascii="Times New Roman" w:eastAsia="Times New Roman" w:hAnsi="Times New Roman" w:cs="Times New Roman"/>
            <w:b/>
            <w:color w:val="1155CC"/>
            <w:u w:val="single"/>
          </w:rPr>
          <w:t>Library</w:t>
        </w:r>
      </w:hyperlink>
      <w:r>
        <w:rPr>
          <w:rFonts w:ascii="Times New Roman" w:eastAsia="Times New Roman" w:hAnsi="Times New Roman" w:cs="Times New Roman"/>
        </w:rPr>
        <w:t xml:space="preserve"> - The UW Tacoma Library p</w:t>
      </w:r>
      <w:r>
        <w:rPr>
          <w:rFonts w:ascii="Times New Roman" w:eastAsia="Times New Roman" w:hAnsi="Times New Roman" w:cs="Times New Roman"/>
        </w:rPr>
        <w:t>rovides resources and services to support finding resources for your assignments. We guide students through the research process, helping you learn how to develop effective strategies and find and evaluate appropriate resources. In addition to research and</w:t>
      </w:r>
      <w:r>
        <w:rPr>
          <w:rFonts w:ascii="Times New Roman" w:eastAsia="Times New Roman" w:hAnsi="Times New Roman" w:cs="Times New Roman"/>
        </w:rPr>
        <w:t xml:space="preserve"> instructional support, we manage course reserves and print and digital collections and provide spaces for group and individual study. For assistance or more information, visit our service desks, located in SNO and TLB, or our website,</w:t>
      </w:r>
      <w:hyperlink r:id="rId25">
        <w:r>
          <w:rPr>
            <w:rFonts w:ascii="Times New Roman" w:eastAsia="Times New Roman" w:hAnsi="Times New Roman" w:cs="Times New Roman"/>
          </w:rPr>
          <w:t xml:space="preserve"> </w:t>
        </w:r>
      </w:hyperlink>
      <w:r>
        <w:fldChar w:fldCharType="begin"/>
      </w:r>
      <w:r>
        <w:instrText xml:space="preserve"> HYPERLINK "http://www.tacoma.uw.edu/library/library" </w:instrText>
      </w:r>
      <w:r>
        <w:fldChar w:fldCharType="separate"/>
      </w:r>
      <w:r>
        <w:rPr>
          <w:rFonts w:ascii="Times New Roman" w:eastAsia="Times New Roman" w:hAnsi="Times New Roman" w:cs="Times New Roman"/>
          <w:color w:val="1155CC"/>
          <w:u w:val="single"/>
        </w:rPr>
        <w:t>tacoma.uw.edu/library/library.</w:t>
      </w:r>
    </w:p>
    <w:p w:rsidR="00263FB9" w:rsidRDefault="001D2B29">
      <w:pPr>
        <w:numPr>
          <w:ilvl w:val="1"/>
          <w:numId w:val="1"/>
        </w:numPr>
      </w:pPr>
      <w:r>
        <w:fldChar w:fldCharType="end"/>
      </w:r>
      <w:hyperlink r:id="rId26">
        <w:r>
          <w:rPr>
            <w:rFonts w:ascii="Times New Roman" w:eastAsia="Times New Roman" w:hAnsi="Times New Roman" w:cs="Times New Roman"/>
            <w:b/>
            <w:color w:val="1155CC"/>
            <w:u w:val="single"/>
          </w:rPr>
          <w:t>Research Support</w:t>
        </w:r>
      </w:hyperlink>
      <w:r>
        <w:rPr>
          <w:rFonts w:ascii="Times New Roman" w:eastAsia="Times New Roman" w:hAnsi="Times New Roman" w:cs="Times New Roman"/>
          <w:b/>
        </w:rPr>
        <w:t xml:space="preserve"> </w:t>
      </w:r>
      <w:r>
        <w:rPr>
          <w:rFonts w:ascii="Times New Roman" w:eastAsia="Times New Roman" w:hAnsi="Times New Roman" w:cs="Times New Roman"/>
        </w:rPr>
        <w:t>- Get assistance starting a research project.</w:t>
      </w:r>
    </w:p>
    <w:p w:rsidR="00263FB9" w:rsidRDefault="001D2B29">
      <w:pPr>
        <w:numPr>
          <w:ilvl w:val="1"/>
          <w:numId w:val="1"/>
        </w:numPr>
      </w:pPr>
      <w:hyperlink r:id="rId27">
        <w:r>
          <w:rPr>
            <w:rFonts w:ascii="Times New Roman" w:eastAsia="Times New Roman" w:hAnsi="Times New Roman" w:cs="Times New Roman"/>
            <w:b/>
            <w:color w:val="1155CC"/>
            <w:u w:val="single"/>
          </w:rPr>
          <w:t>Subject Librarians</w:t>
        </w:r>
      </w:hyperlink>
      <w:r>
        <w:rPr>
          <w:rFonts w:ascii="Times New Roman" w:eastAsia="Times New Roman" w:hAnsi="Times New Roman" w:cs="Times New Roman"/>
        </w:rPr>
        <w:t xml:space="preserve"> - Make an appointment with a subject librarian to talk about library resources, research strategies, focusing a topic, evaluating information and more.</w:t>
      </w:r>
    </w:p>
    <w:p w:rsidR="00263FB9" w:rsidRDefault="001D2B29">
      <w:pPr>
        <w:numPr>
          <w:ilvl w:val="0"/>
          <w:numId w:val="1"/>
        </w:numPr>
      </w:pPr>
      <w:hyperlink r:id="rId28">
        <w:r>
          <w:rPr>
            <w:rFonts w:ascii="Times New Roman" w:eastAsia="Times New Roman" w:hAnsi="Times New Roman" w:cs="Times New Roman"/>
            <w:b/>
            <w:color w:val="1155CC"/>
            <w:u w:val="single"/>
          </w:rPr>
          <w:t>Teaching and Learning Center</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 The Teaching and Learning Center offers free academic support for students at all levels. We offer one-on-one consultations and group workshops in </w:t>
      </w:r>
      <w:r>
        <w:rPr>
          <w:rFonts w:ascii="Times New Roman" w:eastAsia="Times New Roman" w:hAnsi="Times New Roman" w:cs="Times New Roman"/>
        </w:rPr>
        <w:t xml:space="preserve">writing, math, statistics, science, and Spanish. We also work with students on questions about English grammar &amp; vocabulary, reading, and learning strategies. We are located on the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floor of the Snoqualmie building (Snoqualmie 260) and online. Our sched</w:t>
      </w:r>
      <w:r>
        <w:rPr>
          <w:rFonts w:ascii="Times New Roman" w:eastAsia="Times New Roman" w:hAnsi="Times New Roman" w:cs="Times New Roman"/>
        </w:rPr>
        <w:t xml:space="preserve">ules for appointments and drop-in visits </w:t>
      </w:r>
      <w:proofErr w:type="gramStart"/>
      <w:r>
        <w:rPr>
          <w:rFonts w:ascii="Times New Roman" w:eastAsia="Times New Roman" w:hAnsi="Times New Roman" w:cs="Times New Roman"/>
        </w:rPr>
        <w:t>are posted</w:t>
      </w:r>
      <w:proofErr w:type="gramEnd"/>
      <w:r>
        <w:rPr>
          <w:rFonts w:ascii="Times New Roman" w:eastAsia="Times New Roman" w:hAnsi="Times New Roman" w:cs="Times New Roman"/>
        </w:rPr>
        <w:t xml:space="preserve"> on our website at </w:t>
      </w:r>
      <w:hyperlink r:id="rId29">
        <w:r>
          <w:rPr>
            <w:rFonts w:ascii="Times New Roman" w:eastAsia="Times New Roman" w:hAnsi="Times New Roman" w:cs="Times New Roman"/>
            <w:color w:val="1155CC"/>
            <w:u w:val="single"/>
          </w:rPr>
          <w:t>tacoma.uw.edu/tlc</w:t>
        </w:r>
      </w:hyperlink>
      <w:r>
        <w:rPr>
          <w:rFonts w:ascii="Times New Roman" w:eastAsia="Times New Roman" w:hAnsi="Times New Roman" w:cs="Times New Roman"/>
        </w:rPr>
        <w:t>. For special needs or subject tutoring requests, please email uwtteach@uw.edu or call 253-692-4417. Our services summari</w:t>
      </w:r>
      <w:r>
        <w:rPr>
          <w:rFonts w:ascii="Times New Roman" w:eastAsia="Times New Roman" w:hAnsi="Times New Roman" w:cs="Times New Roman"/>
        </w:rPr>
        <w:t>zed:</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hyperlink r:id="rId30">
        <w:r>
          <w:rPr>
            <w:rFonts w:ascii="Times New Roman" w:eastAsia="Times New Roman" w:hAnsi="Times New Roman" w:cs="Times New Roman"/>
            <w:b/>
            <w:color w:val="1155CC"/>
            <w:u w:val="single"/>
          </w:rPr>
          <w:t>Writing &amp; Spanish support</w:t>
        </w:r>
      </w:hyperlink>
      <w:r>
        <w:rPr>
          <w:rFonts w:ascii="Times New Roman" w:eastAsia="Times New Roman" w:hAnsi="Times New Roman" w:cs="Times New Roman"/>
          <w:b/>
        </w:rPr>
        <w:t xml:space="preserve">:  </w:t>
      </w:r>
      <w:r>
        <w:rPr>
          <w:rFonts w:ascii="Times New Roman" w:eastAsia="Times New Roman" w:hAnsi="Times New Roman" w:cs="Times New Roman"/>
        </w:rPr>
        <w:t>writing consultations, online tutoring, workshops &amp; support</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hyperlink r:id="rId31">
        <w:r>
          <w:rPr>
            <w:rFonts w:ascii="Times New Roman" w:eastAsia="Times New Roman" w:hAnsi="Times New Roman" w:cs="Times New Roman"/>
            <w:b/>
            <w:color w:val="1155CC"/>
            <w:u w:val="single"/>
          </w:rPr>
          <w:t xml:space="preserve">Quantitative skills </w:t>
        </w:r>
        <w:proofErr w:type="gramStart"/>
        <w:r>
          <w:rPr>
            <w:rFonts w:ascii="Times New Roman" w:eastAsia="Times New Roman" w:hAnsi="Times New Roman" w:cs="Times New Roman"/>
            <w:b/>
            <w:color w:val="1155CC"/>
            <w:u w:val="single"/>
          </w:rPr>
          <w:t>support</w:t>
        </w:r>
      </w:hyperlink>
      <w:r>
        <w:rPr>
          <w:rFonts w:ascii="Times New Roman" w:eastAsia="Times New Roman" w:hAnsi="Times New Roman" w:cs="Times New Roman"/>
        </w:rPr>
        <w:t>:</w:t>
      </w:r>
      <w:proofErr w:type="gramEnd"/>
      <w:r>
        <w:rPr>
          <w:rFonts w:ascii="Times New Roman" w:eastAsia="Times New Roman" w:hAnsi="Times New Roman" w:cs="Times New Roman"/>
        </w:rPr>
        <w:t xml:space="preserve"> peer tutoring available for math, science, statistics and more...</w:t>
      </w:r>
    </w:p>
    <w:p w:rsidR="00263FB9" w:rsidRDefault="001D2B2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hyperlink r:id="rId32">
        <w:r>
          <w:rPr>
            <w:rFonts w:ascii="Times New Roman" w:eastAsia="Times New Roman" w:hAnsi="Times New Roman" w:cs="Times New Roman"/>
            <w:b/>
            <w:color w:val="1155CC"/>
            <w:u w:val="single"/>
          </w:rPr>
          <w:t xml:space="preserve">ESL Support </w:t>
        </w:r>
      </w:hyperlink>
      <w:r>
        <w:rPr>
          <w:rFonts w:ascii="Times New Roman" w:eastAsia="Times New Roman" w:hAnsi="Times New Roman" w:cs="Times New Roman"/>
        </w:rPr>
        <w:t>- Help fo</w:t>
      </w:r>
      <w:r>
        <w:rPr>
          <w:rFonts w:ascii="Times New Roman" w:eastAsia="Times New Roman" w:hAnsi="Times New Roman" w:cs="Times New Roman"/>
        </w:rPr>
        <w:t>r students whose first language is not English</w:t>
      </w:r>
    </w:p>
    <w:p w:rsidR="00263FB9" w:rsidRDefault="001D2B29">
      <w:pPr>
        <w:numPr>
          <w:ilvl w:val="0"/>
          <w:numId w:val="2"/>
        </w:numPr>
      </w:pPr>
      <w:hyperlink r:id="rId33">
        <w:r>
          <w:rPr>
            <w:rFonts w:ascii="Times New Roman" w:eastAsia="Times New Roman" w:hAnsi="Times New Roman" w:cs="Times New Roman"/>
            <w:b/>
            <w:color w:val="1155CC"/>
            <w:u w:val="single"/>
          </w:rPr>
          <w:t>Technology Support</w:t>
        </w:r>
      </w:hyperlink>
      <w:r>
        <w:rPr>
          <w:rFonts w:ascii="Times New Roman" w:eastAsia="Times New Roman" w:hAnsi="Times New Roman" w:cs="Times New Roman"/>
        </w:rPr>
        <w:t xml:space="preserve"> - Labs, software, equipment checkout and help with Canvas, Google, email, logins, etc.</w:t>
      </w:r>
    </w:p>
    <w:p w:rsidR="00263FB9" w:rsidRDefault="001D2B29">
      <w:pPr>
        <w:numPr>
          <w:ilvl w:val="0"/>
          <w:numId w:val="2"/>
        </w:numPr>
      </w:pPr>
      <w:hyperlink r:id="rId34">
        <w:r>
          <w:rPr>
            <w:rFonts w:ascii="Times New Roman" w:eastAsia="Times New Roman" w:hAnsi="Times New Roman" w:cs="Times New Roman"/>
            <w:b/>
            <w:color w:val="1155CC"/>
            <w:u w:val="single"/>
          </w:rPr>
          <w:t>Online Support for Your Course Work</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"Succeeding in an online course means being organized, self-reliant and aware of UW Tacoma's online support services. We're here to help you succee</w:t>
      </w:r>
      <w:r>
        <w:rPr>
          <w:rFonts w:ascii="Times New Roman" w:eastAsia="Times New Roman" w:hAnsi="Times New Roman" w:cs="Times New Roman"/>
        </w:rPr>
        <w:t>d, but it's up to you to "come to class" often, know the electronic resources available, and stay on course!"</w:t>
      </w:r>
    </w:p>
    <w:p w:rsidR="00263FB9" w:rsidRDefault="001D2B29">
      <w:pPr>
        <w:jc w:val="center"/>
        <w:rPr>
          <w:rFonts w:ascii="Times New Roman" w:eastAsia="Times New Roman" w:hAnsi="Times New Roman" w:cs="Times New Roman"/>
        </w:rPr>
      </w:pPr>
      <w:r>
        <w:pict>
          <v:rect id="_x0000_i1028" style="width:0;height:1.5pt" o:hralign="center" o:hrstd="t" o:hr="t" fillcolor="#a0a0a0" stroked="f"/>
        </w:pict>
      </w:r>
    </w:p>
    <w:p w:rsidR="00263FB9" w:rsidRDefault="001D2B29">
      <w:pPr>
        <w:pStyle w:val="Heading3"/>
        <w:keepNext w:val="0"/>
        <w:keepLines w:val="0"/>
        <w:spacing w:before="280"/>
        <w:rPr>
          <w:rFonts w:ascii="Times New Roman" w:eastAsia="Times New Roman" w:hAnsi="Times New Roman" w:cs="Times New Roman"/>
          <w:b/>
          <w:color w:val="000000"/>
          <w:sz w:val="26"/>
          <w:szCs w:val="26"/>
        </w:rPr>
      </w:pPr>
      <w:bookmarkStart w:id="5" w:name="_8qc2dv52py89" w:colFirst="0" w:colLast="0"/>
      <w:bookmarkEnd w:id="5"/>
      <w:r>
        <w:rPr>
          <w:rFonts w:ascii="Times New Roman" w:eastAsia="Times New Roman" w:hAnsi="Times New Roman" w:cs="Times New Roman"/>
          <w:b/>
          <w:color w:val="000000"/>
          <w:sz w:val="26"/>
          <w:szCs w:val="26"/>
        </w:rPr>
        <w:t>Self and Family Support</w:t>
      </w:r>
    </w:p>
    <w:p w:rsidR="00263FB9" w:rsidRDefault="001D2B29">
      <w:pPr>
        <w:ind w:left="1320"/>
        <w:rPr>
          <w:rFonts w:ascii="Times New Roman" w:eastAsia="Times New Roman" w:hAnsi="Times New Roman" w:cs="Times New Roman"/>
          <w:i/>
        </w:rPr>
      </w:pPr>
      <w:r>
        <w:rPr>
          <w:rFonts w:ascii="Times New Roman" w:eastAsia="Times New Roman" w:hAnsi="Times New Roman" w:cs="Times New Roman"/>
          <w:i/>
        </w:rPr>
        <w:t xml:space="preserve">Everyone needs a little help sometimes. Here are a few campus resources on campus to help you get through those challenging times. </w:t>
      </w:r>
    </w:p>
    <w:p w:rsidR="00263FB9" w:rsidRDefault="001D2B29">
      <w:pPr>
        <w:numPr>
          <w:ilvl w:val="0"/>
          <w:numId w:val="3"/>
        </w:numPr>
      </w:pPr>
      <w:hyperlink r:id="rId35">
        <w:r>
          <w:rPr>
            <w:rFonts w:ascii="Times New Roman" w:eastAsia="Times New Roman" w:hAnsi="Times New Roman" w:cs="Times New Roman"/>
            <w:b/>
            <w:color w:val="1155CC"/>
            <w:u w:val="single"/>
          </w:rPr>
          <w:t xml:space="preserve">Bias Incident Reporting Website - </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rPr>
        <w:t>A resource for anyone who needs to</w:t>
      </w:r>
      <w:r>
        <w:rPr>
          <w:rFonts w:ascii="Times New Roman" w:eastAsia="Times New Roman" w:hAnsi="Times New Roman" w:cs="Times New Roman"/>
        </w:rPr>
        <w:t xml:space="preserve"> report an incident of bias or wants to explore and better understand issues like bias and discrimination, and how to effectively respond.</w:t>
      </w:r>
    </w:p>
    <w:p w:rsidR="00263FB9" w:rsidRDefault="001D2B29">
      <w:pPr>
        <w:numPr>
          <w:ilvl w:val="0"/>
          <w:numId w:val="3"/>
        </w:numPr>
      </w:pPr>
      <w:hyperlink r:id="rId36">
        <w:r>
          <w:rPr>
            <w:rFonts w:ascii="Times New Roman" w:eastAsia="Times New Roman" w:hAnsi="Times New Roman" w:cs="Times New Roman"/>
            <w:b/>
            <w:color w:val="1155CC"/>
            <w:u w:val="single"/>
          </w:rPr>
          <w:t>Center for Equity &amp; Inclusion</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rPr>
        <w:t>(WCG 104) - Resources and suppo</w:t>
      </w:r>
      <w:r>
        <w:rPr>
          <w:rFonts w:ascii="Times New Roman" w:eastAsia="Times New Roman" w:hAnsi="Times New Roman" w:cs="Times New Roman"/>
        </w:rPr>
        <w:t>rt for students regarding diversity, equity, inclusion and social justice issues.</w:t>
      </w:r>
    </w:p>
    <w:p w:rsidR="00263FB9" w:rsidRDefault="001D2B29">
      <w:pPr>
        <w:numPr>
          <w:ilvl w:val="0"/>
          <w:numId w:val="3"/>
        </w:numPr>
      </w:pPr>
      <w:hyperlink r:id="rId37">
        <w:r>
          <w:rPr>
            <w:rFonts w:ascii="Times New Roman" w:eastAsia="Times New Roman" w:hAnsi="Times New Roman" w:cs="Times New Roman"/>
            <w:b/>
            <w:color w:val="1155CC"/>
            <w:u w:val="single"/>
          </w:rPr>
          <w:t>Student Success Mentoring Program</w:t>
        </w:r>
      </w:hyperlink>
      <w:r>
        <w:rPr>
          <w:rFonts w:ascii="Times New Roman" w:eastAsia="Times New Roman" w:hAnsi="Times New Roman" w:cs="Times New Roman"/>
        </w:rPr>
        <w:t xml:space="preserve"> - Connect with a faculty or staff mentor.</w:t>
      </w:r>
    </w:p>
    <w:p w:rsidR="00263FB9" w:rsidRDefault="001D2B29">
      <w:pPr>
        <w:numPr>
          <w:ilvl w:val="0"/>
          <w:numId w:val="3"/>
        </w:numPr>
      </w:pPr>
      <w:hyperlink r:id="rId38">
        <w:proofErr w:type="gramStart"/>
        <w:r>
          <w:rPr>
            <w:rFonts w:ascii="Times New Roman" w:eastAsia="Times New Roman" w:hAnsi="Times New Roman" w:cs="Times New Roman"/>
            <w:b/>
            <w:color w:val="1155CC"/>
            <w:u w:val="single"/>
          </w:rPr>
          <w:t>Military-Connected Student Statement</w:t>
        </w:r>
      </w:hyperlink>
      <w:r>
        <w:rPr>
          <w:rFonts w:ascii="Times New Roman" w:eastAsia="Times New Roman" w:hAnsi="Times New Roman" w:cs="Times New Roman"/>
          <w:b/>
          <w:color w:val="1155CC"/>
          <w:u w:val="single"/>
        </w:rPr>
        <w:t xml:space="preserve"> </w:t>
      </w:r>
      <w:r>
        <w:rPr>
          <w:rFonts w:ascii="Times New Roman" w:eastAsia="Times New Roman" w:hAnsi="Times New Roman" w:cs="Times New Roman"/>
        </w:rPr>
        <w:t xml:space="preserve">- If you are a student who is a veteran, on active duty, in the reserves or national guard, or a military spouse or dependent, then </w:t>
      </w:r>
      <w:r>
        <w:rPr>
          <w:rFonts w:ascii="Times New Roman" w:eastAsia="Times New Roman" w:hAnsi="Times New Roman" w:cs="Times New Roman"/>
        </w:rPr>
        <w:t>stay in contact with your instructor if any aspect of your present or prior service or family situation makes it difficult for you to fulfill the requirements of a course or creates disruption in your academic progress.</w:t>
      </w:r>
      <w:proofErr w:type="gramEnd"/>
      <w:r>
        <w:rPr>
          <w:rFonts w:ascii="Times New Roman" w:eastAsia="Times New Roman" w:hAnsi="Times New Roman" w:cs="Times New Roman"/>
        </w:rPr>
        <w:t xml:space="preserve">  It is important to make your instru</w:t>
      </w:r>
      <w:r>
        <w:rPr>
          <w:rFonts w:ascii="Times New Roman" w:eastAsia="Times New Roman" w:hAnsi="Times New Roman" w:cs="Times New Roman"/>
        </w:rPr>
        <w:t xml:space="preserve">ctor aware of any complication, </w:t>
      </w:r>
      <w:proofErr w:type="gramStart"/>
      <w:r>
        <w:rPr>
          <w:rFonts w:ascii="Times New Roman" w:eastAsia="Times New Roman" w:hAnsi="Times New Roman" w:cs="Times New Roman"/>
        </w:rPr>
        <w:t>then</w:t>
      </w:r>
      <w:proofErr w:type="gramEnd"/>
      <w:r>
        <w:rPr>
          <w:rFonts w:ascii="Times New Roman" w:eastAsia="Times New Roman" w:hAnsi="Times New Roman" w:cs="Times New Roman"/>
        </w:rPr>
        <w:t xml:space="preserve"> he/she will work with you and, if needed, put you in contact with university staff who are trained to assist you. Campus resource for veterans, service members, and families are located in the Veteran and Military Resou</w:t>
      </w:r>
      <w:r>
        <w:rPr>
          <w:rFonts w:ascii="Times New Roman" w:eastAsia="Times New Roman" w:hAnsi="Times New Roman" w:cs="Times New Roman"/>
        </w:rPr>
        <w:t xml:space="preserve">rce Center, TLB 307A.  The VMRC can be reached at </w:t>
      </w:r>
      <w:proofErr w:type="spellStart"/>
      <w:r>
        <w:rPr>
          <w:rFonts w:ascii="Times New Roman" w:eastAsia="Times New Roman" w:hAnsi="Times New Roman" w:cs="Times New Roman"/>
        </w:rPr>
        <w:t>uwtva@uw.ed</w:t>
      </w:r>
      <w:proofErr w:type="spellEnd"/>
      <w:r>
        <w:rPr>
          <w:rFonts w:ascii="Times New Roman" w:eastAsia="Times New Roman" w:hAnsi="Times New Roman" w:cs="Times New Roman"/>
        </w:rPr>
        <w:t>, 253-692-4923</w:t>
      </w:r>
    </w:p>
    <w:p w:rsidR="00263FB9" w:rsidRDefault="001D2B29">
      <w:pPr>
        <w:numPr>
          <w:ilvl w:val="0"/>
          <w:numId w:val="3"/>
        </w:numPr>
      </w:pPr>
      <w:hyperlink r:id="rId39">
        <w:r>
          <w:rPr>
            <w:rFonts w:ascii="Times New Roman" w:eastAsia="Times New Roman" w:hAnsi="Times New Roman" w:cs="Times New Roman"/>
            <w:b/>
            <w:color w:val="1155CC"/>
            <w:u w:val="single"/>
          </w:rPr>
          <w:t>Counseling Center (Office of Student Success)</w:t>
        </w:r>
      </w:hyperlink>
      <w:r>
        <w:rPr>
          <w:rFonts w:ascii="Times New Roman" w:eastAsia="Times New Roman" w:hAnsi="Times New Roman" w:cs="Times New Roman"/>
        </w:rPr>
        <w:t xml:space="preserve"> - The Counseling Center offers short-term, problem-f</w:t>
      </w:r>
      <w:r>
        <w:rPr>
          <w:rFonts w:ascii="Times New Roman" w:eastAsia="Times New Roman" w:hAnsi="Times New Roman" w:cs="Times New Roman"/>
        </w:rPr>
        <w:t xml:space="preserve">ocused counseling to UW Tacoma students who may feel overwhelmed by the responsibilities of college, work, family, and relationships. Counselors are available to help students cope with stresses and personal issues that may interfere with their ability to </w:t>
      </w:r>
      <w:r>
        <w:rPr>
          <w:rFonts w:ascii="Times New Roman" w:eastAsia="Times New Roman" w:hAnsi="Times New Roman" w:cs="Times New Roman"/>
        </w:rPr>
        <w:t xml:space="preserve">perform in school. The service </w:t>
      </w:r>
      <w:proofErr w:type="gramStart"/>
      <w:r>
        <w:rPr>
          <w:rFonts w:ascii="Times New Roman" w:eastAsia="Times New Roman" w:hAnsi="Times New Roman" w:cs="Times New Roman"/>
        </w:rPr>
        <w:t>is provided</w:t>
      </w:r>
      <w:proofErr w:type="gramEnd"/>
      <w:r>
        <w:rPr>
          <w:rFonts w:ascii="Times New Roman" w:eastAsia="Times New Roman" w:hAnsi="Times New Roman" w:cs="Times New Roman"/>
        </w:rPr>
        <w:t xml:space="preserve"> confidentially and without additional charge to currently enrolled undergraduate and graduate students. To schedule an appointment, please call 253-692-4522, email uwtshaw@uw.edu, or stop by the Student Counseling</w:t>
      </w:r>
      <w:r>
        <w:rPr>
          <w:rFonts w:ascii="Times New Roman" w:eastAsia="Times New Roman" w:hAnsi="Times New Roman" w:cs="Times New Roman"/>
        </w:rPr>
        <w:t xml:space="preserve"> Center (SCC), located in MAT 354. Additional information </w:t>
      </w:r>
      <w:proofErr w:type="gramStart"/>
      <w:r>
        <w:rPr>
          <w:rFonts w:ascii="Times New Roman" w:eastAsia="Times New Roman" w:hAnsi="Times New Roman" w:cs="Times New Roman"/>
        </w:rPr>
        <w:t>can also be found</w:t>
      </w:r>
      <w:proofErr w:type="gramEnd"/>
      <w:r>
        <w:rPr>
          <w:rFonts w:ascii="Times New Roman" w:eastAsia="Times New Roman" w:hAnsi="Times New Roman" w:cs="Times New Roman"/>
        </w:rPr>
        <w:t xml:space="preserve"> by visiting </w:t>
      </w:r>
      <w:hyperlink r:id="rId40">
        <w:r>
          <w:rPr>
            <w:rFonts w:ascii="Times New Roman" w:eastAsia="Times New Roman" w:hAnsi="Times New Roman" w:cs="Times New Roman"/>
            <w:color w:val="1155CC"/>
            <w:u w:val="single"/>
          </w:rPr>
          <w:t>www.tacoma.uw.edu/counseling</w:t>
        </w:r>
      </w:hyperlink>
      <w:r>
        <w:rPr>
          <w:rFonts w:ascii="Times New Roman" w:eastAsia="Times New Roman" w:hAnsi="Times New Roman" w:cs="Times New Roman"/>
        </w:rPr>
        <w:t>.</w:t>
      </w:r>
    </w:p>
    <w:p w:rsidR="00263FB9" w:rsidRDefault="001D2B29">
      <w:pPr>
        <w:numPr>
          <w:ilvl w:val="0"/>
          <w:numId w:val="3"/>
        </w:numPr>
      </w:pPr>
      <w:hyperlink r:id="rId41">
        <w:r>
          <w:rPr>
            <w:rFonts w:ascii="Times New Roman" w:eastAsia="Times New Roman" w:hAnsi="Times New Roman" w:cs="Times New Roman"/>
            <w:b/>
            <w:color w:val="1155CC"/>
            <w:u w:val="single"/>
          </w:rPr>
          <w:t>UWT Student Health Center</w:t>
        </w:r>
      </w:hyperlink>
      <w:r>
        <w:rPr>
          <w:rFonts w:ascii="Times New Roman" w:eastAsia="Times New Roman" w:hAnsi="Times New Roman" w:cs="Times New Roman"/>
        </w:rPr>
        <w:t xml:space="preserve"> - A</w:t>
      </w:r>
      <w:r>
        <w:rPr>
          <w:rFonts w:ascii="Times New Roman" w:eastAsia="Times New Roman" w:hAnsi="Times New Roman" w:cs="Times New Roman"/>
        </w:rPr>
        <w:t xml:space="preserve">ll UW Tacoma students who pay the </w:t>
      </w:r>
      <w:hyperlink r:id="rId42">
        <w:r>
          <w:rPr>
            <w:rFonts w:ascii="Times New Roman" w:eastAsia="Times New Roman" w:hAnsi="Times New Roman" w:cs="Times New Roman"/>
            <w:color w:val="1155CC"/>
            <w:u w:val="single"/>
          </w:rPr>
          <w:t>Services and Activities Fee</w:t>
        </w:r>
      </w:hyperlink>
      <w:r>
        <w:rPr>
          <w:rFonts w:ascii="Times New Roman" w:eastAsia="Times New Roman" w:hAnsi="Times New Roman" w:cs="Times New Roman"/>
        </w:rPr>
        <w:t xml:space="preserve"> (SAF) now receive student health services at six Franciscan Prompt Care clinics: </w:t>
      </w:r>
      <w:hyperlink r:id="rId43">
        <w:r>
          <w:rPr>
            <w:rFonts w:ascii="Times New Roman" w:eastAsia="Times New Roman" w:hAnsi="Times New Roman" w:cs="Times New Roman"/>
            <w:color w:val="1155CC"/>
            <w:u w:val="single"/>
          </w:rPr>
          <w:t>Bonney Lake</w:t>
        </w:r>
      </w:hyperlink>
      <w:r>
        <w:rPr>
          <w:rFonts w:ascii="Times New Roman" w:eastAsia="Times New Roman" w:hAnsi="Times New Roman" w:cs="Times New Roman"/>
        </w:rPr>
        <w:t xml:space="preserve">, </w:t>
      </w:r>
      <w:hyperlink r:id="rId44">
        <w:r>
          <w:rPr>
            <w:rFonts w:ascii="Times New Roman" w:eastAsia="Times New Roman" w:hAnsi="Times New Roman" w:cs="Times New Roman"/>
            <w:color w:val="1155CC"/>
            <w:u w:val="single"/>
          </w:rPr>
          <w:t>Burien</w:t>
        </w:r>
      </w:hyperlink>
      <w:r>
        <w:rPr>
          <w:rFonts w:ascii="Times New Roman" w:eastAsia="Times New Roman" w:hAnsi="Times New Roman" w:cs="Times New Roman"/>
        </w:rPr>
        <w:t xml:space="preserve">, </w:t>
      </w:r>
      <w:hyperlink r:id="rId45">
        <w:r>
          <w:rPr>
            <w:rFonts w:ascii="Times New Roman" w:eastAsia="Times New Roman" w:hAnsi="Times New Roman" w:cs="Times New Roman"/>
            <w:color w:val="1155CC"/>
            <w:u w:val="single"/>
          </w:rPr>
          <w:t>Gig Harbor</w:t>
        </w:r>
      </w:hyperlink>
      <w:r>
        <w:rPr>
          <w:rFonts w:ascii="Times New Roman" w:eastAsia="Times New Roman" w:hAnsi="Times New Roman" w:cs="Times New Roman"/>
        </w:rPr>
        <w:t xml:space="preserve">, </w:t>
      </w:r>
      <w:hyperlink r:id="rId46">
        <w:r>
          <w:rPr>
            <w:rFonts w:ascii="Times New Roman" w:eastAsia="Times New Roman" w:hAnsi="Times New Roman" w:cs="Times New Roman"/>
            <w:color w:val="1155CC"/>
            <w:u w:val="single"/>
          </w:rPr>
          <w:t>Lakewood</w:t>
        </w:r>
      </w:hyperlink>
      <w:r>
        <w:rPr>
          <w:rFonts w:ascii="Times New Roman" w:eastAsia="Times New Roman" w:hAnsi="Times New Roman" w:cs="Times New Roman"/>
        </w:rPr>
        <w:t xml:space="preserve">, </w:t>
      </w:r>
      <w:hyperlink r:id="rId47">
        <w:r>
          <w:rPr>
            <w:rFonts w:ascii="Times New Roman" w:eastAsia="Times New Roman" w:hAnsi="Times New Roman" w:cs="Times New Roman"/>
            <w:color w:val="1155CC"/>
            <w:u w:val="single"/>
          </w:rPr>
          <w:t>Puyallup</w:t>
        </w:r>
      </w:hyperlink>
      <w:r>
        <w:rPr>
          <w:rFonts w:ascii="Times New Roman" w:eastAsia="Times New Roman" w:hAnsi="Times New Roman" w:cs="Times New Roman"/>
        </w:rPr>
        <w:t>,</w:t>
      </w:r>
      <w:hyperlink r:id="rId48">
        <w:r>
          <w:rPr>
            <w:rFonts w:ascii="Times New Roman" w:eastAsia="Times New Roman" w:hAnsi="Times New Roman" w:cs="Times New Roman"/>
            <w:color w:val="1155CC"/>
            <w:u w:val="single"/>
          </w:rPr>
          <w:t xml:space="preserve"> Tacoma</w:t>
        </w:r>
      </w:hyperlink>
      <w:r>
        <w:rPr>
          <w:rFonts w:ascii="Times New Roman" w:eastAsia="Times New Roman" w:hAnsi="Times New Roman" w:cs="Times New Roman"/>
        </w:rPr>
        <w:t>. The “di</w:t>
      </w:r>
      <w:r>
        <w:rPr>
          <w:rFonts w:ascii="Times New Roman" w:eastAsia="Times New Roman" w:hAnsi="Times New Roman" w:cs="Times New Roman"/>
        </w:rPr>
        <w:t xml:space="preserve">stributive care model” provides students more ways to access health care through six CHI Franciscan Health prompt care facilities throughout the Puget Sound, as well as access to </w:t>
      </w:r>
      <w:hyperlink r:id="rId49" w:anchor="/home">
        <w:r>
          <w:rPr>
            <w:rFonts w:ascii="Times New Roman" w:eastAsia="Times New Roman" w:hAnsi="Times New Roman" w:cs="Times New Roman"/>
            <w:color w:val="1155CC"/>
            <w:u w:val="single"/>
          </w:rPr>
          <w:t>Franciscan Virt</w:t>
        </w:r>
        <w:r>
          <w:rPr>
            <w:rFonts w:ascii="Times New Roman" w:eastAsia="Times New Roman" w:hAnsi="Times New Roman" w:cs="Times New Roman"/>
            <w:color w:val="1155CC"/>
            <w:u w:val="single"/>
          </w:rPr>
          <w:t>ual Urgent Care</w:t>
        </w:r>
      </w:hyperlink>
      <w:r>
        <w:rPr>
          <w:rFonts w:ascii="Times New Roman" w:eastAsia="Times New Roman" w:hAnsi="Times New Roman" w:cs="Times New Roman"/>
        </w:rPr>
        <w:t xml:space="preserve">, at no additional cost. The Franciscan Prompt Care clinic located across the street from St. Joseph Medical Center, just up the hill from campus, </w:t>
      </w:r>
      <w:proofErr w:type="gramStart"/>
      <w:r>
        <w:rPr>
          <w:rFonts w:ascii="Times New Roman" w:eastAsia="Times New Roman" w:hAnsi="Times New Roman" w:cs="Times New Roman"/>
        </w:rPr>
        <w:t>is designated</w:t>
      </w:r>
      <w:proofErr w:type="gramEnd"/>
      <w:r>
        <w:rPr>
          <w:rFonts w:ascii="Times New Roman" w:eastAsia="Times New Roman" w:hAnsi="Times New Roman" w:cs="Times New Roman"/>
        </w:rPr>
        <w:t xml:space="preserve"> as the UW Tacoma clinic where students will receive priority treatment. The form</w:t>
      </w:r>
      <w:r>
        <w:rPr>
          <w:rFonts w:ascii="Times New Roman" w:eastAsia="Times New Roman" w:hAnsi="Times New Roman" w:cs="Times New Roman"/>
        </w:rPr>
        <w:t xml:space="preserve">er Student Health Services clinic located in Laborer’s Hall on Market Street has closed. These changes do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affect which students can utilize Student Health Services. All current SAF-paying UW Tacoma students have access to Student Health Services, even t</w:t>
      </w:r>
      <w:r>
        <w:rPr>
          <w:rFonts w:ascii="Times New Roman" w:eastAsia="Times New Roman" w:hAnsi="Times New Roman" w:cs="Times New Roman"/>
        </w:rPr>
        <w:t xml:space="preserve">hose who have health insurance.  </w:t>
      </w:r>
      <w:r>
        <w:rPr>
          <w:rFonts w:ascii="Times New Roman" w:eastAsia="Times New Roman" w:hAnsi="Times New Roman" w:cs="Times New Roman"/>
          <w:b/>
        </w:rPr>
        <w:t xml:space="preserve">All appointments </w:t>
      </w:r>
      <w:proofErr w:type="gramStart"/>
      <w:r>
        <w:rPr>
          <w:rFonts w:ascii="Times New Roman" w:eastAsia="Times New Roman" w:hAnsi="Times New Roman" w:cs="Times New Roman"/>
          <w:b/>
        </w:rPr>
        <w:t>are now scheduled</w:t>
      </w:r>
      <w:proofErr w:type="gramEnd"/>
      <w:r>
        <w:rPr>
          <w:rFonts w:ascii="Times New Roman" w:eastAsia="Times New Roman" w:hAnsi="Times New Roman" w:cs="Times New Roman"/>
          <w:b/>
        </w:rPr>
        <w:t xml:space="preserve"> by calling 253.428.2200. </w:t>
      </w:r>
    </w:p>
    <w:p w:rsidR="00263FB9" w:rsidRDefault="001D2B29">
      <w:pPr>
        <w:numPr>
          <w:ilvl w:val="0"/>
          <w:numId w:val="3"/>
        </w:numPr>
      </w:pPr>
      <w:hyperlink r:id="rId50">
        <w:r>
          <w:rPr>
            <w:rFonts w:ascii="Times New Roman" w:eastAsia="Times New Roman" w:hAnsi="Times New Roman" w:cs="Times New Roman"/>
            <w:b/>
            <w:color w:val="1155CC"/>
            <w:u w:val="single"/>
          </w:rPr>
          <w:t>The Pantry</w:t>
        </w:r>
      </w:hyperlink>
      <w:r>
        <w:rPr>
          <w:rFonts w:ascii="Times New Roman" w:eastAsia="Times New Roman" w:hAnsi="Times New Roman" w:cs="Times New Roman"/>
        </w:rPr>
        <w:t xml:space="preserve"> - Providing supplemental, nutritional, and culturally relevant food as well as hygiene items to a</w:t>
      </w:r>
      <w:r>
        <w:rPr>
          <w:rFonts w:ascii="Times New Roman" w:eastAsia="Times New Roman" w:hAnsi="Times New Roman" w:cs="Times New Roman"/>
        </w:rPr>
        <w:t>ll UWT students and their families. Stop by during weekly drop-in hours (DOUGAN 104) Monday-Thursday, 9am-3pm or complete the online Food Request Form at</w:t>
      </w:r>
      <w:hyperlink r:id="rId51">
        <w:r>
          <w:rPr>
            <w:rFonts w:ascii="Times New Roman" w:eastAsia="Times New Roman" w:hAnsi="Times New Roman" w:cs="Times New Roman"/>
          </w:rPr>
          <w:t xml:space="preserve"> </w:t>
        </w:r>
      </w:hyperlink>
      <w:hyperlink r:id="rId52">
        <w:r>
          <w:rPr>
            <w:rFonts w:ascii="Times New Roman" w:eastAsia="Times New Roman" w:hAnsi="Times New Roman" w:cs="Times New Roman"/>
            <w:color w:val="1155CC"/>
            <w:u w:val="single"/>
          </w:rPr>
          <w:t>tacoma.uw.edu/</w:t>
        </w:r>
        <w:proofErr w:type="spellStart"/>
        <w:r>
          <w:rPr>
            <w:rFonts w:ascii="Times New Roman" w:eastAsia="Times New Roman" w:hAnsi="Times New Roman" w:cs="Times New Roman"/>
            <w:color w:val="1155CC"/>
            <w:u w:val="single"/>
          </w:rPr>
          <w:t>thepantry</w:t>
        </w:r>
        <w:proofErr w:type="spellEnd"/>
      </w:hyperlink>
      <w:r>
        <w:rPr>
          <w:rFonts w:ascii="Times New Roman" w:eastAsia="Times New Roman" w:hAnsi="Times New Roman" w:cs="Times New Roman"/>
        </w:rPr>
        <w:t>.</w:t>
      </w:r>
    </w:p>
    <w:p w:rsidR="00263FB9" w:rsidRDefault="001D2B29">
      <w:pPr>
        <w:numPr>
          <w:ilvl w:val="1"/>
          <w:numId w:val="3"/>
        </w:numPr>
        <w:rPr>
          <w:rFonts w:ascii="Times New Roman" w:eastAsia="Times New Roman" w:hAnsi="Times New Roman" w:cs="Times New Roman"/>
        </w:rPr>
      </w:pPr>
      <w:r>
        <w:rPr>
          <w:rFonts w:ascii="Times New Roman" w:eastAsia="Times New Roman" w:hAnsi="Times New Roman" w:cs="Times New Roman"/>
        </w:rPr>
        <w:t>The Pantry offers non-perishable food and hygiene items for UWT students.</w:t>
      </w:r>
    </w:p>
    <w:p w:rsidR="00263FB9" w:rsidRDefault="001D2B29">
      <w:pPr>
        <w:numPr>
          <w:ilvl w:val="2"/>
          <w:numId w:val="3"/>
        </w:numPr>
        <w:rPr>
          <w:rFonts w:ascii="Times New Roman" w:eastAsia="Times New Roman" w:hAnsi="Times New Roman" w:cs="Times New Roman"/>
        </w:rPr>
      </w:pPr>
      <w:r>
        <w:rPr>
          <w:rFonts w:ascii="Times New Roman" w:eastAsia="Times New Roman" w:hAnsi="Times New Roman" w:cs="Times New Roman"/>
        </w:rPr>
        <w:t>Starting autumn quarter, fresh eggs and milks will be available.</w:t>
      </w:r>
    </w:p>
    <w:p w:rsidR="00263FB9" w:rsidRDefault="001D2B29">
      <w:pPr>
        <w:numPr>
          <w:ilvl w:val="1"/>
          <w:numId w:val="3"/>
        </w:numPr>
        <w:rPr>
          <w:rFonts w:ascii="Times New Roman" w:eastAsia="Times New Roman" w:hAnsi="Times New Roman" w:cs="Times New Roman"/>
        </w:rPr>
      </w:pPr>
      <w:r>
        <w:rPr>
          <w:rFonts w:ascii="Times New Roman" w:eastAsia="Times New Roman" w:hAnsi="Times New Roman" w:cs="Times New Roman"/>
          <w:b/>
        </w:rPr>
        <w:t>UWT Student ID is required.</w:t>
      </w:r>
    </w:p>
    <w:p w:rsidR="00263FB9" w:rsidRDefault="001D2B29">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For </w:t>
      </w:r>
      <w:proofErr w:type="gramStart"/>
      <w:r>
        <w:rPr>
          <w:rFonts w:ascii="Times New Roman" w:eastAsia="Times New Roman" w:hAnsi="Times New Roman" w:cs="Times New Roman"/>
        </w:rPr>
        <w:t>additional resources and information and how to donate,</w:t>
      </w:r>
      <w:proofErr w:type="gramEnd"/>
      <w:r>
        <w:rPr>
          <w:rFonts w:ascii="Times New Roman" w:eastAsia="Times New Roman" w:hAnsi="Times New Roman" w:cs="Times New Roman"/>
        </w:rPr>
        <w:t xml:space="preserve"> visit our website or come into our office at WCG 102 and learn more.</w:t>
      </w:r>
    </w:p>
    <w:p w:rsidR="00263FB9" w:rsidRDefault="001D2B29">
      <w:pPr>
        <w:numPr>
          <w:ilvl w:val="1"/>
          <w:numId w:val="3"/>
        </w:numPr>
      </w:pPr>
      <w:r>
        <w:rPr>
          <w:rFonts w:ascii="Times New Roman" w:eastAsia="Times New Roman" w:hAnsi="Times New Roman" w:cs="Times New Roman"/>
        </w:rPr>
        <w:t xml:space="preserve">Students are able utilize The Pantry once a week and are able to take up to </w:t>
      </w:r>
      <w:r>
        <w:rPr>
          <w:rFonts w:ascii="Times New Roman" w:eastAsia="Times New Roman" w:hAnsi="Times New Roman" w:cs="Times New Roman"/>
          <w:b/>
        </w:rPr>
        <w:t>10 food items</w:t>
      </w:r>
      <w:r>
        <w:rPr>
          <w:rFonts w:ascii="Times New Roman" w:eastAsia="Times New Roman" w:hAnsi="Times New Roman" w:cs="Times New Roman"/>
        </w:rPr>
        <w:t>. We also have hygiene items available</w:t>
      </w:r>
      <w:r>
        <w:rPr>
          <w:rFonts w:ascii="Times New Roman" w:eastAsia="Times New Roman" w:hAnsi="Times New Roman" w:cs="Times New Roman"/>
        </w:rPr>
        <w:t xml:space="preserve"> that will not count toward the 10 food items.</w:t>
      </w:r>
    </w:p>
    <w:p w:rsidR="00263FB9" w:rsidRDefault="001D2B29">
      <w:pPr>
        <w:numPr>
          <w:ilvl w:val="0"/>
          <w:numId w:val="3"/>
        </w:numPr>
      </w:pPr>
      <w:hyperlink r:id="rId53">
        <w:r>
          <w:rPr>
            <w:rFonts w:ascii="Times New Roman" w:eastAsia="Times New Roman" w:hAnsi="Times New Roman" w:cs="Times New Roman"/>
            <w:b/>
            <w:color w:val="1155CC"/>
            <w:u w:val="single"/>
          </w:rPr>
          <w:t>Shelter for Young Adults - near campus</w:t>
        </w:r>
      </w:hyperlink>
      <w:hyperlink r:id="rId54">
        <w:r>
          <w:rPr>
            <w:rFonts w:ascii="Times New Roman" w:eastAsia="Times New Roman" w:hAnsi="Times New Roman" w:cs="Times New Roman"/>
            <w:color w:val="1155CC"/>
            <w:u w:val="single"/>
          </w:rPr>
          <w:t>:</w:t>
        </w:r>
      </w:hyperlink>
      <w:r>
        <w:rPr>
          <w:rFonts w:ascii="Times New Roman" w:eastAsia="Times New Roman" w:hAnsi="Times New Roman" w:cs="Times New Roman"/>
        </w:rPr>
        <w:t xml:space="preserve"> Beacon Center - Shelter for young adults 18-24. Open daily 6:30pm – 6:30am. Doors close at 10 pm. Located at: Beacon Senior Center 415 South 13th Street Tacoma, WA. The shelter has 40 beds and serves young people ages 18-24. Please call 253-256-3087 for m</w:t>
      </w:r>
      <w:r>
        <w:rPr>
          <w:rFonts w:ascii="Times New Roman" w:eastAsia="Times New Roman" w:hAnsi="Times New Roman" w:cs="Times New Roman"/>
        </w:rPr>
        <w:t>ore information.</w:t>
      </w:r>
      <w:r>
        <w:fldChar w:fldCharType="begin"/>
      </w:r>
      <w:r>
        <w:instrText xml:space="preserve"> HYPERLINK "http://www.communityyouthservices.org/piercecounty.shtml" </w:instrText>
      </w:r>
      <w:r>
        <w:fldChar w:fldCharType="separate"/>
      </w:r>
      <w:r>
        <w:rPr>
          <w:rFonts w:ascii="Times New Roman" w:eastAsia="Times New Roman" w:hAnsi="Times New Roman" w:cs="Times New Roman"/>
          <w:color w:val="1155CC"/>
          <w:u w:val="single"/>
        </w:rPr>
        <w:t xml:space="preserve"> http://www.communityyouthservices.org/piercecounty.shtml</w:t>
      </w:r>
    </w:p>
    <w:p w:rsidR="00263FB9" w:rsidRDefault="001D2B29">
      <w:pPr>
        <w:numPr>
          <w:ilvl w:val="0"/>
          <w:numId w:val="3"/>
        </w:numPr>
      </w:pPr>
      <w:r>
        <w:fldChar w:fldCharType="end"/>
      </w:r>
      <w:r>
        <w:rPr>
          <w:rFonts w:ascii="Times New Roman" w:eastAsia="Times New Roman" w:hAnsi="Times New Roman" w:cs="Times New Roman"/>
          <w:b/>
        </w:rPr>
        <w:t>Oasis center</w:t>
      </w:r>
      <w:r>
        <w:rPr>
          <w:rFonts w:ascii="Times New Roman" w:eastAsia="Times New Roman" w:hAnsi="Times New Roman" w:cs="Times New Roman"/>
        </w:rPr>
        <w:t xml:space="preserve"> - Oasis transforms the lives of queer youth by creating a safe place to learn, connect, and thri</w:t>
      </w:r>
      <w:r>
        <w:rPr>
          <w:rFonts w:ascii="Times New Roman" w:eastAsia="Times New Roman" w:hAnsi="Times New Roman" w:cs="Times New Roman"/>
        </w:rPr>
        <w:t xml:space="preserve">ve. Oasis envisions a world in which queer youth are valued in the community as strong, creative </w:t>
      </w:r>
      <w:proofErr w:type="spellStart"/>
      <w:r>
        <w:rPr>
          <w:rFonts w:ascii="Times New Roman" w:eastAsia="Times New Roman" w:hAnsi="Times New Roman" w:cs="Times New Roman"/>
        </w:rPr>
        <w:t>leaders.Oasis</w:t>
      </w:r>
      <w:proofErr w:type="spellEnd"/>
      <w:r>
        <w:rPr>
          <w:rFonts w:ascii="Times New Roman" w:eastAsia="Times New Roman" w:hAnsi="Times New Roman" w:cs="Times New Roman"/>
        </w:rPr>
        <w:t xml:space="preserve"> is the only drop-in and support center dedicated to the needs of LGBTQ youth ages 14-24 in Pierce County. We are a youth-adult partnership in whi</w:t>
      </w:r>
      <w:r>
        <w:rPr>
          <w:rFonts w:ascii="Times New Roman" w:eastAsia="Times New Roman" w:hAnsi="Times New Roman" w:cs="Times New Roman"/>
        </w:rPr>
        <w:t xml:space="preserve">ch youth and adults come together for shared teaching learning and action! </w:t>
      </w:r>
      <w:r>
        <w:rPr>
          <w:rFonts w:ascii="Times New Roman" w:eastAsia="Times New Roman" w:hAnsi="Times New Roman" w:cs="Times New Roman"/>
          <w:b/>
        </w:rPr>
        <w:t>Office Phone: 253-671-2838</w:t>
      </w:r>
      <w:r>
        <w:rPr>
          <w:rFonts w:ascii="Times New Roman" w:eastAsia="Times New Roman" w:hAnsi="Times New Roman" w:cs="Times New Roman"/>
        </w:rPr>
        <w:t xml:space="preserve">. Emergency Cell Phone: (253) 988-2108 </w:t>
      </w:r>
    </w:p>
    <w:p w:rsidR="00263FB9" w:rsidRDefault="001D2B29">
      <w:pPr>
        <w:numPr>
          <w:ilvl w:val="0"/>
          <w:numId w:val="3"/>
        </w:numPr>
      </w:pPr>
      <w:hyperlink r:id="rId55">
        <w:r>
          <w:rPr>
            <w:rFonts w:ascii="Times New Roman" w:eastAsia="Times New Roman" w:hAnsi="Times New Roman" w:cs="Times New Roman"/>
            <w:b/>
            <w:color w:val="1155CC"/>
            <w:u w:val="single"/>
          </w:rPr>
          <w:t>Short-Term Loans</w:t>
        </w:r>
      </w:hyperlink>
      <w:r>
        <w:rPr>
          <w:rFonts w:ascii="Times New Roman" w:eastAsia="Times New Roman" w:hAnsi="Times New Roman" w:cs="Times New Roman"/>
          <w:b/>
        </w:rPr>
        <w:t xml:space="preserve"> </w:t>
      </w:r>
      <w:r>
        <w:rPr>
          <w:rFonts w:ascii="Times New Roman" w:eastAsia="Times New Roman" w:hAnsi="Times New Roman" w:cs="Times New Roman"/>
        </w:rPr>
        <w:t>- The Office of Student Financial Aid has f</w:t>
      </w:r>
      <w:r>
        <w:rPr>
          <w:rFonts w:ascii="Times New Roman" w:eastAsia="Times New Roman" w:hAnsi="Times New Roman" w:cs="Times New Roman"/>
        </w:rPr>
        <w:t xml:space="preserve">unds available for short-term loans to assist students with temporary cash flow problems. Funds are generally available within one to four working days, only to students who are currently attending the university (loans </w:t>
      </w:r>
      <w:proofErr w:type="gramStart"/>
      <w:r>
        <w:rPr>
          <w:rFonts w:ascii="Times New Roman" w:eastAsia="Times New Roman" w:hAnsi="Times New Roman" w:cs="Times New Roman"/>
        </w:rPr>
        <w:t>cannot be processed</w:t>
      </w:r>
      <w:proofErr w:type="gramEnd"/>
      <w:r>
        <w:rPr>
          <w:rFonts w:ascii="Times New Roman" w:eastAsia="Times New Roman" w:hAnsi="Times New Roman" w:cs="Times New Roman"/>
        </w:rPr>
        <w:t xml:space="preserve"> between quarters</w:t>
      </w:r>
      <w:r>
        <w:rPr>
          <w:rFonts w:ascii="Times New Roman" w:eastAsia="Times New Roman" w:hAnsi="Times New Roman" w:cs="Times New Roman"/>
        </w:rPr>
        <w:t xml:space="preserve">). </w:t>
      </w:r>
      <w:proofErr w:type="gramStart"/>
      <w:r>
        <w:rPr>
          <w:rFonts w:ascii="Times New Roman" w:eastAsia="Times New Roman" w:hAnsi="Times New Roman" w:cs="Times New Roman"/>
        </w:rPr>
        <w:t>Repayment is due by the next quarter, or whenever additional funds such as financial aid arrive on account, whichever comes first.</w:t>
      </w:r>
      <w:proofErr w:type="gramEnd"/>
      <w:r>
        <w:rPr>
          <w:rFonts w:ascii="Times New Roman" w:eastAsia="Times New Roman" w:hAnsi="Times New Roman" w:cs="Times New Roman"/>
        </w:rPr>
        <w:t xml:space="preserve"> There is no interest on the short-term loans but there is a service charge added to the repayment amount. Students may app</w:t>
      </w:r>
      <w:r>
        <w:rPr>
          <w:rFonts w:ascii="Times New Roman" w:eastAsia="Times New Roman" w:hAnsi="Times New Roman" w:cs="Times New Roman"/>
        </w:rPr>
        <w:t xml:space="preserve">ly online through </w:t>
      </w:r>
      <w:hyperlink r:id="rId56">
        <w:proofErr w:type="spellStart"/>
        <w:r>
          <w:rPr>
            <w:rFonts w:ascii="Times New Roman" w:eastAsia="Times New Roman" w:hAnsi="Times New Roman" w:cs="Times New Roman"/>
            <w:color w:val="1155CC"/>
            <w:u w:val="single"/>
          </w:rPr>
          <w:t>MyUW</w:t>
        </w:r>
        <w:proofErr w:type="spellEnd"/>
      </w:hyperlink>
      <w:r>
        <w:rPr>
          <w:rFonts w:ascii="Times New Roman" w:eastAsia="Times New Roman" w:hAnsi="Times New Roman" w:cs="Times New Roman"/>
        </w:rPr>
        <w:t xml:space="preserve"> under "Personal Services." Paper application forms are also available in the Financial Aid Office, but the processing time is longer.</w:t>
      </w:r>
      <w:hyperlink r:id="rId57">
        <w:r>
          <w:rPr>
            <w:rFonts w:ascii="Times New Roman" w:eastAsia="Times New Roman" w:hAnsi="Times New Roman" w:cs="Times New Roman"/>
          </w:rPr>
          <w:t xml:space="preserve"> </w:t>
        </w:r>
      </w:hyperlink>
      <w:r>
        <w:fldChar w:fldCharType="begin"/>
      </w:r>
      <w:r>
        <w:instrText xml:space="preserve"> HYPERLINK "https://www.washington.edu/financialaid/types-of-aid/loans/short-term-loans/" </w:instrText>
      </w:r>
      <w:r>
        <w:fldChar w:fldCharType="separate"/>
      </w:r>
      <w:r>
        <w:rPr>
          <w:rFonts w:ascii="Times New Roman" w:eastAsia="Times New Roman" w:hAnsi="Times New Roman" w:cs="Times New Roman"/>
          <w:color w:val="1155CC"/>
          <w:u w:val="single"/>
        </w:rPr>
        <w:t>Learn more about short-term loans</w:t>
      </w:r>
    </w:p>
    <w:p w:rsidR="00263FB9" w:rsidRDefault="001D2B29">
      <w:pPr>
        <w:rPr>
          <w:rFonts w:ascii="Times New Roman" w:eastAsia="Times New Roman" w:hAnsi="Times New Roman" w:cs="Times New Roman"/>
        </w:rPr>
      </w:pPr>
      <w:r>
        <w:fldChar w:fldCharType="end"/>
      </w:r>
      <w:r>
        <w:rPr>
          <w:rFonts w:ascii="Times New Roman" w:eastAsia="Times New Roman" w:hAnsi="Times New Roman" w:cs="Times New Roman"/>
        </w:rPr>
        <w:t xml:space="preserve"> </w:t>
      </w:r>
    </w:p>
    <w:p w:rsidR="00263FB9" w:rsidRDefault="00263FB9">
      <w:pPr>
        <w:rPr>
          <w:rFonts w:ascii="Times New Roman" w:eastAsia="Times New Roman" w:hAnsi="Times New Roman" w:cs="Times New Roman"/>
        </w:rPr>
      </w:pPr>
    </w:p>
    <w:sectPr w:rsidR="00263FB9">
      <w:headerReference w:type="default" r:id="rId58"/>
      <w:headerReference w:type="first" r:id="rId59"/>
      <w:footerReference w:type="first" r:id="rId6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2B29">
      <w:pPr>
        <w:spacing w:line="240" w:lineRule="auto"/>
      </w:pPr>
      <w:r>
        <w:separator/>
      </w:r>
    </w:p>
  </w:endnote>
  <w:endnote w:type="continuationSeparator" w:id="0">
    <w:p w:rsidR="00000000" w:rsidRDefault="001D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B9" w:rsidRDefault="00263F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2B29">
      <w:pPr>
        <w:spacing w:line="240" w:lineRule="auto"/>
      </w:pPr>
      <w:r>
        <w:separator/>
      </w:r>
    </w:p>
  </w:footnote>
  <w:footnote w:type="continuationSeparator" w:id="0">
    <w:p w:rsidR="00000000" w:rsidRDefault="001D2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B9" w:rsidRDefault="00263F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B9" w:rsidRDefault="001D2B29">
    <w:r>
      <w:t xml:space="preserve">University </w:t>
    </w:r>
    <w:r>
      <w:t>of Washington | Tacoma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35"/>
    <w:multiLevelType w:val="multilevel"/>
    <w:tmpl w:val="AF40B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A46927"/>
    <w:multiLevelType w:val="multilevel"/>
    <w:tmpl w:val="8C3A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84763B"/>
    <w:multiLevelType w:val="multilevel"/>
    <w:tmpl w:val="F6720AE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rFonts w:ascii="Arial" w:eastAsia="Arial" w:hAnsi="Arial" w:cs="Arial"/>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9350A8"/>
    <w:multiLevelType w:val="multilevel"/>
    <w:tmpl w:val="E0EEC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B9"/>
    <w:rsid w:val="001D2B29"/>
    <w:rsid w:val="0026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9D7DC8BF-6B13-4EF6-8713-43BBFB20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tacoma.uw.edu/node/39697" TargetMode="External"/><Relationship Id="rId18" Type="http://schemas.openxmlformats.org/officeDocument/2006/relationships/hyperlink" Target="http://www.tacoma.uw.edu/information-technology/uw-tacoma-email-policy" TargetMode="External"/><Relationship Id="rId26" Type="http://schemas.openxmlformats.org/officeDocument/2006/relationships/hyperlink" Target="http://www.tacoma.uw.edu/node/21865" TargetMode="External"/><Relationship Id="rId39" Type="http://schemas.openxmlformats.org/officeDocument/2006/relationships/hyperlink" Target="http://www.tacoma.uw.edu/studentaffairs/SHW/scc_about.cfm.html" TargetMode="External"/><Relationship Id="rId21" Type="http://schemas.openxmlformats.org/officeDocument/2006/relationships/hyperlink" Target="http://www.washington.edu/students/gencat/front/Grading_Sys.html" TargetMode="External"/><Relationship Id="rId34" Type="http://schemas.openxmlformats.org/officeDocument/2006/relationships/hyperlink" Target="http://www.tacoma.uw.edu/online-learners/online-support-students" TargetMode="External"/><Relationship Id="rId42" Type="http://schemas.openxmlformats.org/officeDocument/2006/relationships/hyperlink" Target="http://www.tacoma.uw.edu/node/41083" TargetMode="External"/><Relationship Id="rId47" Type="http://schemas.openxmlformats.org/officeDocument/2006/relationships/hyperlink" Target="https://www.chifranciscan.org/Doctors-And-Clinics/Urgent-Care/Franciscan-Prompt-Care-Canyon-Road/" TargetMode="External"/><Relationship Id="rId50" Type="http://schemas.openxmlformats.org/officeDocument/2006/relationships/hyperlink" Target="http://www.tacoma.uw.edu/thepantry" TargetMode="External"/><Relationship Id="rId55" Type="http://schemas.openxmlformats.org/officeDocument/2006/relationships/hyperlink" Target="http://www.tacoma.uw.edu/node/20304" TargetMode="External"/><Relationship Id="rId7" Type="http://schemas.openxmlformats.org/officeDocument/2006/relationships/hyperlink" Target="http://www.tacoma.washington.edu/policies_procedures/E-mail_Policy.pdf" TargetMode="External"/><Relationship Id="rId2" Type="http://schemas.openxmlformats.org/officeDocument/2006/relationships/styles" Target="styles.xml"/><Relationship Id="rId16" Type="http://schemas.openxmlformats.org/officeDocument/2006/relationships/hyperlink" Target="http://www.washington.edu/safecampus/uwt/" TargetMode="External"/><Relationship Id="rId20" Type="http://schemas.openxmlformats.org/officeDocument/2006/relationships/hyperlink" Target="http://www.tacoma.uw.edu/online-learners/successful-online-learner" TargetMode="External"/><Relationship Id="rId29" Type="http://schemas.openxmlformats.org/officeDocument/2006/relationships/hyperlink" Target="http://www.tacoma.uw.edu/tlc" TargetMode="External"/><Relationship Id="rId41" Type="http://schemas.openxmlformats.org/officeDocument/2006/relationships/hyperlink" Target="http://www.tacoma.uw.edu/studenthealth" TargetMode="External"/><Relationship Id="rId54" Type="http://schemas.openxmlformats.org/officeDocument/2006/relationships/hyperlink" Target="http://www.communityyouthservices.org/piercecounty.s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node/38211" TargetMode="External"/><Relationship Id="rId24" Type="http://schemas.openxmlformats.org/officeDocument/2006/relationships/hyperlink" Target="http://www.tacoma.uw.edu/library/library" TargetMode="External"/><Relationship Id="rId32" Type="http://schemas.openxmlformats.org/officeDocument/2006/relationships/hyperlink" Target="http://www.tacoma.uw.edu/teaching-and-learning-center/language-help" TargetMode="External"/><Relationship Id="rId37" Type="http://schemas.openxmlformats.org/officeDocument/2006/relationships/hyperlink" Target="http://www.tacoma.uw.edu/equity/student-success-mentoring-program-ssmp" TargetMode="External"/><Relationship Id="rId40" Type="http://schemas.openxmlformats.org/officeDocument/2006/relationships/hyperlink" Target="http://tacoma.uw.edu/counseling" TargetMode="External"/><Relationship Id="rId45" Type="http://schemas.openxmlformats.org/officeDocument/2006/relationships/hyperlink" Target="https://www.chifranciscan.org/Doctors-And-Clinics/Urgent-Care/Franciscan-Prompt-Care-Gig-Harbor/" TargetMode="External"/><Relationship Id="rId53" Type="http://schemas.openxmlformats.org/officeDocument/2006/relationships/hyperlink" Target="http://www.communityyouthservices.org/piercecounty.shtml"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washington.edu/safecampus/uwt/" TargetMode="External"/><Relationship Id="rId23" Type="http://schemas.openxmlformats.org/officeDocument/2006/relationships/hyperlink" Target="http://www.tacoma.uw.edu/drsuwt" TargetMode="External"/><Relationship Id="rId28" Type="http://schemas.openxmlformats.org/officeDocument/2006/relationships/hyperlink" Target="http://www.tacoma.uw.edu/teaching-learning-center/teaching-learning-center" TargetMode="External"/><Relationship Id="rId36" Type="http://schemas.openxmlformats.org/officeDocument/2006/relationships/hyperlink" Target="http://www.tacoma.uw.edu/equity/home" TargetMode="External"/><Relationship Id="rId49" Type="http://schemas.openxmlformats.org/officeDocument/2006/relationships/hyperlink" Target="https://franciscan.anytime.org/" TargetMode="External"/><Relationship Id="rId57" Type="http://schemas.openxmlformats.org/officeDocument/2006/relationships/hyperlink" Target="https://www.washington.edu/financialaid/types-of-aid/loans/short-term-loans/" TargetMode="External"/><Relationship Id="rId61" Type="http://schemas.openxmlformats.org/officeDocument/2006/relationships/fontTable" Target="fontTable.xml"/><Relationship Id="rId10" Type="http://schemas.openxmlformats.org/officeDocument/2006/relationships/hyperlink" Target="http://www.washington.edu/students/reg/calendar.html" TargetMode="External"/><Relationship Id="rId19" Type="http://schemas.openxmlformats.org/officeDocument/2006/relationships/hyperlink" Target="http://www.tacoma.uw.edu/faculty-assembly/actions-legistlation-memos-policies-resolutions" TargetMode="External"/><Relationship Id="rId31" Type="http://schemas.openxmlformats.org/officeDocument/2006/relationships/hyperlink" Target="http://www.tacoma.uw.edu/teaching-and-learning-center/quantitative-tutoring" TargetMode="External"/><Relationship Id="rId44" Type="http://schemas.openxmlformats.org/officeDocument/2006/relationships/hyperlink" Target="https://www.chifranciscan.org/Doctors-And-Clinics/Urgent-Care/Franciscan-Prompt-Care-Burien/" TargetMode="External"/><Relationship Id="rId52" Type="http://schemas.openxmlformats.org/officeDocument/2006/relationships/hyperlink" Target="http://www.tacoma.uw.edu/thepantry"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ashington.edu/itconnect/wares/uware/microsoft/microsoft-office-365-proplus/" TargetMode="External"/><Relationship Id="rId14" Type="http://schemas.openxmlformats.org/officeDocument/2006/relationships/hyperlink" Target="http://www.tacoma.uw.edu/node/39696" TargetMode="External"/><Relationship Id="rId22" Type="http://schemas.openxmlformats.org/officeDocument/2006/relationships/hyperlink" Target="http://www.tacoma.uw.edu/drsuwt" TargetMode="External"/><Relationship Id="rId27" Type="http://schemas.openxmlformats.org/officeDocument/2006/relationships/hyperlink" Target="http://www.tacoma.uw.edu/library/subject-librarians" TargetMode="External"/><Relationship Id="rId30" Type="http://schemas.openxmlformats.org/officeDocument/2006/relationships/hyperlink" Target="http://www.tacoma.uw.edu/teaching-and-learning-center/writing-resources" TargetMode="External"/><Relationship Id="rId35" Type="http://schemas.openxmlformats.org/officeDocument/2006/relationships/hyperlink" Target="http://www.tacoma.uw.edu/reportbias" TargetMode="External"/><Relationship Id="rId43" Type="http://schemas.openxmlformats.org/officeDocument/2006/relationships/hyperlink" Target="https://www.chifranciscan.org/Doctors-And-Clinics/Urgent-Care/Franciscan-Prompt-Care-Bonney-Lake/" TargetMode="External"/><Relationship Id="rId48" Type="http://schemas.openxmlformats.org/officeDocument/2006/relationships/hyperlink" Target="https://www.chifranciscan.org/Doctors-And-Clinics/Urgent-Care/Franciscan-Prompt-Care-at-St-Joseph/" TargetMode="External"/><Relationship Id="rId56" Type="http://schemas.openxmlformats.org/officeDocument/2006/relationships/hyperlink" Target="http://myuw.washington.edu/" TargetMode="External"/><Relationship Id="rId8" Type="http://schemas.openxmlformats.org/officeDocument/2006/relationships/hyperlink" Target="https://www.washington.edu/itconnect/wares/uware/microsoft/microsoft-office-365-proplus/" TargetMode="External"/><Relationship Id="rId51" Type="http://schemas.openxmlformats.org/officeDocument/2006/relationships/hyperlink" Target="http://www.tacoma.uw.edu/thepantry" TargetMode="External"/><Relationship Id="rId3" Type="http://schemas.openxmlformats.org/officeDocument/2006/relationships/settings" Target="settings.xml"/><Relationship Id="rId12" Type="http://schemas.openxmlformats.org/officeDocument/2006/relationships/hyperlink" Target="http://www.tacoma.uw.edu/node/38891" TargetMode="External"/><Relationship Id="rId17" Type="http://schemas.openxmlformats.org/officeDocument/2006/relationships/hyperlink" Target="http://www.tacoma.uw.edu/campus-safety/what-do-when-weather-turns-bad" TargetMode="External"/><Relationship Id="rId25" Type="http://schemas.openxmlformats.org/officeDocument/2006/relationships/hyperlink" Target="http://www.tacoma.uw.edu/library/library" TargetMode="External"/><Relationship Id="rId33" Type="http://schemas.openxmlformats.org/officeDocument/2006/relationships/hyperlink" Target="http://www.tacoma.uw.edu/information-technology/information-technology" TargetMode="External"/><Relationship Id="rId38" Type="http://schemas.openxmlformats.org/officeDocument/2006/relationships/hyperlink" Target="http://www.tacoma.uw.edu/veterans-military/veteran-military-resource-center" TargetMode="External"/><Relationship Id="rId46" Type="http://schemas.openxmlformats.org/officeDocument/2006/relationships/hyperlink" Target="https://www.chifranciscan.org/Doctors-And-Clinics/Urgent-Care/Franciscan-Prompt-Care-on-Gravelly-Lake/"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4674</Words>
  <Characters>26647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cigarrup</dc:creator>
  <cp:lastModifiedBy>cigarrup</cp:lastModifiedBy>
  <cp:revision>2</cp:revision>
  <dcterms:created xsi:type="dcterms:W3CDTF">2019-01-10T23:59:00Z</dcterms:created>
  <dcterms:modified xsi:type="dcterms:W3CDTF">2019-01-10T23:59:00Z</dcterms:modified>
</cp:coreProperties>
</file>