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4D" w:rsidRPr="00677A7F" w:rsidRDefault="002B5C6E" w:rsidP="0057294D">
      <w:pPr>
        <w:spacing w:line="276" w:lineRule="auto"/>
        <w:jc w:val="center"/>
        <w:rPr>
          <w:rFonts w:ascii="Charter Roman" w:eastAsia="Wawati TC Regular" w:hAnsi="Charter Roman" w:cs="Big Caslon"/>
          <w:b/>
        </w:rPr>
      </w:pPr>
      <w:r>
        <w:rPr>
          <w:rFonts w:ascii="Charter Roman" w:eastAsia="Wawati TC Regular" w:hAnsi="Charter Roman" w:cs="Big Caslon"/>
          <w:b/>
        </w:rPr>
        <w:t>TCORE 123A</w:t>
      </w:r>
      <w:bookmarkStart w:id="0" w:name="_GoBack"/>
      <w:bookmarkEnd w:id="0"/>
      <w:r w:rsidR="0057294D" w:rsidRPr="00677A7F">
        <w:rPr>
          <w:rFonts w:ascii="Charter Roman" w:eastAsia="Wawati TC Regular" w:hAnsi="Charter Roman" w:cs="Big Caslon"/>
          <w:b/>
        </w:rPr>
        <w:t xml:space="preserve">: INTRODUCTION TO SOCIAL SCIENCE: </w:t>
      </w:r>
      <w:r w:rsidR="0057294D" w:rsidRPr="00677A7F">
        <w:rPr>
          <w:rFonts w:ascii="Charter Roman" w:eastAsia="Wawati TC Regular" w:hAnsi="Charter Roman" w:cs="Big Caslon"/>
          <w:b/>
          <w:i/>
        </w:rPr>
        <w:t>SELF, SOCIETY, AND SOCIAL CHANGE</w:t>
      </w:r>
    </w:p>
    <w:p w:rsidR="0057294D" w:rsidRPr="00677A7F" w:rsidRDefault="0057294D" w:rsidP="0057294D">
      <w:pPr>
        <w:spacing w:line="276" w:lineRule="auto"/>
        <w:jc w:val="center"/>
        <w:rPr>
          <w:rFonts w:ascii="Charter Roman" w:eastAsia="Wawati TC Regular" w:hAnsi="Charter Roman" w:cs="Big Caslon"/>
          <w:b/>
        </w:rPr>
      </w:pPr>
      <w:r w:rsidRPr="00677A7F">
        <w:rPr>
          <w:rFonts w:ascii="Charter Roman" w:eastAsia="Wawati TC Regular" w:hAnsi="Charter Roman" w:cs="Big Caslon"/>
          <w:b/>
        </w:rPr>
        <w:t>INSTRUCTOR: ANDREA HILL</w:t>
      </w:r>
    </w:p>
    <w:tbl>
      <w:tblPr>
        <w:tblW w:w="13055" w:type="dxa"/>
        <w:tblInd w:w="5" w:type="dxa"/>
        <w:tblLayout w:type="fixed"/>
        <w:tblCellMar>
          <w:top w:w="72" w:type="dxa"/>
          <w:left w:w="115" w:type="dxa"/>
          <w:bottom w:w="72" w:type="dxa"/>
          <w:right w:w="115" w:type="dxa"/>
        </w:tblCellMar>
        <w:tblLook w:val="0000"/>
      </w:tblPr>
      <w:tblGrid>
        <w:gridCol w:w="2430"/>
        <w:gridCol w:w="10625"/>
      </w:tblGrid>
      <w:tr w:rsidR="0057294D" w:rsidRPr="00677A7F" w:rsidTr="00B327FF">
        <w:trPr>
          <w:cantSplit/>
          <w:trHeight w:val="629"/>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spacing w:line="180" w:lineRule="exact"/>
              <w:rPr>
                <w:rFonts w:ascii="Charter Roman" w:eastAsia="Wawati TC Regular" w:hAnsi="Charter Roman"/>
                <w:b/>
              </w:rPr>
            </w:pPr>
          </w:p>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ind w:left="432"/>
              <w:rPr>
                <w:rFonts w:ascii="Charter Roman" w:eastAsia="Wawati TC Regular" w:hAnsi="Charter Roman"/>
                <w:b/>
              </w:rPr>
            </w:pPr>
            <w:r w:rsidRPr="00677A7F">
              <w:rPr>
                <w:rFonts w:ascii="Charter Roman" w:eastAsia="Wawati TC Regular" w:hAnsi="Charter Roman"/>
                <w:b/>
                <w:sz w:val="22"/>
                <w:szCs w:val="22"/>
              </w:rPr>
              <w:t>CLASS TIMES:</w:t>
            </w:r>
          </w:p>
        </w:tc>
        <w:tc>
          <w:tcPr>
            <w:tcW w:w="10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spacing w:line="180" w:lineRule="exact"/>
              <w:ind w:left="1440"/>
              <w:rPr>
                <w:rFonts w:ascii="Charter Roman" w:eastAsia="Wawati TC Regular" w:hAnsi="Charter Roman"/>
                <w:b/>
              </w:rPr>
            </w:pPr>
            <w:r w:rsidRPr="00677A7F">
              <w:rPr>
                <w:rFonts w:ascii="Charter Roman" w:eastAsia="Wawati TC Regular" w:hAnsi="Charter Roman"/>
                <w:b/>
                <w:sz w:val="22"/>
                <w:szCs w:val="22"/>
              </w:rPr>
              <w:t>TUESDAYS and THURSDAYS, 8:00 -10:05</w:t>
            </w:r>
            <w:r w:rsidR="00224060">
              <w:rPr>
                <w:rFonts w:ascii="Charter Roman" w:eastAsia="Wawati TC Regular" w:hAnsi="Charter Roman"/>
                <w:b/>
                <w:sz w:val="22"/>
                <w:szCs w:val="22"/>
              </w:rPr>
              <w:t>, JOY 105</w:t>
            </w:r>
          </w:p>
        </w:tc>
      </w:tr>
      <w:tr w:rsidR="0057294D" w:rsidRPr="00677A7F" w:rsidTr="00B327FF">
        <w:trPr>
          <w:cantSplit/>
          <w:trHeight w:val="629"/>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ind w:left="432"/>
              <w:rPr>
                <w:rFonts w:ascii="Charter Roman" w:eastAsia="Wawati TC Regular" w:hAnsi="Charter Roman"/>
                <w:b/>
              </w:rPr>
            </w:pPr>
            <w:r w:rsidRPr="00677A7F">
              <w:rPr>
                <w:rFonts w:ascii="Charter Roman" w:eastAsia="Wawati TC Regular" w:hAnsi="Charter Roman"/>
                <w:b/>
                <w:sz w:val="22"/>
                <w:szCs w:val="22"/>
              </w:rPr>
              <w:t>OFFICE HOURS:</w:t>
            </w:r>
          </w:p>
        </w:tc>
        <w:tc>
          <w:tcPr>
            <w:tcW w:w="10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spacing w:line="180" w:lineRule="exact"/>
              <w:rPr>
                <w:rFonts w:ascii="Charter Roman" w:eastAsia="Wawati TC Regular" w:hAnsi="Charter Roman"/>
                <w:b/>
              </w:rPr>
            </w:pPr>
          </w:p>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spacing w:line="180" w:lineRule="exact"/>
              <w:ind w:left="1440"/>
              <w:contextualSpacing/>
              <w:rPr>
                <w:rFonts w:ascii="Charter Roman" w:eastAsia="Wawati TC Regular" w:hAnsi="Charter Roman"/>
                <w:b/>
              </w:rPr>
            </w:pPr>
            <w:r w:rsidRPr="00677A7F">
              <w:rPr>
                <w:rFonts w:ascii="Charter Roman" w:eastAsia="Wawati TC Regular" w:hAnsi="Charter Roman"/>
                <w:b/>
                <w:sz w:val="22"/>
                <w:szCs w:val="22"/>
              </w:rPr>
              <w:t xml:space="preserve">TUESDAYS and THURSDAYS, 10:30-11:30  </w:t>
            </w:r>
            <w:r w:rsidRPr="00677A7F">
              <w:rPr>
                <w:rFonts w:ascii="Charter Roman" w:eastAsia="Wawati TC Regular" w:hAnsi="Charter Roman"/>
                <w:i/>
                <w:sz w:val="22"/>
                <w:szCs w:val="22"/>
              </w:rPr>
              <w:t>(And by appointment)</w:t>
            </w:r>
          </w:p>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spacing w:line="180" w:lineRule="exact"/>
              <w:ind w:left="720"/>
              <w:contextualSpacing/>
              <w:rPr>
                <w:rFonts w:ascii="Charter Roman" w:eastAsia="Wawati TC Regular" w:hAnsi="Charter Roman"/>
                <w:b/>
              </w:rPr>
            </w:pPr>
          </w:p>
        </w:tc>
      </w:tr>
      <w:tr w:rsidR="0057294D" w:rsidRPr="00677A7F" w:rsidTr="00B327FF">
        <w:trPr>
          <w:cantSplit/>
          <w:trHeight w:val="827"/>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spacing w:line="180" w:lineRule="exact"/>
              <w:ind w:left="432"/>
              <w:contextualSpacing/>
              <w:rPr>
                <w:rFonts w:ascii="Charter Roman" w:eastAsia="Wawati TC Regular" w:hAnsi="Charter Roman"/>
                <w:b/>
              </w:rPr>
            </w:pPr>
            <w:r w:rsidRPr="00677A7F">
              <w:rPr>
                <w:rFonts w:ascii="Charter Roman" w:eastAsia="Wawati TC Regular" w:hAnsi="Charter Roman"/>
                <w:b/>
                <w:sz w:val="22"/>
                <w:szCs w:val="22"/>
              </w:rPr>
              <w:t>CONTACT:</w:t>
            </w:r>
          </w:p>
        </w:tc>
        <w:tc>
          <w:tcPr>
            <w:tcW w:w="10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spacing w:line="180" w:lineRule="exact"/>
              <w:rPr>
                <w:rFonts w:ascii="Charter Roman" w:eastAsia="Wawati TC Regular" w:hAnsi="Charter Roman"/>
                <w:b/>
              </w:rPr>
            </w:pPr>
          </w:p>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ind w:left="1440"/>
              <w:rPr>
                <w:rFonts w:ascii="Charter Roman" w:eastAsia="Wawati TC Regular" w:hAnsi="Charter Roman"/>
              </w:rPr>
            </w:pPr>
            <w:r w:rsidRPr="00677A7F">
              <w:rPr>
                <w:rFonts w:ascii="Charter Roman" w:eastAsia="Wawati TC Regular" w:hAnsi="Charter Roman"/>
                <w:b/>
                <w:sz w:val="22"/>
                <w:szCs w:val="22"/>
              </w:rPr>
              <w:t>EMAIL</w:t>
            </w:r>
            <w:r w:rsidR="00B22E80">
              <w:rPr>
                <w:rFonts w:ascii="Charter Roman" w:eastAsia="Wawati TC Regular" w:hAnsi="Charter Roman"/>
                <w:b/>
                <w:sz w:val="22"/>
                <w:szCs w:val="22"/>
              </w:rPr>
              <w:t xml:space="preserve">:            </w:t>
            </w:r>
            <w:hyperlink r:id="rId8" w:history="1">
              <w:r w:rsidRPr="00677A7F">
                <w:rPr>
                  <w:rFonts w:ascii="Charter Roman" w:eastAsia="Wawati TC Regular" w:hAnsi="Charter Roman"/>
                  <w:b/>
                  <w:sz w:val="22"/>
                  <w:szCs w:val="22"/>
                </w:rPr>
                <w:t>andhill@uw.edu</w:t>
              </w:r>
            </w:hyperlink>
          </w:p>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ind w:left="1440"/>
              <w:rPr>
                <w:rFonts w:ascii="Charter Roman" w:eastAsia="Wawati TC Regular" w:hAnsi="Charter Roman"/>
                <w:b/>
              </w:rPr>
            </w:pPr>
            <w:r w:rsidRPr="00677A7F">
              <w:rPr>
                <w:rFonts w:ascii="Charter Roman" w:eastAsia="Wawati TC Regular" w:hAnsi="Charter Roman"/>
                <w:b/>
                <w:sz w:val="22"/>
                <w:szCs w:val="22"/>
              </w:rPr>
              <w:t xml:space="preserve">PHONE: </w:t>
            </w:r>
            <w:r w:rsidR="00B22E80">
              <w:rPr>
                <w:rFonts w:ascii="Charter Roman" w:eastAsia="Wawati TC Regular" w:hAnsi="Charter Roman"/>
                <w:b/>
                <w:sz w:val="22"/>
                <w:szCs w:val="22"/>
              </w:rPr>
              <w:t xml:space="preserve">          </w:t>
            </w:r>
            <w:r w:rsidRPr="00677A7F">
              <w:rPr>
                <w:rFonts w:ascii="Charter Roman" w:eastAsia="Wawati TC Regular" w:hAnsi="Charter Roman"/>
                <w:b/>
                <w:sz w:val="22"/>
                <w:szCs w:val="22"/>
              </w:rPr>
              <w:t>253-692-4943</w:t>
            </w:r>
          </w:p>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spacing w:line="180" w:lineRule="exact"/>
              <w:ind w:left="1440"/>
              <w:contextualSpacing/>
              <w:rPr>
                <w:rFonts w:ascii="Charter Roman" w:eastAsia="Wawati TC Regular" w:hAnsi="Charter Roman"/>
                <w:b/>
              </w:rPr>
            </w:pPr>
            <w:r w:rsidRPr="00677A7F">
              <w:rPr>
                <w:rFonts w:ascii="Charter Roman" w:eastAsia="Wawati TC Regular" w:hAnsi="Charter Roman"/>
                <w:b/>
                <w:sz w:val="22"/>
                <w:szCs w:val="22"/>
              </w:rPr>
              <w:t xml:space="preserve">OFFICE: </w:t>
            </w:r>
            <w:r w:rsidR="00B22E80">
              <w:rPr>
                <w:rFonts w:ascii="Charter Roman" w:eastAsia="Wawati TC Regular" w:hAnsi="Charter Roman"/>
                <w:b/>
                <w:sz w:val="22"/>
                <w:szCs w:val="22"/>
              </w:rPr>
              <w:t xml:space="preserve">          </w:t>
            </w:r>
            <w:r w:rsidRPr="00677A7F">
              <w:rPr>
                <w:rFonts w:ascii="Charter Roman" w:eastAsia="Wawati TC Regular" w:hAnsi="Charter Roman"/>
                <w:b/>
                <w:sz w:val="22"/>
                <w:szCs w:val="22"/>
              </w:rPr>
              <w:t>WCG 116E</w:t>
            </w:r>
          </w:p>
          <w:p w:rsidR="0057294D" w:rsidRPr="00677A7F" w:rsidRDefault="0057294D" w:rsidP="00B327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spacing w:line="180" w:lineRule="exact"/>
              <w:contextualSpacing/>
              <w:rPr>
                <w:rFonts w:ascii="Charter Roman" w:eastAsia="Wawati TC Regular" w:hAnsi="Charter Roman"/>
                <w:b/>
              </w:rPr>
            </w:pPr>
          </w:p>
        </w:tc>
      </w:tr>
    </w:tbl>
    <w:p w:rsidR="0057294D" w:rsidRPr="00C54499" w:rsidRDefault="0057294D" w:rsidP="00E76856">
      <w:pPr>
        <w:widowControl w:val="0"/>
        <w:autoSpaceDE w:val="0"/>
        <w:autoSpaceDN w:val="0"/>
        <w:adjustRightInd w:val="0"/>
        <w:spacing w:line="200" w:lineRule="exact"/>
        <w:contextualSpacing/>
        <w:rPr>
          <w:rFonts w:ascii="Corbel" w:hAnsi="Corbel"/>
          <w:i/>
          <w:sz w:val="22"/>
          <w:szCs w:val="22"/>
        </w:rPr>
      </w:pPr>
    </w:p>
    <w:p w:rsidR="0057294D" w:rsidRPr="00677A7F" w:rsidRDefault="0057294D" w:rsidP="0057294D">
      <w:pPr>
        <w:rPr>
          <w:rFonts w:ascii="Charter Roman" w:eastAsia="Wawati TC Regular" w:hAnsi="Charter Roman"/>
          <w:i/>
          <w:sz w:val="22"/>
          <w:szCs w:val="22"/>
        </w:rPr>
      </w:pPr>
      <w:r w:rsidRPr="00677A7F">
        <w:rPr>
          <w:rFonts w:ascii="Charter Roman" w:eastAsia="Wawati TC Regular" w:hAnsi="Charter Roman"/>
          <w:b/>
        </w:rPr>
        <w:t>COURSE DESCRIPTION</w:t>
      </w:r>
      <w:r w:rsidRPr="00677A7F">
        <w:rPr>
          <w:rFonts w:ascii="Charter Roman" w:eastAsia="Wawati TC Regular" w:hAnsi="Charter Roman"/>
          <w:b/>
          <w:sz w:val="22"/>
          <w:szCs w:val="22"/>
        </w:rPr>
        <w:t xml:space="preserve">: </w:t>
      </w:r>
    </w:p>
    <w:p w:rsidR="0057294D" w:rsidRPr="00677A7F" w:rsidRDefault="0057294D" w:rsidP="0057294D">
      <w:pPr>
        <w:rPr>
          <w:rFonts w:ascii="Charter Roman" w:eastAsia="Wawati TC Regular" w:hAnsi="Charter Roman"/>
          <w:sz w:val="22"/>
          <w:szCs w:val="22"/>
        </w:rPr>
      </w:pPr>
      <w:r w:rsidRPr="00677A7F">
        <w:rPr>
          <w:rFonts w:ascii="Charter Roman" w:eastAsia="Wawati TC Regular" w:hAnsi="Charter Roman"/>
          <w:sz w:val="22"/>
          <w:szCs w:val="22"/>
        </w:rPr>
        <w:t>This course examines basic concepts and theories concerning the complex relationships between individuals and society. We are interested in exploring the ways in which culture, social structure, and institutions in influence behaviors, identities, and social change.</w:t>
      </w:r>
    </w:p>
    <w:p w:rsidR="0057294D" w:rsidRPr="00677A7F" w:rsidRDefault="0057294D" w:rsidP="0057294D">
      <w:pPr>
        <w:spacing w:line="200" w:lineRule="exact"/>
        <w:rPr>
          <w:rFonts w:ascii="Charter Roman" w:eastAsia="Wawati TC Regular" w:hAnsi="Charter Roman"/>
          <w:sz w:val="22"/>
          <w:szCs w:val="22"/>
        </w:rPr>
      </w:pPr>
    </w:p>
    <w:p w:rsidR="0057294D" w:rsidRPr="00677A7F" w:rsidRDefault="0057294D" w:rsidP="0057294D">
      <w:pPr>
        <w:rPr>
          <w:rFonts w:ascii="Charter Roman" w:eastAsia="Wawati TC Regular" w:hAnsi="Charter Roman"/>
          <w:sz w:val="22"/>
          <w:szCs w:val="22"/>
        </w:rPr>
      </w:pPr>
      <w:r w:rsidRPr="00677A7F">
        <w:rPr>
          <w:rFonts w:ascii="Charter Roman" w:eastAsia="Wawati TC Regular" w:hAnsi="Charter Roman"/>
          <w:sz w:val="22"/>
          <w:szCs w:val="22"/>
        </w:rPr>
        <w:t>Designed to equip you with social scientific theories, research methods, and findings, this course will build your knowledge of the nature and structure of human social life. We will take what C. Wright Mills wrote as our guide for our exploration of society:</w:t>
      </w:r>
    </w:p>
    <w:p w:rsidR="0057294D" w:rsidRPr="00677A7F" w:rsidRDefault="0057294D" w:rsidP="0057294D">
      <w:pPr>
        <w:spacing w:line="200" w:lineRule="exact"/>
        <w:rPr>
          <w:rFonts w:ascii="Charter Roman" w:eastAsia="Wawati TC Regular" w:hAnsi="Charter Roman"/>
          <w:sz w:val="22"/>
          <w:szCs w:val="22"/>
        </w:rPr>
      </w:pPr>
    </w:p>
    <w:p w:rsidR="0057294D" w:rsidRPr="00677A7F" w:rsidRDefault="0057294D" w:rsidP="0057294D">
      <w:pPr>
        <w:ind w:left="720" w:right="720"/>
        <w:rPr>
          <w:rFonts w:ascii="Charter Roman" w:eastAsia="Wawati TC Regular" w:hAnsi="Charter Roman"/>
          <w:sz w:val="20"/>
          <w:szCs w:val="20"/>
        </w:rPr>
      </w:pPr>
      <w:r w:rsidRPr="00677A7F">
        <w:rPr>
          <w:rFonts w:ascii="Charter Roman" w:eastAsia="Wawati TC Regular" w:hAnsi="Charter Roman"/>
          <w:sz w:val="20"/>
          <w:szCs w:val="20"/>
        </w:rPr>
        <w:t>Neither the life of an individual nor the history of a society can be understood without understanding both. What man needs...is a quality of mind that will help him to use information and to develop reason in order to achieve lucid summations of what is going on in the world and of what may be happening within himself. It is that quality of mind, I am going to contend, that...may be called the sociological imagination.</w:t>
      </w:r>
    </w:p>
    <w:p w:rsidR="0057294D" w:rsidRPr="00677A7F" w:rsidRDefault="0057294D" w:rsidP="0057294D">
      <w:pPr>
        <w:spacing w:line="200" w:lineRule="exact"/>
        <w:rPr>
          <w:rFonts w:ascii="Charter Roman" w:eastAsia="Wawati TC Regular" w:hAnsi="Charter Roman"/>
          <w:sz w:val="20"/>
          <w:szCs w:val="20"/>
        </w:rPr>
      </w:pPr>
    </w:p>
    <w:p w:rsidR="0057294D" w:rsidRPr="00677A7F" w:rsidRDefault="0057294D" w:rsidP="0057294D">
      <w:pPr>
        <w:ind w:left="720" w:right="720"/>
        <w:rPr>
          <w:rFonts w:ascii="Charter Roman" w:eastAsia="Wawati TC Regular" w:hAnsi="Charter Roman"/>
          <w:sz w:val="20"/>
          <w:szCs w:val="20"/>
        </w:rPr>
      </w:pPr>
      <w:r w:rsidRPr="00677A7F">
        <w:rPr>
          <w:rFonts w:ascii="Charter Roman" w:eastAsia="Wawati TC Regular" w:hAnsi="Charter Roman"/>
          <w:sz w:val="20"/>
          <w:szCs w:val="20"/>
        </w:rPr>
        <w:t xml:space="preserve">The first fruit of this imagination--and the first lesson of the social science that embodies it--is the idea that the individual can understand his own experience and gauge his own fate only by locating himself within his period, that he can know his own chances in life only by becoming aware of all individuals in his circumstances...The sociological imagination enables us to grasp history and biography and the relations between the two within society. That is its task and its promise </w:t>
      </w:r>
    </w:p>
    <w:p w:rsidR="0057294D" w:rsidRPr="00677A7F" w:rsidRDefault="0057294D" w:rsidP="0057294D">
      <w:pPr>
        <w:ind w:left="4320" w:right="720"/>
        <w:rPr>
          <w:rFonts w:ascii="Charter Roman" w:eastAsia="Wawati TC Regular" w:hAnsi="Charter Roman"/>
          <w:sz w:val="20"/>
          <w:szCs w:val="20"/>
        </w:rPr>
      </w:pPr>
      <w:proofErr w:type="gramStart"/>
      <w:r w:rsidRPr="00677A7F">
        <w:rPr>
          <w:rFonts w:ascii="Charter Roman" w:eastAsia="Wawati TC Regular" w:hAnsi="Charter Roman"/>
          <w:sz w:val="20"/>
          <w:szCs w:val="20"/>
        </w:rPr>
        <w:t>(C.W. Mills, The Sociological Imagination, New York: Oxford University Press, 1959, 3-6).</w:t>
      </w:r>
      <w:proofErr w:type="gramEnd"/>
    </w:p>
    <w:p w:rsidR="0057294D" w:rsidRPr="00677A7F" w:rsidRDefault="0057294D" w:rsidP="0057294D">
      <w:pPr>
        <w:spacing w:line="200" w:lineRule="exact"/>
        <w:rPr>
          <w:rFonts w:ascii="Charter Roman" w:eastAsia="Wawati TC Regular" w:hAnsi="Charter Roman"/>
          <w:sz w:val="22"/>
          <w:szCs w:val="22"/>
        </w:rPr>
      </w:pPr>
    </w:p>
    <w:p w:rsidR="0057294D" w:rsidRDefault="0057294D" w:rsidP="0057294D">
      <w:pPr>
        <w:widowControl w:val="0"/>
        <w:autoSpaceDE w:val="0"/>
        <w:autoSpaceDN w:val="0"/>
        <w:adjustRightInd w:val="0"/>
        <w:spacing w:after="240"/>
        <w:contextualSpacing/>
        <w:rPr>
          <w:rFonts w:ascii="Charter Roman" w:eastAsia="Wawati TC Regular" w:hAnsi="Charter Roman" w:cs="Century Schoolbook"/>
          <w:sz w:val="22"/>
          <w:szCs w:val="22"/>
        </w:rPr>
      </w:pPr>
      <w:r w:rsidRPr="00677A7F">
        <w:rPr>
          <w:rFonts w:ascii="Charter Roman" w:eastAsia="Wawati TC Regular" w:hAnsi="Charter Roman" w:cs="Century Schoolbook"/>
          <w:sz w:val="22"/>
          <w:szCs w:val="22"/>
        </w:rPr>
        <w:t xml:space="preserve">Examining the historical, cultural and political contexts that shape identities, goals, and understandings, we will analyze the ways that individuals, groups, and cultural institutions frame, represent, and reproduce social norms and structures. As we discuss a range of issues—from American social values and the growth of the culture industry to student loan debt, changing employment relations, and political representation—we will ask: How does power and those who wield it influence our identities, dreams, and futures? How do articulations of race, class, gender, sexuality, and nation shape understandings and responses to social problems on micro and macro levels? What is the relationship between individuals and society, and how can we understand the intersections of identities, culture, and contemporary society? Throughout the course, you will learn to use a social constructionist lens to analyze how existing and changing social structural conditions </w:t>
      </w:r>
      <w:r w:rsidRPr="00677A7F">
        <w:rPr>
          <w:rFonts w:ascii="Charter Roman" w:eastAsia="Wawati TC Regular" w:hAnsi="Charter Roman" w:cs="Century Schoolbook"/>
          <w:sz w:val="22"/>
          <w:szCs w:val="22"/>
        </w:rPr>
        <w:lastRenderedPageBreak/>
        <w:t>play a role in the construction of specific values and understandings. In addition, this course will develop your use of the sociological imagination to see the contexts and consequences of popular cultural representations and norms and identify the ways they both shape and are shaped by our choices, interactions, and work for change.</w:t>
      </w:r>
    </w:p>
    <w:p w:rsidR="0057294D" w:rsidRPr="00677A7F" w:rsidRDefault="0057294D" w:rsidP="0057294D">
      <w:pPr>
        <w:widowControl w:val="0"/>
        <w:autoSpaceDE w:val="0"/>
        <w:autoSpaceDN w:val="0"/>
        <w:adjustRightInd w:val="0"/>
        <w:spacing w:line="200" w:lineRule="exact"/>
        <w:contextualSpacing/>
        <w:rPr>
          <w:rFonts w:ascii="Charter Roman" w:eastAsia="Wawati TC Regular" w:hAnsi="Charter Roman" w:cs="Times"/>
          <w:sz w:val="22"/>
          <w:szCs w:val="22"/>
        </w:rPr>
      </w:pPr>
    </w:p>
    <w:p w:rsidR="0057294D" w:rsidRPr="0057294D"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contextualSpacing/>
        <w:rPr>
          <w:rFonts w:ascii="Charter Roman" w:eastAsia="Wawati TC Regular" w:hAnsi="Charter Roman"/>
          <w:sz w:val="22"/>
          <w:szCs w:val="22"/>
        </w:rPr>
      </w:pPr>
      <w:r w:rsidRPr="00677A7F">
        <w:rPr>
          <w:rFonts w:ascii="Charter Roman" w:eastAsia="Wawati TC Regular" w:hAnsi="Charter Roman"/>
          <w:b/>
        </w:rPr>
        <w:t>CORE</w:t>
      </w:r>
      <w:r w:rsidRPr="00677A7F">
        <w:rPr>
          <w:rFonts w:ascii="Charter Roman" w:eastAsia="Wawati TC Regular" w:hAnsi="Charter Roman"/>
          <w:b/>
          <w:sz w:val="22"/>
          <w:szCs w:val="22"/>
        </w:rPr>
        <w:t xml:space="preserve">: </w:t>
      </w:r>
      <w:r w:rsidRPr="00677A7F">
        <w:rPr>
          <w:rFonts w:ascii="Charter Roman" w:eastAsia="Wawati TC Regular" w:hAnsi="Charter Roman"/>
          <w:sz w:val="22"/>
          <w:szCs w:val="22"/>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E76856" w:rsidRPr="00C54499" w:rsidRDefault="00E76856" w:rsidP="0057294D">
      <w:pPr>
        <w:spacing w:line="200" w:lineRule="exact"/>
        <w:contextualSpacing/>
        <w:rPr>
          <w:rFonts w:ascii="Corbel" w:eastAsiaTheme="minorHAnsi" w:hAnsi="Corbel" w:cs="Corbel"/>
          <w:i/>
          <w:sz w:val="22"/>
          <w:szCs w:val="22"/>
        </w:rPr>
      </w:pPr>
    </w:p>
    <w:p w:rsidR="00E76856" w:rsidRPr="0057294D"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contextualSpacing/>
        <w:rPr>
          <w:rFonts w:ascii="Charter Roman" w:eastAsia="Wawati TC Regular" w:hAnsi="Charter Roman"/>
          <w:b/>
        </w:rPr>
      </w:pPr>
      <w:r w:rsidRPr="00677A7F">
        <w:rPr>
          <w:rFonts w:ascii="Charter Roman" w:eastAsia="Wawati TC Regular" w:hAnsi="Charter Roman"/>
          <w:b/>
        </w:rPr>
        <w:t>COURSE GOALS AND LEARNING OBJECTIVES:</w:t>
      </w:r>
    </w:p>
    <w:tbl>
      <w:tblPr>
        <w:tblpPr w:leftFromText="187" w:rightFromText="187" w:vertAnchor="text" w:tblpXSpec="center" w:tblpY="1"/>
        <w:tblOverlap w:val="never"/>
        <w:tblW w:w="482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000"/>
      </w:tblPr>
      <w:tblGrid>
        <w:gridCol w:w="4614"/>
        <w:gridCol w:w="5940"/>
        <w:gridCol w:w="2450"/>
      </w:tblGrid>
      <w:tr w:rsidR="0057294D" w:rsidRPr="00677A7F" w:rsidTr="00B327FF">
        <w:trPr>
          <w:trHeight w:val="704"/>
        </w:trPr>
        <w:tc>
          <w:tcPr>
            <w:tcW w:w="1774" w:type="pct"/>
            <w:tcMar>
              <w:top w:w="20" w:type="nil"/>
              <w:left w:w="20" w:type="nil"/>
              <w:bottom w:w="20" w:type="nil"/>
              <w:right w:w="20" w:type="nil"/>
            </w:tcMar>
            <w:vAlign w:val="center"/>
          </w:tcPr>
          <w:p w:rsidR="0057294D" w:rsidRPr="00677A7F" w:rsidRDefault="0057294D" w:rsidP="00B327FF">
            <w:pPr>
              <w:widowControl w:val="0"/>
              <w:autoSpaceDE w:val="0"/>
              <w:autoSpaceDN w:val="0"/>
              <w:adjustRightInd w:val="0"/>
              <w:jc w:val="center"/>
              <w:rPr>
                <w:rFonts w:ascii="Charter Roman" w:eastAsia="Wawati TC Regular" w:hAnsi="Charter Roman" w:cs="Times"/>
                <w:b/>
              </w:rPr>
            </w:pPr>
            <w:r w:rsidRPr="00677A7F">
              <w:rPr>
                <w:rFonts w:ascii="Charter Roman" w:eastAsia="Wawati TC Regular" w:hAnsi="Charter Roman" w:cs="Times"/>
                <w:b/>
                <w:sz w:val="22"/>
                <w:szCs w:val="22"/>
              </w:rPr>
              <w:t>GOALS:</w:t>
            </w:r>
          </w:p>
        </w:tc>
        <w:tc>
          <w:tcPr>
            <w:tcW w:w="2284" w:type="pct"/>
            <w:tcMar>
              <w:top w:w="20" w:type="nil"/>
              <w:left w:w="20" w:type="nil"/>
              <w:bottom w:w="20" w:type="nil"/>
              <w:right w:w="20" w:type="nil"/>
            </w:tcMar>
            <w:vAlign w:val="center"/>
          </w:tcPr>
          <w:p w:rsidR="0057294D" w:rsidRPr="00677A7F" w:rsidRDefault="0057294D" w:rsidP="00B327FF">
            <w:pPr>
              <w:widowControl w:val="0"/>
              <w:autoSpaceDE w:val="0"/>
              <w:autoSpaceDN w:val="0"/>
              <w:adjustRightInd w:val="0"/>
              <w:jc w:val="center"/>
              <w:rPr>
                <w:rFonts w:ascii="Charter Roman" w:eastAsia="Wawati TC Regular" w:hAnsi="Charter Roman" w:cs="Times"/>
                <w:b/>
              </w:rPr>
            </w:pPr>
            <w:r w:rsidRPr="00677A7F">
              <w:rPr>
                <w:rFonts w:ascii="Charter Roman" w:eastAsia="Wawati TC Regular" w:hAnsi="Charter Roman" w:cs="Times"/>
                <w:b/>
                <w:sz w:val="22"/>
                <w:szCs w:val="22"/>
              </w:rPr>
              <w:t>OBJECTIVES:</w:t>
            </w:r>
          </w:p>
        </w:tc>
        <w:tc>
          <w:tcPr>
            <w:tcW w:w="942" w:type="pct"/>
            <w:tcMar>
              <w:top w:w="20" w:type="nil"/>
              <w:left w:w="20" w:type="nil"/>
              <w:bottom w:w="20" w:type="nil"/>
              <w:right w:w="20" w:type="nil"/>
            </w:tcMar>
            <w:vAlign w:val="center"/>
          </w:tcPr>
          <w:p w:rsidR="0057294D" w:rsidRPr="00677A7F" w:rsidRDefault="0057294D" w:rsidP="00B327FF">
            <w:pPr>
              <w:widowControl w:val="0"/>
              <w:autoSpaceDE w:val="0"/>
              <w:autoSpaceDN w:val="0"/>
              <w:adjustRightInd w:val="0"/>
              <w:jc w:val="center"/>
              <w:rPr>
                <w:rFonts w:ascii="Charter Roman" w:eastAsia="Wawati TC Regular" w:hAnsi="Charter Roman" w:cs="Times"/>
                <w:b/>
              </w:rPr>
            </w:pPr>
            <w:r w:rsidRPr="00677A7F">
              <w:rPr>
                <w:rFonts w:ascii="Charter Roman" w:eastAsia="Wawati TC Regular" w:hAnsi="Charter Roman" w:cs="Times"/>
                <w:b/>
                <w:noProof/>
                <w:sz w:val="22"/>
                <w:szCs w:val="22"/>
              </w:rPr>
              <w:drawing>
                <wp:inline distT="0" distB="0" distL="0" distR="0">
                  <wp:extent cx="13335" cy="1333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335" cy="13335"/>
                          </a:xfrm>
                          <a:prstGeom prst="rect">
                            <a:avLst/>
                          </a:prstGeom>
                          <a:noFill/>
                          <a:ln>
                            <a:noFill/>
                          </a:ln>
                        </pic:spPr>
                      </pic:pic>
                    </a:graphicData>
                  </a:graphic>
                </wp:inline>
              </w:drawing>
            </w:r>
          </w:p>
          <w:p w:rsidR="0057294D" w:rsidRPr="00677A7F" w:rsidRDefault="0057294D" w:rsidP="00B327FF">
            <w:pPr>
              <w:widowControl w:val="0"/>
              <w:autoSpaceDE w:val="0"/>
              <w:autoSpaceDN w:val="0"/>
              <w:adjustRightInd w:val="0"/>
              <w:spacing w:after="240"/>
              <w:jc w:val="center"/>
              <w:rPr>
                <w:rFonts w:ascii="Charter Roman" w:eastAsia="Wawati TC Regular" w:hAnsi="Charter Roman" w:cs="Times"/>
                <w:b/>
              </w:rPr>
            </w:pPr>
            <w:r w:rsidRPr="00677A7F">
              <w:rPr>
                <w:rFonts w:ascii="Charter Roman" w:eastAsia="Wawati TC Regular" w:hAnsi="Charter Roman" w:cs="Century Schoolbook"/>
                <w:b/>
                <w:bCs/>
                <w:sz w:val="22"/>
                <w:szCs w:val="22"/>
              </w:rPr>
              <w:t>ASSESSMENTS:</w:t>
            </w:r>
          </w:p>
        </w:tc>
      </w:tr>
      <w:tr w:rsidR="0057294D" w:rsidRPr="00677A7F" w:rsidTr="00B327FF">
        <w:trPr>
          <w:trHeight w:val="623"/>
        </w:trPr>
        <w:tc>
          <w:tcPr>
            <w:tcW w:w="1774" w:type="pct"/>
            <w:tcMar>
              <w:top w:w="20" w:type="nil"/>
              <w:left w:w="20" w:type="nil"/>
              <w:bottom w:w="20" w:type="nil"/>
              <w:right w:w="20" w:type="nil"/>
            </w:tcMar>
          </w:tcPr>
          <w:p w:rsidR="0057294D" w:rsidRPr="0018545B" w:rsidRDefault="0057294D" w:rsidP="00B327FF">
            <w:pPr>
              <w:widowControl w:val="0"/>
              <w:autoSpaceDE w:val="0"/>
              <w:autoSpaceDN w:val="0"/>
              <w:adjustRightInd w:val="0"/>
              <w:contextualSpacing/>
              <w:rPr>
                <w:rFonts w:ascii="Charter Roman" w:eastAsia="Wawati TC Regular" w:hAnsi="Charter Roman" w:cs="Times"/>
                <w:sz w:val="20"/>
                <w:szCs w:val="20"/>
              </w:rPr>
            </w:pPr>
            <w:r w:rsidRPr="0018545B">
              <w:rPr>
                <w:rFonts w:ascii="Charter Roman" w:eastAsia="Wawati TC Regular" w:hAnsi="Charter Roman" w:cs="Century Schoolbook"/>
                <w:b/>
                <w:bCs/>
                <w:sz w:val="20"/>
                <w:szCs w:val="20"/>
              </w:rPr>
              <w:t>To build the skills and knowledge that will enable:</w:t>
            </w:r>
          </w:p>
        </w:tc>
        <w:tc>
          <w:tcPr>
            <w:tcW w:w="2284" w:type="pct"/>
            <w:tcMar>
              <w:top w:w="20" w:type="nil"/>
              <w:left w:w="20" w:type="nil"/>
              <w:bottom w:w="20" w:type="nil"/>
              <w:right w:w="20" w:type="nil"/>
            </w:tcMar>
          </w:tcPr>
          <w:p w:rsidR="0057294D" w:rsidRPr="0018545B" w:rsidRDefault="0057294D" w:rsidP="00B327FF">
            <w:pPr>
              <w:widowControl w:val="0"/>
              <w:autoSpaceDE w:val="0"/>
              <w:autoSpaceDN w:val="0"/>
              <w:adjustRightInd w:val="0"/>
              <w:contextualSpacing/>
              <w:jc w:val="center"/>
              <w:rPr>
                <w:rFonts w:ascii="Charter Roman" w:eastAsia="Wawati TC Regular" w:hAnsi="Charter Roman" w:cs="Times"/>
                <w:sz w:val="20"/>
                <w:szCs w:val="20"/>
              </w:rPr>
            </w:pPr>
            <w:r w:rsidRPr="0018545B">
              <w:rPr>
                <w:rFonts w:ascii="Charter Roman" w:eastAsia="Wawati TC Regular" w:hAnsi="Charter Roman" w:cs="Century Schoolbook"/>
                <w:b/>
                <w:bCs/>
                <w:sz w:val="20"/>
                <w:szCs w:val="20"/>
              </w:rPr>
              <w:t>Upon completion of this course, students should be able to</w:t>
            </w:r>
            <w:r w:rsidRPr="0018545B">
              <w:rPr>
                <w:rFonts w:ascii="Charter Roman" w:eastAsia="Wawati TC Regular" w:hAnsi="Charter Roman" w:cs="Century Schoolbook"/>
                <w:b/>
                <w:bCs/>
                <w:i/>
                <w:iCs/>
                <w:sz w:val="20"/>
                <w:szCs w:val="20"/>
              </w:rPr>
              <w:t>:</w:t>
            </w:r>
          </w:p>
        </w:tc>
        <w:tc>
          <w:tcPr>
            <w:tcW w:w="942" w:type="pct"/>
            <w:tcMar>
              <w:top w:w="20" w:type="nil"/>
              <w:left w:w="20" w:type="nil"/>
              <w:bottom w:w="20" w:type="nil"/>
              <w:right w:w="20" w:type="nil"/>
            </w:tcMar>
          </w:tcPr>
          <w:p w:rsidR="0057294D" w:rsidRPr="0018545B" w:rsidRDefault="0057294D" w:rsidP="00B327FF">
            <w:pPr>
              <w:widowControl w:val="0"/>
              <w:autoSpaceDE w:val="0"/>
              <w:autoSpaceDN w:val="0"/>
              <w:adjustRightInd w:val="0"/>
              <w:contextualSpacing/>
              <w:rPr>
                <w:rFonts w:ascii="Charter Roman" w:eastAsia="Wawati TC Regular" w:hAnsi="Charter Roman" w:cs="Times"/>
                <w:sz w:val="20"/>
                <w:szCs w:val="20"/>
              </w:rPr>
            </w:pPr>
            <w:r w:rsidRPr="0018545B">
              <w:rPr>
                <w:rFonts w:ascii="Charter Roman" w:eastAsia="Wawati TC Regular" w:hAnsi="Charter Roman" w:cs="Century Schoolbook"/>
                <w:b/>
                <w:bCs/>
                <w:sz w:val="20"/>
                <w:szCs w:val="20"/>
              </w:rPr>
              <w:t>Objectives will be assessed through:</w:t>
            </w:r>
          </w:p>
        </w:tc>
      </w:tr>
      <w:tr w:rsidR="0057294D" w:rsidRPr="00677A7F" w:rsidTr="00B327FF">
        <w:tc>
          <w:tcPr>
            <w:tcW w:w="1774" w:type="pct"/>
            <w:tcMar>
              <w:top w:w="20" w:type="nil"/>
              <w:left w:w="20" w:type="nil"/>
              <w:bottom w:w="20" w:type="nil"/>
              <w:right w:w="20" w:type="nil"/>
            </w:tcMar>
          </w:tcPr>
          <w:p w:rsidR="0057294D" w:rsidRPr="0018545B" w:rsidRDefault="0057294D" w:rsidP="00B327FF">
            <w:pPr>
              <w:widowControl w:val="0"/>
              <w:autoSpaceDE w:val="0"/>
              <w:autoSpaceDN w:val="0"/>
              <w:adjustRightInd w:val="0"/>
              <w:spacing w:line="200" w:lineRule="exact"/>
              <w:contextualSpacing/>
              <w:jc w:val="center"/>
              <w:rPr>
                <w:rFonts w:ascii="Charter Roman" w:eastAsia="Wawati TC Regular" w:hAnsi="Charter Roman" w:cs="Century Schoolbook"/>
                <w:sz w:val="20"/>
                <w:szCs w:val="20"/>
              </w:rPr>
            </w:pPr>
          </w:p>
          <w:p w:rsidR="0057294D" w:rsidRPr="0018545B" w:rsidRDefault="0057294D" w:rsidP="00B327FF">
            <w:pPr>
              <w:widowControl w:val="0"/>
              <w:autoSpaceDE w:val="0"/>
              <w:autoSpaceDN w:val="0"/>
              <w:adjustRightInd w:val="0"/>
              <w:contextualSpacing/>
              <w:rPr>
                <w:rFonts w:ascii="Charter Roman" w:eastAsia="Wawati TC Regular" w:hAnsi="Charter Roman" w:cs="Times"/>
                <w:sz w:val="20"/>
                <w:szCs w:val="20"/>
              </w:rPr>
            </w:pPr>
            <w:r w:rsidRPr="0018545B">
              <w:rPr>
                <w:rFonts w:ascii="Charter Roman" w:eastAsia="Wawati TC Regular" w:hAnsi="Charter Roman" w:cs="Century Schoolbook"/>
                <w:sz w:val="20"/>
                <w:szCs w:val="20"/>
              </w:rPr>
              <w:t>Understanding of the constructionist approach to studying and analyzing society.</w:t>
            </w:r>
          </w:p>
        </w:tc>
        <w:tc>
          <w:tcPr>
            <w:tcW w:w="2284" w:type="pct"/>
            <w:tcMar>
              <w:top w:w="20" w:type="nil"/>
              <w:left w:w="20" w:type="nil"/>
              <w:bottom w:w="20" w:type="nil"/>
              <w:right w:w="20" w:type="nil"/>
            </w:tcMar>
          </w:tcPr>
          <w:p w:rsidR="0057294D" w:rsidRPr="0018545B" w:rsidRDefault="0057294D" w:rsidP="00B327FF">
            <w:pPr>
              <w:pStyle w:val="ListParagraph"/>
              <w:widowControl w:val="0"/>
              <w:autoSpaceDE w:val="0"/>
              <w:autoSpaceDN w:val="0"/>
              <w:adjustRightInd w:val="0"/>
              <w:spacing w:line="200" w:lineRule="exact"/>
              <w:rPr>
                <w:rFonts w:ascii="Charter Roman" w:eastAsia="Wawati TC Regular" w:hAnsi="Charter Roman" w:cs="Century Schoolbook"/>
                <w:sz w:val="20"/>
                <w:szCs w:val="20"/>
              </w:rPr>
            </w:pPr>
          </w:p>
          <w:p w:rsidR="0057294D" w:rsidRPr="0018545B" w:rsidRDefault="0057294D" w:rsidP="0057294D">
            <w:pPr>
              <w:pStyle w:val="ListParagraph"/>
              <w:widowControl w:val="0"/>
              <w:numPr>
                <w:ilvl w:val="0"/>
                <w:numId w:val="19"/>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Analyze social scientific research methods and approaches to understanding.</w:t>
            </w:r>
          </w:p>
          <w:p w:rsidR="0057294D" w:rsidRPr="0018545B" w:rsidRDefault="0057294D" w:rsidP="0057294D">
            <w:pPr>
              <w:pStyle w:val="ListParagraph"/>
              <w:widowControl w:val="0"/>
              <w:numPr>
                <w:ilvl w:val="0"/>
                <w:numId w:val="19"/>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Articulate the social constructionist approach to understanding individuals, groups, and societies.</w:t>
            </w:r>
          </w:p>
        </w:tc>
        <w:tc>
          <w:tcPr>
            <w:tcW w:w="942" w:type="pct"/>
            <w:tcMar>
              <w:top w:w="20" w:type="nil"/>
              <w:left w:w="20" w:type="nil"/>
              <w:bottom w:w="20" w:type="nil"/>
              <w:right w:w="20" w:type="nil"/>
            </w:tcMar>
          </w:tcPr>
          <w:p w:rsidR="0057294D" w:rsidRPr="0018545B" w:rsidRDefault="0057294D" w:rsidP="00B327FF">
            <w:pPr>
              <w:widowControl w:val="0"/>
              <w:autoSpaceDE w:val="0"/>
              <w:autoSpaceDN w:val="0"/>
              <w:adjustRightInd w:val="0"/>
              <w:spacing w:line="200" w:lineRule="exact"/>
              <w:contextualSpacing/>
              <w:jc w:val="center"/>
              <w:rPr>
                <w:rFonts w:ascii="Charter Roman" w:eastAsia="Wawati TC Regular" w:hAnsi="Charter Roman" w:cs="Century Schoolbook"/>
                <w:sz w:val="20"/>
                <w:szCs w:val="20"/>
              </w:rPr>
            </w:pPr>
          </w:p>
          <w:p w:rsidR="0018545B" w:rsidRDefault="0018545B" w:rsidP="00B327FF">
            <w:pPr>
              <w:pStyle w:val="ListParagraph"/>
              <w:widowControl w:val="0"/>
              <w:numPr>
                <w:ilvl w:val="0"/>
                <w:numId w:val="28"/>
              </w:numPr>
              <w:autoSpaceDE w:val="0"/>
              <w:autoSpaceDN w:val="0"/>
              <w:adjustRightInd w:val="0"/>
              <w:rPr>
                <w:rFonts w:ascii="Charter Roman" w:eastAsia="Wawati TC Regular" w:hAnsi="Charter Roman" w:cs="Century Schoolbook"/>
                <w:sz w:val="20"/>
                <w:szCs w:val="20"/>
              </w:rPr>
            </w:pPr>
            <w:r>
              <w:rPr>
                <w:rFonts w:ascii="Charter Roman" w:eastAsia="Wawati TC Regular" w:hAnsi="Charter Roman" w:cs="Century Schoolbook"/>
                <w:sz w:val="20"/>
                <w:szCs w:val="20"/>
              </w:rPr>
              <w:t>Discussions, activities,</w:t>
            </w:r>
            <w:r w:rsidRPr="0018545B">
              <w:rPr>
                <w:rFonts w:ascii="Charter Roman" w:eastAsia="Wawati TC Regular" w:hAnsi="Charter Roman" w:cs="Century Schoolbook"/>
                <w:sz w:val="20"/>
                <w:szCs w:val="20"/>
              </w:rPr>
              <w:t xml:space="preserve"> exams</w:t>
            </w:r>
          </w:p>
          <w:p w:rsidR="0057294D" w:rsidRPr="00AD188C" w:rsidRDefault="00AD188C" w:rsidP="00AD188C">
            <w:pPr>
              <w:pStyle w:val="ListParagraph"/>
              <w:widowControl w:val="0"/>
              <w:numPr>
                <w:ilvl w:val="0"/>
                <w:numId w:val="28"/>
              </w:numPr>
              <w:autoSpaceDE w:val="0"/>
              <w:autoSpaceDN w:val="0"/>
              <w:adjustRightInd w:val="0"/>
              <w:rPr>
                <w:rFonts w:ascii="Charter Roman" w:eastAsia="Wawati TC Regular" w:hAnsi="Charter Roman" w:cs="Century Schoolbook"/>
                <w:sz w:val="20"/>
                <w:szCs w:val="20"/>
              </w:rPr>
            </w:pPr>
            <w:r>
              <w:rPr>
                <w:rFonts w:ascii="Charter Roman" w:eastAsia="Wawati TC Regular" w:hAnsi="Charter Roman" w:cs="Century Schoolbook"/>
                <w:sz w:val="20"/>
                <w:szCs w:val="20"/>
              </w:rPr>
              <w:t xml:space="preserve">Soc </w:t>
            </w:r>
            <w:r w:rsidR="0018545B" w:rsidRPr="0018545B">
              <w:rPr>
                <w:rFonts w:ascii="Charter Roman" w:eastAsia="Wawati TC Regular" w:hAnsi="Charter Roman" w:cs="Century Schoolbook"/>
                <w:sz w:val="20"/>
                <w:szCs w:val="20"/>
              </w:rPr>
              <w:t>Imagination Assignment</w:t>
            </w:r>
          </w:p>
        </w:tc>
      </w:tr>
      <w:tr w:rsidR="0057294D" w:rsidRPr="00677A7F" w:rsidTr="00B327FF">
        <w:tc>
          <w:tcPr>
            <w:tcW w:w="1774" w:type="pct"/>
            <w:tcMar>
              <w:top w:w="20" w:type="nil"/>
              <w:left w:w="20" w:type="nil"/>
              <w:bottom w:w="20" w:type="nil"/>
              <w:right w:w="20" w:type="nil"/>
            </w:tcMar>
            <w:vAlign w:val="center"/>
          </w:tcPr>
          <w:p w:rsidR="0057294D" w:rsidRPr="0018545B" w:rsidRDefault="0057294D" w:rsidP="00B327FF">
            <w:pPr>
              <w:widowControl w:val="0"/>
              <w:autoSpaceDE w:val="0"/>
              <w:autoSpaceDN w:val="0"/>
              <w:adjustRightInd w:val="0"/>
              <w:contextualSpacing/>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Understanding of how cultural definitions and goals shape norms, values, and social policies.</w:t>
            </w:r>
          </w:p>
        </w:tc>
        <w:tc>
          <w:tcPr>
            <w:tcW w:w="2284" w:type="pct"/>
            <w:tcMar>
              <w:top w:w="20" w:type="nil"/>
              <w:left w:w="20" w:type="nil"/>
              <w:bottom w:w="20" w:type="nil"/>
              <w:right w:w="20" w:type="nil"/>
            </w:tcMar>
            <w:vAlign w:val="center"/>
          </w:tcPr>
          <w:p w:rsidR="0057294D" w:rsidRPr="0018545B" w:rsidRDefault="0057294D" w:rsidP="0057294D">
            <w:pPr>
              <w:pStyle w:val="ListParagraph"/>
              <w:widowControl w:val="0"/>
              <w:numPr>
                <w:ilvl w:val="0"/>
                <w:numId w:val="18"/>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 xml:space="preserve">Identify the historical, political, and cultural contexts used to create, sustain, reproduce, and change culture and values. </w:t>
            </w:r>
          </w:p>
          <w:p w:rsidR="0057294D" w:rsidRPr="0018545B" w:rsidRDefault="0057294D" w:rsidP="0057294D">
            <w:pPr>
              <w:pStyle w:val="ListParagraph"/>
              <w:widowControl w:val="0"/>
              <w:numPr>
                <w:ilvl w:val="0"/>
                <w:numId w:val="18"/>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 xml:space="preserve">Identify analyze the political, cultural, and legislative implications of social values and goals. </w:t>
            </w:r>
          </w:p>
        </w:tc>
        <w:tc>
          <w:tcPr>
            <w:tcW w:w="942" w:type="pct"/>
            <w:tcMar>
              <w:top w:w="20" w:type="nil"/>
              <w:left w:w="20" w:type="nil"/>
              <w:bottom w:w="20" w:type="nil"/>
              <w:right w:w="20" w:type="nil"/>
            </w:tcMar>
            <w:vAlign w:val="center"/>
          </w:tcPr>
          <w:p w:rsidR="0057294D" w:rsidRPr="0018545B" w:rsidRDefault="0057294D" w:rsidP="00AD188C">
            <w:pPr>
              <w:widowControl w:val="0"/>
              <w:autoSpaceDE w:val="0"/>
              <w:autoSpaceDN w:val="0"/>
              <w:adjustRightInd w:val="0"/>
              <w:spacing w:line="200" w:lineRule="exact"/>
              <w:contextualSpacing/>
              <w:rPr>
                <w:rFonts w:ascii="Charter Roman" w:eastAsia="Wawati TC Regular" w:hAnsi="Charter Roman" w:cs="Century Schoolbook"/>
                <w:sz w:val="20"/>
                <w:szCs w:val="20"/>
              </w:rPr>
            </w:pPr>
          </w:p>
          <w:p w:rsidR="0018545B" w:rsidRDefault="0018545B" w:rsidP="0018545B">
            <w:pPr>
              <w:pStyle w:val="ListParagraph"/>
              <w:widowControl w:val="0"/>
              <w:numPr>
                <w:ilvl w:val="0"/>
                <w:numId w:val="28"/>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Discussions, activities, exams</w:t>
            </w:r>
          </w:p>
          <w:p w:rsidR="0018545B" w:rsidRPr="0018545B" w:rsidRDefault="00AD188C" w:rsidP="0018545B">
            <w:pPr>
              <w:pStyle w:val="ListParagraph"/>
              <w:widowControl w:val="0"/>
              <w:numPr>
                <w:ilvl w:val="0"/>
                <w:numId w:val="28"/>
              </w:numPr>
              <w:autoSpaceDE w:val="0"/>
              <w:autoSpaceDN w:val="0"/>
              <w:adjustRightInd w:val="0"/>
              <w:rPr>
                <w:rFonts w:ascii="Charter Roman" w:eastAsia="Wawati TC Regular" w:hAnsi="Charter Roman" w:cs="Century Schoolbook"/>
                <w:sz w:val="20"/>
                <w:szCs w:val="20"/>
              </w:rPr>
            </w:pPr>
            <w:r>
              <w:rPr>
                <w:rFonts w:ascii="Charter Roman" w:eastAsia="Wawati TC Regular" w:hAnsi="Charter Roman" w:cs="Century Schoolbook"/>
                <w:sz w:val="20"/>
                <w:szCs w:val="20"/>
              </w:rPr>
              <w:t xml:space="preserve">Soc </w:t>
            </w:r>
            <w:r w:rsidR="0018545B" w:rsidRPr="0018545B">
              <w:rPr>
                <w:rFonts w:ascii="Charter Roman" w:eastAsia="Wawati TC Regular" w:hAnsi="Charter Roman" w:cs="Century Schoolbook"/>
                <w:sz w:val="20"/>
                <w:szCs w:val="20"/>
              </w:rPr>
              <w:t>Imagination Assignment</w:t>
            </w:r>
          </w:p>
          <w:p w:rsidR="0057294D" w:rsidRPr="00AD188C" w:rsidRDefault="0057294D" w:rsidP="00AD188C">
            <w:pPr>
              <w:widowControl w:val="0"/>
              <w:autoSpaceDE w:val="0"/>
              <w:autoSpaceDN w:val="0"/>
              <w:adjustRightInd w:val="0"/>
              <w:rPr>
                <w:rFonts w:ascii="Charter Roman" w:eastAsia="Wawati TC Regular" w:hAnsi="Charter Roman" w:cs="Century Schoolbook"/>
                <w:sz w:val="20"/>
                <w:szCs w:val="20"/>
              </w:rPr>
            </w:pPr>
          </w:p>
        </w:tc>
      </w:tr>
      <w:tr w:rsidR="0057294D" w:rsidRPr="00677A7F" w:rsidTr="00B327FF">
        <w:tc>
          <w:tcPr>
            <w:tcW w:w="1774" w:type="pct"/>
            <w:tcMar>
              <w:top w:w="20" w:type="nil"/>
              <w:left w:w="20" w:type="nil"/>
              <w:bottom w:w="20" w:type="nil"/>
              <w:right w:w="20" w:type="nil"/>
            </w:tcMar>
            <w:vAlign w:val="center"/>
          </w:tcPr>
          <w:p w:rsidR="0057294D" w:rsidRPr="0018545B" w:rsidRDefault="0057294D" w:rsidP="00B327FF">
            <w:pPr>
              <w:widowControl w:val="0"/>
              <w:autoSpaceDE w:val="0"/>
              <w:autoSpaceDN w:val="0"/>
              <w:adjustRightInd w:val="0"/>
              <w:contextualSpacing/>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 xml:space="preserve">Development of habits of mind that enable </w:t>
            </w:r>
          </w:p>
          <w:p w:rsidR="0057294D" w:rsidRPr="0018545B" w:rsidRDefault="0057294D" w:rsidP="0057294D">
            <w:pPr>
              <w:pStyle w:val="ListParagraph"/>
              <w:widowControl w:val="0"/>
              <w:numPr>
                <w:ilvl w:val="0"/>
                <w:numId w:val="20"/>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Critical examination the public sphere</w:t>
            </w:r>
          </w:p>
          <w:p w:rsidR="0057294D" w:rsidRPr="0018545B" w:rsidRDefault="0057294D" w:rsidP="0057294D">
            <w:pPr>
              <w:pStyle w:val="ListParagraph"/>
              <w:widowControl w:val="0"/>
              <w:numPr>
                <w:ilvl w:val="0"/>
                <w:numId w:val="20"/>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Evaluation of issues from multiple perspectives</w:t>
            </w:r>
          </w:p>
          <w:p w:rsidR="0057294D" w:rsidRPr="0018545B" w:rsidRDefault="0057294D" w:rsidP="0057294D">
            <w:pPr>
              <w:pStyle w:val="ListParagraph"/>
              <w:widowControl w:val="0"/>
              <w:numPr>
                <w:ilvl w:val="0"/>
                <w:numId w:val="20"/>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Analysis of individual- and group- level forces shaping the social world</w:t>
            </w:r>
          </w:p>
        </w:tc>
        <w:tc>
          <w:tcPr>
            <w:tcW w:w="2284" w:type="pct"/>
            <w:tcMar>
              <w:top w:w="20" w:type="nil"/>
              <w:left w:w="20" w:type="nil"/>
              <w:bottom w:w="20" w:type="nil"/>
              <w:right w:w="20" w:type="nil"/>
            </w:tcMar>
            <w:vAlign w:val="center"/>
          </w:tcPr>
          <w:p w:rsidR="0057294D" w:rsidRPr="0018545B" w:rsidRDefault="0057294D" w:rsidP="0057294D">
            <w:pPr>
              <w:pStyle w:val="ListParagraph"/>
              <w:widowControl w:val="0"/>
              <w:numPr>
                <w:ilvl w:val="0"/>
                <w:numId w:val="21"/>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Assess their knowledge and skills in thinking about and shaping society and culture.</w:t>
            </w:r>
          </w:p>
          <w:p w:rsidR="0057294D" w:rsidRPr="0018545B" w:rsidRDefault="0057294D" w:rsidP="0057294D">
            <w:pPr>
              <w:pStyle w:val="ListParagraph"/>
              <w:widowControl w:val="0"/>
              <w:numPr>
                <w:ilvl w:val="0"/>
                <w:numId w:val="21"/>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Identify community issues and recognize ongoing strategies for informed responses to these issues.</w:t>
            </w:r>
          </w:p>
          <w:p w:rsidR="0057294D" w:rsidRPr="0018545B" w:rsidRDefault="0057294D" w:rsidP="0057294D">
            <w:pPr>
              <w:pStyle w:val="ListParagraph"/>
              <w:widowControl w:val="0"/>
              <w:numPr>
                <w:ilvl w:val="0"/>
                <w:numId w:val="21"/>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Articulate the various possible ways they may act to define and challenge inequalities and social problems.</w:t>
            </w:r>
          </w:p>
        </w:tc>
        <w:tc>
          <w:tcPr>
            <w:tcW w:w="942" w:type="pct"/>
            <w:tcMar>
              <w:top w:w="20" w:type="nil"/>
              <w:left w:w="20" w:type="nil"/>
              <w:bottom w:w="20" w:type="nil"/>
              <w:right w:w="20" w:type="nil"/>
            </w:tcMar>
            <w:vAlign w:val="center"/>
          </w:tcPr>
          <w:p w:rsidR="0018545B" w:rsidRDefault="0018545B" w:rsidP="0018545B">
            <w:pPr>
              <w:pStyle w:val="ListParagraph"/>
              <w:widowControl w:val="0"/>
              <w:numPr>
                <w:ilvl w:val="0"/>
                <w:numId w:val="28"/>
              </w:numPr>
              <w:autoSpaceDE w:val="0"/>
              <w:autoSpaceDN w:val="0"/>
              <w:adjustRightInd w:val="0"/>
              <w:rPr>
                <w:rFonts w:ascii="Charter Roman" w:eastAsia="Wawati TC Regular" w:hAnsi="Charter Roman" w:cs="Century Schoolbook"/>
                <w:sz w:val="20"/>
                <w:szCs w:val="20"/>
              </w:rPr>
            </w:pPr>
            <w:r>
              <w:rPr>
                <w:rFonts w:ascii="Charter Roman" w:eastAsia="Wawati TC Regular" w:hAnsi="Charter Roman" w:cs="Century Schoolbook"/>
                <w:sz w:val="20"/>
                <w:szCs w:val="20"/>
              </w:rPr>
              <w:t>Discussions, activities, exams</w:t>
            </w:r>
          </w:p>
          <w:p w:rsidR="0018545B" w:rsidRDefault="00AD188C" w:rsidP="0018545B">
            <w:pPr>
              <w:pStyle w:val="ListParagraph"/>
              <w:widowControl w:val="0"/>
              <w:numPr>
                <w:ilvl w:val="0"/>
                <w:numId w:val="28"/>
              </w:numPr>
              <w:autoSpaceDE w:val="0"/>
              <w:autoSpaceDN w:val="0"/>
              <w:adjustRightInd w:val="0"/>
              <w:rPr>
                <w:rFonts w:ascii="Charter Roman" w:eastAsia="Wawati TC Regular" w:hAnsi="Charter Roman" w:cs="Century Schoolbook"/>
                <w:sz w:val="20"/>
                <w:szCs w:val="20"/>
              </w:rPr>
            </w:pPr>
            <w:r>
              <w:rPr>
                <w:rFonts w:ascii="Charter Roman" w:eastAsia="Wawati TC Regular" w:hAnsi="Charter Roman" w:cs="Century Schoolbook"/>
                <w:sz w:val="20"/>
                <w:szCs w:val="20"/>
              </w:rPr>
              <w:t xml:space="preserve">Soc </w:t>
            </w:r>
            <w:r w:rsidR="0018545B" w:rsidRPr="0018545B">
              <w:rPr>
                <w:rFonts w:ascii="Charter Roman" w:eastAsia="Wawati TC Regular" w:hAnsi="Charter Roman" w:cs="Century Schoolbook"/>
                <w:sz w:val="20"/>
                <w:szCs w:val="20"/>
              </w:rPr>
              <w:t>Imagination Assignment</w:t>
            </w:r>
          </w:p>
          <w:p w:rsidR="0018545B" w:rsidRPr="0018545B" w:rsidRDefault="0018545B" w:rsidP="0018545B">
            <w:pPr>
              <w:pStyle w:val="ListParagraph"/>
              <w:widowControl w:val="0"/>
              <w:numPr>
                <w:ilvl w:val="0"/>
                <w:numId w:val="28"/>
              </w:numPr>
              <w:autoSpaceDE w:val="0"/>
              <w:autoSpaceDN w:val="0"/>
              <w:adjustRightInd w:val="0"/>
              <w:rPr>
                <w:rFonts w:ascii="Charter Roman" w:eastAsia="Wawati TC Regular" w:hAnsi="Charter Roman" w:cs="Century Schoolbook"/>
                <w:sz w:val="20"/>
                <w:szCs w:val="20"/>
              </w:rPr>
            </w:pPr>
            <w:r w:rsidRPr="0018545B">
              <w:rPr>
                <w:rFonts w:ascii="Charter Roman" w:eastAsia="Wawati TC Regular" w:hAnsi="Charter Roman" w:cs="Century Schoolbook"/>
                <w:sz w:val="20"/>
                <w:szCs w:val="20"/>
              </w:rPr>
              <w:t>Social Problem Presentation</w:t>
            </w:r>
          </w:p>
          <w:p w:rsidR="0057294D" w:rsidRPr="00AD188C" w:rsidRDefault="0057294D" w:rsidP="00AD188C">
            <w:pPr>
              <w:pStyle w:val="ListParagraph"/>
              <w:widowControl w:val="0"/>
              <w:autoSpaceDE w:val="0"/>
              <w:autoSpaceDN w:val="0"/>
              <w:adjustRightInd w:val="0"/>
              <w:spacing w:line="200" w:lineRule="exact"/>
              <w:ind w:left="360"/>
              <w:rPr>
                <w:rFonts w:ascii="Charter Roman" w:eastAsia="Wawati TC Regular" w:hAnsi="Charter Roman" w:cs="Century Schoolbook"/>
                <w:sz w:val="20"/>
                <w:szCs w:val="20"/>
              </w:rPr>
            </w:pPr>
          </w:p>
        </w:tc>
      </w:tr>
    </w:tbl>
    <w:p w:rsidR="00AB1176" w:rsidRDefault="00AB1176" w:rsidP="00E76856">
      <w:pPr>
        <w:widowControl w:val="0"/>
        <w:autoSpaceDE w:val="0"/>
        <w:autoSpaceDN w:val="0"/>
        <w:adjustRightInd w:val="0"/>
        <w:spacing w:line="200" w:lineRule="exact"/>
        <w:contextualSpacing/>
        <w:rPr>
          <w:rFonts w:ascii="Times" w:eastAsiaTheme="minorHAnsi" w:hAnsi="Times" w:cs="Times"/>
          <w:b/>
        </w:rPr>
      </w:pPr>
    </w:p>
    <w:p w:rsidR="0057294D" w:rsidRDefault="0057294D" w:rsidP="00E76856">
      <w:pPr>
        <w:widowControl w:val="0"/>
        <w:autoSpaceDE w:val="0"/>
        <w:autoSpaceDN w:val="0"/>
        <w:adjustRightInd w:val="0"/>
        <w:spacing w:line="200" w:lineRule="exact"/>
        <w:contextualSpacing/>
        <w:rPr>
          <w:rFonts w:ascii="Times" w:eastAsiaTheme="minorHAnsi" w:hAnsi="Times" w:cs="Times"/>
          <w:b/>
        </w:rPr>
      </w:pPr>
    </w:p>
    <w:p w:rsidR="0018545B" w:rsidRDefault="0018545B" w:rsidP="00E76856">
      <w:pPr>
        <w:widowControl w:val="0"/>
        <w:autoSpaceDE w:val="0"/>
        <w:autoSpaceDN w:val="0"/>
        <w:adjustRightInd w:val="0"/>
        <w:spacing w:line="200" w:lineRule="exact"/>
        <w:contextualSpacing/>
        <w:rPr>
          <w:rFonts w:ascii="Times" w:eastAsiaTheme="minorHAnsi" w:hAnsi="Times" w:cs="Times"/>
          <w:b/>
        </w:rPr>
      </w:pPr>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b/>
        </w:rPr>
      </w:pPr>
      <w:r w:rsidRPr="00677A7F">
        <w:rPr>
          <w:rFonts w:ascii="Charter Roman" w:eastAsia="Wawati TC Regular" w:hAnsi="Charter Roman"/>
          <w:b/>
        </w:rPr>
        <w:t>REQUIRED TEXTS AND MATERIALS:</w:t>
      </w:r>
    </w:p>
    <w:p w:rsidR="0057294D" w:rsidRPr="00677A7F" w:rsidRDefault="0057294D" w:rsidP="0057294D">
      <w:pPr>
        <w:pStyle w:val="ListParagraph"/>
        <w:numPr>
          <w:ilvl w:val="0"/>
          <w:numId w:val="2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b/>
          <w:sz w:val="22"/>
          <w:szCs w:val="22"/>
        </w:rPr>
      </w:pPr>
      <w:r w:rsidRPr="00677A7F">
        <w:rPr>
          <w:rFonts w:ascii="Charter Roman" w:eastAsia="Wawati TC Regular" w:hAnsi="Charter Roman"/>
          <w:b/>
          <w:sz w:val="22"/>
          <w:szCs w:val="22"/>
        </w:rPr>
        <w:lastRenderedPageBreak/>
        <w:t xml:space="preserve">Henslin, James N. (2014). </w:t>
      </w:r>
      <w:r w:rsidRPr="00677A7F">
        <w:rPr>
          <w:rFonts w:ascii="Charter Roman" w:eastAsia="Wawati TC Regular" w:hAnsi="Charter Roman"/>
          <w:b/>
          <w:i/>
          <w:sz w:val="22"/>
          <w:szCs w:val="22"/>
        </w:rPr>
        <w:t>Essentials of Sociology</w:t>
      </w:r>
      <w:r w:rsidRPr="00677A7F">
        <w:rPr>
          <w:rFonts w:ascii="Charter Roman" w:eastAsia="Wawati TC Regular" w:hAnsi="Charter Roman"/>
          <w:b/>
          <w:sz w:val="22"/>
          <w:szCs w:val="22"/>
        </w:rPr>
        <w:t xml:space="preserve"> (11</w:t>
      </w:r>
      <w:r w:rsidRPr="00677A7F">
        <w:rPr>
          <w:rFonts w:ascii="Charter Roman" w:eastAsia="Wawati TC Regular" w:hAnsi="Charter Roman"/>
          <w:b/>
          <w:sz w:val="22"/>
          <w:szCs w:val="22"/>
          <w:vertAlign w:val="superscript"/>
        </w:rPr>
        <w:t>th</w:t>
      </w:r>
      <w:r w:rsidRPr="00677A7F">
        <w:rPr>
          <w:rFonts w:ascii="Charter Roman" w:eastAsia="Wawati TC Regular" w:hAnsi="Charter Roman"/>
          <w:b/>
          <w:sz w:val="22"/>
          <w:szCs w:val="22"/>
        </w:rPr>
        <w:t xml:space="preserve"> Edition). Pearson Publishing. </w:t>
      </w:r>
      <w:r w:rsidRPr="00677A7F">
        <w:rPr>
          <w:rFonts w:ascii="Charter Roman" w:eastAsia="Wawati TC Regular" w:hAnsi="Charter Roman"/>
          <w:sz w:val="22"/>
          <w:szCs w:val="22"/>
        </w:rPr>
        <w:t>Students may use older editions of this text, but should be aware that course discussions and exams may reference materials that only appear in the newest version of the book.</w:t>
      </w:r>
    </w:p>
    <w:p w:rsidR="0057294D" w:rsidRPr="00677A7F" w:rsidRDefault="0057294D" w:rsidP="0057294D">
      <w:pPr>
        <w:pStyle w:val="ListParagraph"/>
        <w:numPr>
          <w:ilvl w:val="0"/>
          <w:numId w:val="2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b/>
        </w:rPr>
      </w:pPr>
      <w:r w:rsidRPr="00677A7F">
        <w:rPr>
          <w:rFonts w:ascii="Charter Roman" w:eastAsia="Wawati TC Regular" w:hAnsi="Charter Roman"/>
          <w:b/>
          <w:sz w:val="22"/>
          <w:szCs w:val="22"/>
          <w:u w:val="single"/>
        </w:rPr>
        <w:t>A Canvas Account</w:t>
      </w:r>
      <w:r w:rsidRPr="00677A7F">
        <w:rPr>
          <w:rFonts w:ascii="Charter Roman" w:eastAsia="Wawati TC Regular" w:hAnsi="Charter Roman"/>
          <w:sz w:val="22"/>
          <w:szCs w:val="22"/>
        </w:rPr>
        <w:t xml:space="preserve">: I will post reading materials, assignments, grades, discussion questions, and other class resources on Canvas. </w:t>
      </w:r>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b/>
        </w:rPr>
      </w:pPr>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b/>
        </w:rPr>
      </w:pPr>
      <w:r w:rsidRPr="00677A7F">
        <w:rPr>
          <w:rFonts w:ascii="Charter Roman" w:eastAsia="Wawati TC Regular" w:hAnsi="Charter Roman"/>
          <w:b/>
        </w:rPr>
        <w:t>COURSE POLICIES:</w:t>
      </w:r>
    </w:p>
    <w:p w:rsidR="0057294D" w:rsidRPr="00677A7F" w:rsidRDefault="0057294D" w:rsidP="0057294D">
      <w:pPr>
        <w:widowControl w:val="0"/>
        <w:autoSpaceDE w:val="0"/>
        <w:autoSpaceDN w:val="0"/>
        <w:adjustRightInd w:val="0"/>
        <w:rPr>
          <w:rFonts w:ascii="Charter Roman" w:eastAsia="Wawati TC Regular" w:hAnsi="Charter Roman" w:cs="Times"/>
          <w:sz w:val="22"/>
          <w:szCs w:val="22"/>
        </w:rPr>
      </w:pPr>
      <w:r w:rsidRPr="00677A7F">
        <w:rPr>
          <w:rFonts w:ascii="Charter Roman" w:eastAsia="Wawati TC Regular" w:hAnsi="Charter Roman" w:cs="Times"/>
          <w:b/>
          <w:sz w:val="22"/>
          <w:szCs w:val="22"/>
          <w:u w:val="single"/>
        </w:rPr>
        <w:t>Participation</w:t>
      </w:r>
      <w:r w:rsidRPr="00677A7F">
        <w:rPr>
          <w:rFonts w:ascii="Charter Roman" w:eastAsia="Wawati TC Regular" w:hAnsi="Charter Roman" w:cs="Times"/>
          <w:sz w:val="22"/>
          <w:szCs w:val="22"/>
        </w:rPr>
        <w:t xml:space="preserve">: Students learn best through active discussion and participation. Classes will involve discussions, activities, and lecture material that will be necessary for assignments and covered on exams. It is crucial that the classroom be a place in which </w:t>
      </w:r>
      <w:r w:rsidRPr="00677A7F">
        <w:rPr>
          <w:rFonts w:ascii="Charter Roman" w:eastAsia="Wawati TC Regular" w:hAnsi="Charter Roman" w:cs="Arial"/>
          <w:b/>
          <w:bCs/>
          <w:sz w:val="22"/>
          <w:szCs w:val="22"/>
          <w:u w:val="single"/>
        </w:rPr>
        <w:t>ALL</w:t>
      </w:r>
      <w:r w:rsidRPr="00677A7F">
        <w:rPr>
          <w:rFonts w:ascii="Charter Roman" w:eastAsia="Wawati TC Regular" w:hAnsi="Charter Roman" w:cs="Arial"/>
          <w:b/>
          <w:bCs/>
          <w:sz w:val="22"/>
          <w:szCs w:val="22"/>
        </w:rPr>
        <w:t xml:space="preserve"> </w:t>
      </w:r>
      <w:r w:rsidRPr="00677A7F">
        <w:rPr>
          <w:rFonts w:ascii="Charter Roman" w:eastAsia="Wawati TC Regular" w:hAnsi="Charter Roman" w:cs="Times"/>
          <w:sz w:val="22"/>
          <w:szCs w:val="22"/>
        </w:rPr>
        <w:t>voices are treated with respect. Please engage in civil discussion and limit your criticism to ideas, not individuals. Should you miss a class, please get class notes from a peer. While I am happy to clarify questions or discuss ideas during office hours, I do not repeat or summarize lectures for students.</w:t>
      </w:r>
    </w:p>
    <w:p w:rsidR="0057294D" w:rsidRPr="00677A7F" w:rsidRDefault="0057294D" w:rsidP="0057294D">
      <w:pPr>
        <w:widowControl w:val="0"/>
        <w:autoSpaceDE w:val="0"/>
        <w:autoSpaceDN w:val="0"/>
        <w:adjustRightInd w:val="0"/>
        <w:spacing w:line="200" w:lineRule="exact"/>
        <w:contextualSpacing/>
        <w:rPr>
          <w:rFonts w:ascii="Charter Roman" w:eastAsia="Wawati TC Regular" w:hAnsi="Charter Roman" w:cs="Arial"/>
          <w:b/>
          <w:bCs/>
          <w:sz w:val="22"/>
          <w:szCs w:val="22"/>
        </w:rPr>
      </w:pPr>
    </w:p>
    <w:p w:rsidR="0057294D" w:rsidRPr="00677A7F" w:rsidRDefault="0057294D" w:rsidP="0057294D">
      <w:pPr>
        <w:widowControl w:val="0"/>
        <w:autoSpaceDE w:val="0"/>
        <w:autoSpaceDN w:val="0"/>
        <w:adjustRightInd w:val="0"/>
        <w:rPr>
          <w:rFonts w:ascii="Charter Roman" w:eastAsia="Wawati TC Regular" w:hAnsi="Charter Roman" w:cs="Times"/>
          <w:sz w:val="22"/>
          <w:szCs w:val="22"/>
        </w:rPr>
      </w:pPr>
      <w:proofErr w:type="gramStart"/>
      <w:r w:rsidRPr="00677A7F">
        <w:rPr>
          <w:rFonts w:ascii="Charter Roman" w:eastAsia="Wawati TC Regular" w:hAnsi="Charter Roman" w:cs="Arial"/>
          <w:b/>
          <w:bCs/>
          <w:sz w:val="22"/>
          <w:szCs w:val="22"/>
        </w:rPr>
        <w:t xml:space="preserve">NOTE: I DO NOT TOLERATE </w:t>
      </w:r>
      <w:r w:rsidRPr="00677A7F">
        <w:rPr>
          <w:rFonts w:ascii="Charter Roman" w:eastAsia="Wawati TC Regular" w:hAnsi="Charter Roman" w:cs="Times"/>
          <w:sz w:val="22"/>
          <w:szCs w:val="22"/>
        </w:rPr>
        <w:t>cell phone, blackberry, IPhone, or other portable device usage in class.</w:t>
      </w:r>
      <w:proofErr w:type="gramEnd"/>
      <w:r w:rsidRPr="00677A7F">
        <w:rPr>
          <w:rFonts w:ascii="Charter Roman" w:eastAsia="Wawati TC Regular" w:hAnsi="Charter Roman" w:cs="Times"/>
          <w:sz w:val="22"/>
          <w:szCs w:val="22"/>
        </w:rPr>
        <w:t xml:space="preserve"> It is not acceptable to receive or send texts during class, nor may you surf the Internet on any device. For the most part, laptops serve to distract the student using them as well as the peers sitting near them. For note taking purposes, I post PowerPoint slides on Canvas that may be printed before class. If I see a student using portable devices without prior permission, I will stop the class and ask the offending student to put their device away. </w:t>
      </w:r>
      <w:r w:rsidRPr="00677A7F">
        <w:rPr>
          <w:rFonts w:ascii="Charter Roman" w:eastAsia="Wawati TC Regular" w:hAnsi="Charter Roman" w:cs="Arial"/>
          <w:b/>
          <w:bCs/>
          <w:i/>
          <w:iCs/>
          <w:sz w:val="22"/>
          <w:szCs w:val="22"/>
        </w:rPr>
        <w:t xml:space="preserve">EACH NOTICED USE OF PHONES OR OTHER ELECTRONIC DEVICES WILL RESULT IN AN AUTOMATIC 5% REDUCTION IN YOUR FINAL COURSE GRADE. </w:t>
      </w:r>
      <w:r w:rsidRPr="00677A7F">
        <w:rPr>
          <w:rFonts w:ascii="Charter Roman" w:eastAsia="Wawati TC Regular" w:hAnsi="Charter Roman" w:cs="Times"/>
          <w:sz w:val="22"/>
          <w:szCs w:val="22"/>
        </w:rPr>
        <w:t xml:space="preserve">While I understand that this policy may seem harsh, it will only serve to improve the quality of course and ensure that all students have a better learning experience. </w:t>
      </w:r>
    </w:p>
    <w:p w:rsidR="0057294D" w:rsidRPr="00677A7F" w:rsidRDefault="0057294D" w:rsidP="0057294D">
      <w:pPr>
        <w:pStyle w:val="ListParagraph"/>
        <w:widowControl w:val="0"/>
        <w:autoSpaceDE w:val="0"/>
        <w:autoSpaceDN w:val="0"/>
        <w:adjustRightInd w:val="0"/>
        <w:spacing w:line="200" w:lineRule="exact"/>
        <w:rPr>
          <w:rFonts w:ascii="Charter Roman" w:eastAsia="Wawati TC Regular" w:hAnsi="Charter Roman" w:cs="Times"/>
          <w:sz w:val="22"/>
          <w:szCs w:val="22"/>
        </w:rPr>
      </w:pPr>
    </w:p>
    <w:p w:rsidR="0057294D" w:rsidRPr="00677A7F" w:rsidRDefault="0057294D" w:rsidP="0057294D">
      <w:pPr>
        <w:widowControl w:val="0"/>
        <w:autoSpaceDE w:val="0"/>
        <w:autoSpaceDN w:val="0"/>
        <w:adjustRightInd w:val="0"/>
        <w:rPr>
          <w:rFonts w:ascii="Charter Roman" w:eastAsia="Wawati TC Regular" w:hAnsi="Charter Roman" w:cs="Times"/>
          <w:b/>
          <w:sz w:val="22"/>
          <w:szCs w:val="22"/>
        </w:rPr>
      </w:pPr>
      <w:r w:rsidRPr="00677A7F">
        <w:rPr>
          <w:rFonts w:ascii="Charter Roman" w:eastAsia="Wawati TC Regular" w:hAnsi="Charter Roman" w:cs="Arial"/>
          <w:b/>
          <w:bCs/>
          <w:sz w:val="22"/>
          <w:szCs w:val="22"/>
          <w:u w:val="single"/>
        </w:rPr>
        <w:t>Reading</w:t>
      </w:r>
      <w:r w:rsidRPr="00677A7F">
        <w:rPr>
          <w:rFonts w:ascii="Charter Roman" w:eastAsia="Wawati TC Regular" w:hAnsi="Charter Roman" w:cs="Times"/>
          <w:sz w:val="22"/>
          <w:szCs w:val="22"/>
        </w:rPr>
        <w:t xml:space="preserve">: To gain knowledge from and effectively participate and contribute to this class, it is essential that you do the assigned readings beforehand. If you find yourself confused by anything in the readings or lectures, </w:t>
      </w:r>
      <w:r w:rsidRPr="00677A7F">
        <w:rPr>
          <w:rFonts w:ascii="Charter Roman" w:eastAsia="Wawati TC Regular" w:hAnsi="Charter Roman" w:cs="Times"/>
          <w:sz w:val="22"/>
          <w:szCs w:val="22"/>
          <w:u w:val="single"/>
        </w:rPr>
        <w:t>seek help immediately</w:t>
      </w:r>
      <w:r w:rsidRPr="00677A7F">
        <w:rPr>
          <w:rFonts w:ascii="Charter Roman" w:eastAsia="Wawati TC Regular" w:hAnsi="Charter Roman" w:cs="Times"/>
          <w:sz w:val="22"/>
          <w:szCs w:val="22"/>
        </w:rPr>
        <w:t xml:space="preserve">. Do not fall behind because you are reluctant to ask questions—questions are at the heart of understanding. I want you to have a valuable learning experience as well as earn a good grade, thus I view questions as a sign of your commitment to the course. </w:t>
      </w:r>
    </w:p>
    <w:p w:rsidR="0057294D" w:rsidRPr="00677A7F" w:rsidRDefault="0057294D" w:rsidP="0057294D">
      <w:pPr>
        <w:widowControl w:val="0"/>
        <w:autoSpaceDE w:val="0"/>
        <w:autoSpaceDN w:val="0"/>
        <w:adjustRightInd w:val="0"/>
        <w:spacing w:line="200" w:lineRule="exact"/>
        <w:contextualSpacing/>
        <w:rPr>
          <w:rFonts w:ascii="Charter Roman" w:eastAsia="Wawati TC Regular" w:hAnsi="Charter Roman" w:cs="Times"/>
          <w:b/>
          <w:sz w:val="22"/>
          <w:szCs w:val="22"/>
        </w:rPr>
      </w:pPr>
    </w:p>
    <w:p w:rsidR="0057294D" w:rsidRPr="00677A7F" w:rsidRDefault="0057294D" w:rsidP="0057294D">
      <w:pPr>
        <w:widowControl w:val="0"/>
        <w:autoSpaceDE w:val="0"/>
        <w:autoSpaceDN w:val="0"/>
        <w:adjustRightInd w:val="0"/>
        <w:rPr>
          <w:rFonts w:ascii="Charter Roman" w:eastAsia="Wawati TC Regular" w:hAnsi="Charter Roman" w:cs="Times"/>
          <w:b/>
          <w:sz w:val="22"/>
          <w:szCs w:val="22"/>
        </w:rPr>
      </w:pPr>
      <w:r w:rsidRPr="00677A7F">
        <w:rPr>
          <w:rFonts w:ascii="Charter Roman" w:eastAsia="Wawati TC Regular" w:hAnsi="Charter Roman" w:cs="Arial"/>
          <w:b/>
          <w:bCs/>
          <w:sz w:val="22"/>
          <w:szCs w:val="22"/>
          <w:u w:val="single"/>
        </w:rPr>
        <w:t>Assignments</w:t>
      </w:r>
      <w:r w:rsidRPr="00677A7F">
        <w:rPr>
          <w:rFonts w:ascii="Charter Roman" w:eastAsia="Wawati TC Regular" w:hAnsi="Charter Roman" w:cs="Times"/>
          <w:sz w:val="22"/>
          <w:szCs w:val="22"/>
        </w:rPr>
        <w:t>: Full descriptions of and requirements for each assignment may be found under the ‘Assignments’ tab on Canvas and each will be discussed in more detail later in the term. All assignments must be:</w:t>
      </w:r>
    </w:p>
    <w:p w:rsidR="0057294D" w:rsidRPr="00677A7F" w:rsidRDefault="0057294D" w:rsidP="0057294D">
      <w:pPr>
        <w:pStyle w:val="ListParagraph"/>
        <w:widowControl w:val="0"/>
        <w:numPr>
          <w:ilvl w:val="1"/>
          <w:numId w:val="23"/>
        </w:numPr>
        <w:autoSpaceDE w:val="0"/>
        <w:autoSpaceDN w:val="0"/>
        <w:adjustRightInd w:val="0"/>
        <w:rPr>
          <w:rFonts w:ascii="Charter Roman" w:eastAsia="Wawati TC Regular" w:hAnsi="Charter Roman" w:cs="Times"/>
          <w:b/>
          <w:sz w:val="22"/>
          <w:szCs w:val="22"/>
        </w:rPr>
      </w:pPr>
      <w:r w:rsidRPr="00677A7F">
        <w:rPr>
          <w:rFonts w:ascii="Charter Roman" w:eastAsia="Wawati TC Regular" w:hAnsi="Charter Roman" w:cs="Times"/>
          <w:sz w:val="22"/>
          <w:szCs w:val="22"/>
        </w:rPr>
        <w:t>Typed, 12-point Times New Roman font</w:t>
      </w:r>
    </w:p>
    <w:p w:rsidR="0057294D" w:rsidRPr="00677A7F" w:rsidRDefault="0057294D" w:rsidP="0057294D">
      <w:pPr>
        <w:pStyle w:val="ListParagraph"/>
        <w:widowControl w:val="0"/>
        <w:numPr>
          <w:ilvl w:val="1"/>
          <w:numId w:val="23"/>
        </w:numPr>
        <w:autoSpaceDE w:val="0"/>
        <w:autoSpaceDN w:val="0"/>
        <w:adjustRightInd w:val="0"/>
        <w:rPr>
          <w:rFonts w:ascii="Charter Roman" w:eastAsia="Wawati TC Regular" w:hAnsi="Charter Roman" w:cs="Times"/>
          <w:b/>
          <w:sz w:val="22"/>
          <w:szCs w:val="22"/>
        </w:rPr>
      </w:pPr>
      <w:r w:rsidRPr="00677A7F">
        <w:rPr>
          <w:rFonts w:ascii="Charter Roman" w:eastAsia="Wawati TC Regular" w:hAnsi="Charter Roman" w:cs="Times"/>
          <w:sz w:val="22"/>
          <w:szCs w:val="22"/>
        </w:rPr>
        <w:t xml:space="preserve">Printed and submitted as a hard copy </w:t>
      </w:r>
      <w:r w:rsidRPr="00677A7F">
        <w:rPr>
          <w:rFonts w:ascii="Charter Roman" w:eastAsia="Wawati TC Regular" w:hAnsi="Charter Roman" w:cs="Times"/>
          <w:b/>
          <w:i/>
          <w:sz w:val="22"/>
          <w:szCs w:val="22"/>
        </w:rPr>
        <w:t>as well as</w:t>
      </w:r>
    </w:p>
    <w:p w:rsidR="0057294D" w:rsidRPr="00677A7F" w:rsidRDefault="0057294D" w:rsidP="0057294D">
      <w:pPr>
        <w:pStyle w:val="ListParagraph"/>
        <w:widowControl w:val="0"/>
        <w:numPr>
          <w:ilvl w:val="1"/>
          <w:numId w:val="23"/>
        </w:numPr>
        <w:autoSpaceDE w:val="0"/>
        <w:autoSpaceDN w:val="0"/>
        <w:adjustRightInd w:val="0"/>
        <w:rPr>
          <w:rFonts w:ascii="Charter Roman" w:eastAsia="Wawati TC Regular" w:hAnsi="Charter Roman" w:cs="Times"/>
          <w:sz w:val="22"/>
          <w:szCs w:val="22"/>
        </w:rPr>
      </w:pPr>
      <w:r w:rsidRPr="00677A7F">
        <w:rPr>
          <w:rFonts w:ascii="Charter Roman" w:eastAsia="Wawati TC Regular" w:hAnsi="Charter Roman" w:cs="Times"/>
          <w:sz w:val="22"/>
          <w:szCs w:val="22"/>
        </w:rPr>
        <w:t>Uploaded via Canvas</w:t>
      </w:r>
    </w:p>
    <w:p w:rsidR="0057294D" w:rsidRPr="00677A7F" w:rsidRDefault="0057294D" w:rsidP="0057294D">
      <w:pPr>
        <w:pStyle w:val="ListParagraph"/>
        <w:widowControl w:val="0"/>
        <w:numPr>
          <w:ilvl w:val="1"/>
          <w:numId w:val="23"/>
        </w:numPr>
        <w:autoSpaceDE w:val="0"/>
        <w:autoSpaceDN w:val="0"/>
        <w:adjustRightInd w:val="0"/>
        <w:rPr>
          <w:rFonts w:ascii="Charter Roman" w:eastAsia="Wawati TC Regular" w:hAnsi="Charter Roman" w:cs="Times"/>
          <w:sz w:val="22"/>
          <w:szCs w:val="22"/>
        </w:rPr>
      </w:pPr>
      <w:r w:rsidRPr="00677A7F">
        <w:rPr>
          <w:rFonts w:ascii="Charter Roman" w:eastAsia="Wawati TC Regular" w:hAnsi="Charter Roman" w:cs="Times"/>
          <w:sz w:val="22"/>
          <w:szCs w:val="22"/>
        </w:rPr>
        <w:t>Submitted at the beginning of class on the date indicated in the assignment details. Students may turn in assignments (via email and hard copy) up to 24 hours after the due date for a 50% assignment grade</w:t>
      </w:r>
      <w:r w:rsidRPr="00677A7F">
        <w:rPr>
          <w:rFonts w:ascii="Charter Roman" w:eastAsia="Wawati TC Regular" w:hAnsi="Charter Roman" w:cs="Times"/>
          <w:b/>
          <w:sz w:val="22"/>
          <w:szCs w:val="22"/>
        </w:rPr>
        <w:t xml:space="preserve">. </w:t>
      </w:r>
      <w:r w:rsidRPr="00677A7F">
        <w:rPr>
          <w:rFonts w:ascii="Charter Roman" w:eastAsia="Wawati TC Regular" w:hAnsi="Charter Roman" w:cs="Times"/>
          <w:sz w:val="22"/>
          <w:szCs w:val="22"/>
        </w:rPr>
        <w:t>I will not accept any assignments that are submitted more than one day late. If you are struggling to make a deadline, please contact me as soon as possible so that we can work on a solution together.</w:t>
      </w:r>
    </w:p>
    <w:p w:rsidR="0057294D" w:rsidRPr="00102528" w:rsidRDefault="0057294D" w:rsidP="00102528">
      <w:pPr>
        <w:widowControl w:val="0"/>
        <w:autoSpaceDE w:val="0"/>
        <w:autoSpaceDN w:val="0"/>
        <w:adjustRightInd w:val="0"/>
        <w:contextualSpacing/>
        <w:rPr>
          <w:rFonts w:ascii="Charter Roman" w:eastAsia="Wawati TC Regular" w:hAnsi="Charter Roman"/>
          <w:sz w:val="22"/>
          <w:szCs w:val="22"/>
        </w:rPr>
      </w:pPr>
      <w:r w:rsidRPr="00677A7F">
        <w:rPr>
          <w:rFonts w:ascii="Charter Roman" w:eastAsia="Wawati TC Regular" w:hAnsi="Charter Roman"/>
          <w:b/>
        </w:rPr>
        <w:t xml:space="preserve">GRADING: </w:t>
      </w:r>
      <w:r w:rsidRPr="00677A7F">
        <w:rPr>
          <w:rFonts w:ascii="Charter Roman" w:eastAsia="Wawati TC Regular" w:hAnsi="Charter Roman"/>
          <w:sz w:val="22"/>
          <w:szCs w:val="22"/>
        </w:rPr>
        <w:t>Components of your final course grade are below. Please see Canvas for more detailed information related to assignments.</w:t>
      </w:r>
    </w:p>
    <w:p w:rsidR="0057294D" w:rsidRPr="0057294D" w:rsidRDefault="0057294D" w:rsidP="0057294D">
      <w:pPr>
        <w:pStyle w:val="ListParagraph"/>
        <w:widowControl w:val="0"/>
        <w:numPr>
          <w:ilvl w:val="0"/>
          <w:numId w:val="27"/>
        </w:numPr>
        <w:autoSpaceDE w:val="0"/>
        <w:autoSpaceDN w:val="0"/>
        <w:adjustRightInd w:val="0"/>
        <w:rPr>
          <w:rFonts w:ascii="Charter Roman" w:eastAsia="Wawati TC Regular" w:hAnsi="Charter Roman" w:cs="Times"/>
          <w:sz w:val="22"/>
          <w:szCs w:val="22"/>
        </w:rPr>
      </w:pPr>
      <w:r w:rsidRPr="0057294D">
        <w:rPr>
          <w:rFonts w:ascii="Charter Roman" w:eastAsia="Wawati TC Regular" w:hAnsi="Charter Roman" w:cs="Times"/>
          <w:b/>
          <w:sz w:val="22"/>
          <w:szCs w:val="22"/>
          <w:u w:val="single"/>
        </w:rPr>
        <w:t xml:space="preserve">Participation: </w:t>
      </w:r>
      <w:r w:rsidRPr="0057294D">
        <w:rPr>
          <w:rFonts w:ascii="Charter Roman" w:eastAsia="Wawati TC Regular" w:hAnsi="Charter Roman" w:cs="Times"/>
          <w:sz w:val="22"/>
          <w:szCs w:val="22"/>
        </w:rPr>
        <w:t xml:space="preserve"> In addition to contributing to class discussions, you will be engaging in group-work, in-class activities, in-class writing assignments, and other forms of interactive participation. Class participation may, moreover, take the form of </w:t>
      </w:r>
      <w:r w:rsidRPr="0057294D">
        <w:rPr>
          <w:rFonts w:ascii="Charter Roman" w:eastAsia="Wawati TC Regular" w:hAnsi="Charter Roman" w:cs="Times"/>
          <w:sz w:val="22"/>
          <w:szCs w:val="22"/>
          <w:u w:val="single"/>
        </w:rPr>
        <w:t>unannounced</w:t>
      </w:r>
      <w:r w:rsidRPr="0057294D">
        <w:rPr>
          <w:rFonts w:ascii="Charter Roman" w:eastAsia="Wawati TC Regular" w:hAnsi="Charter Roman" w:cs="Times"/>
          <w:sz w:val="22"/>
          <w:szCs w:val="22"/>
        </w:rPr>
        <w:t xml:space="preserve"> </w:t>
      </w:r>
      <w:r w:rsidRPr="0057294D">
        <w:rPr>
          <w:rFonts w:ascii="Charter Roman" w:eastAsia="Wawati TC Regular" w:hAnsi="Charter Roman" w:cs="Times"/>
          <w:sz w:val="22"/>
          <w:szCs w:val="22"/>
          <w:u w:val="single"/>
        </w:rPr>
        <w:t>reading quizzes</w:t>
      </w:r>
      <w:r w:rsidRPr="0057294D">
        <w:rPr>
          <w:rFonts w:ascii="Charter Roman" w:eastAsia="Wawati TC Regular" w:hAnsi="Charter Roman" w:cs="Times"/>
          <w:sz w:val="22"/>
          <w:szCs w:val="22"/>
        </w:rPr>
        <w:t xml:space="preserve"> throughout the quarter. You will have multiple opportunities to par</w:t>
      </w:r>
      <w:r w:rsidR="00102528">
        <w:rPr>
          <w:rFonts w:ascii="Charter Roman" w:eastAsia="Wawati TC Regular" w:hAnsi="Charter Roman" w:cs="Times"/>
          <w:sz w:val="22"/>
          <w:szCs w:val="22"/>
        </w:rPr>
        <w:t>ticipate in a variety of ways.</w:t>
      </w:r>
    </w:p>
    <w:p w:rsidR="0057294D" w:rsidRPr="00677A7F" w:rsidRDefault="0057294D" w:rsidP="0057294D">
      <w:pPr>
        <w:widowControl w:val="0"/>
        <w:autoSpaceDE w:val="0"/>
        <w:autoSpaceDN w:val="0"/>
        <w:adjustRightInd w:val="0"/>
        <w:jc w:val="center"/>
        <w:rPr>
          <w:rFonts w:ascii="Charter Roman" w:eastAsia="Wawati TC Regular" w:hAnsi="Charter Roman" w:cs="Times"/>
          <w:b/>
          <w:i/>
          <w:sz w:val="22"/>
          <w:szCs w:val="22"/>
        </w:rPr>
      </w:pPr>
      <w:r w:rsidRPr="00677A7F">
        <w:rPr>
          <w:rFonts w:ascii="Charter Roman" w:eastAsia="Wawati TC Regular" w:hAnsi="Charter Roman" w:cs="Times"/>
          <w:b/>
          <w:i/>
          <w:sz w:val="22"/>
          <w:szCs w:val="22"/>
        </w:rPr>
        <w:t>Class Participation will account for 15% of your final course grade.</w:t>
      </w:r>
    </w:p>
    <w:p w:rsidR="0057294D" w:rsidRPr="00677A7F" w:rsidRDefault="0057294D" w:rsidP="0057294D">
      <w:pPr>
        <w:widowControl w:val="0"/>
        <w:autoSpaceDE w:val="0"/>
        <w:autoSpaceDN w:val="0"/>
        <w:adjustRightInd w:val="0"/>
        <w:spacing w:line="200" w:lineRule="exact"/>
        <w:contextualSpacing/>
        <w:rPr>
          <w:rFonts w:ascii="Charter Roman" w:eastAsia="Wawati TC Regular" w:hAnsi="Charter Roman" w:cs="Times"/>
          <w:b/>
          <w:i/>
          <w:sz w:val="22"/>
          <w:szCs w:val="22"/>
        </w:rPr>
      </w:pPr>
    </w:p>
    <w:p w:rsidR="0057294D" w:rsidRPr="0057294D" w:rsidRDefault="0057294D" w:rsidP="0057294D">
      <w:pPr>
        <w:pStyle w:val="ListParagraph"/>
        <w:widowControl w:val="0"/>
        <w:numPr>
          <w:ilvl w:val="0"/>
          <w:numId w:val="27"/>
        </w:numPr>
        <w:autoSpaceDE w:val="0"/>
        <w:autoSpaceDN w:val="0"/>
        <w:adjustRightInd w:val="0"/>
        <w:rPr>
          <w:rFonts w:ascii="Charter Roman" w:eastAsia="Wawati TC Regular" w:hAnsi="Charter Roman" w:cs="Times"/>
          <w:sz w:val="22"/>
          <w:szCs w:val="22"/>
        </w:rPr>
      </w:pPr>
      <w:r w:rsidRPr="0057294D">
        <w:rPr>
          <w:rFonts w:ascii="Charter Roman" w:eastAsia="Wawati TC Regular" w:hAnsi="Charter Roman" w:cs="Times"/>
          <w:b/>
          <w:sz w:val="22"/>
          <w:szCs w:val="22"/>
          <w:u w:val="single"/>
        </w:rPr>
        <w:t>Sociological Imagination Assignment</w:t>
      </w:r>
      <w:r w:rsidRPr="0057294D">
        <w:rPr>
          <w:rFonts w:ascii="Charter Roman" w:eastAsia="Wawati TC Regular" w:hAnsi="Charter Roman" w:cs="Times"/>
          <w:b/>
          <w:sz w:val="22"/>
          <w:szCs w:val="22"/>
        </w:rPr>
        <w:t xml:space="preserve">: </w:t>
      </w:r>
      <w:r w:rsidRPr="0057294D">
        <w:rPr>
          <w:rFonts w:ascii="Charter Roman" w:eastAsia="Wawati TC Regular" w:hAnsi="Charter Roman" w:cs="Times"/>
          <w:sz w:val="22"/>
          <w:szCs w:val="22"/>
        </w:rPr>
        <w:t xml:space="preserve">A formal 3-5-page essay exploring your socialization experiences and the way they have influenced your values, understandings, and opportunities. See Canvas for details. Due April 28. </w:t>
      </w:r>
    </w:p>
    <w:p w:rsidR="0057294D" w:rsidRPr="00677A7F" w:rsidRDefault="0057294D" w:rsidP="0057294D">
      <w:pPr>
        <w:widowControl w:val="0"/>
        <w:autoSpaceDE w:val="0"/>
        <w:autoSpaceDN w:val="0"/>
        <w:adjustRightInd w:val="0"/>
        <w:jc w:val="center"/>
        <w:rPr>
          <w:rFonts w:ascii="Charter Roman" w:eastAsia="Wawati TC Regular" w:hAnsi="Charter Roman" w:cs="Times"/>
          <w:b/>
          <w:sz w:val="22"/>
          <w:szCs w:val="22"/>
        </w:rPr>
      </w:pPr>
      <w:r w:rsidRPr="00677A7F">
        <w:rPr>
          <w:rFonts w:ascii="Charter Roman" w:eastAsia="Wawati TC Regular" w:hAnsi="Charter Roman" w:cs="Times"/>
          <w:b/>
          <w:i/>
          <w:sz w:val="22"/>
          <w:szCs w:val="22"/>
        </w:rPr>
        <w:t>The Sociological Imagination Assignment will account for 15% of your final course grade.</w:t>
      </w:r>
    </w:p>
    <w:p w:rsidR="0057294D" w:rsidRPr="00677A7F" w:rsidRDefault="0057294D" w:rsidP="0057294D">
      <w:pPr>
        <w:widowControl w:val="0"/>
        <w:autoSpaceDE w:val="0"/>
        <w:autoSpaceDN w:val="0"/>
        <w:adjustRightInd w:val="0"/>
        <w:spacing w:line="200" w:lineRule="exact"/>
        <w:contextualSpacing/>
        <w:rPr>
          <w:rFonts w:ascii="Charter Roman" w:eastAsia="Wawati TC Regular" w:hAnsi="Charter Roman" w:cs="Times"/>
          <w:b/>
          <w:sz w:val="22"/>
          <w:szCs w:val="22"/>
        </w:rPr>
      </w:pPr>
    </w:p>
    <w:p w:rsidR="0057294D" w:rsidRPr="0057294D" w:rsidRDefault="0057294D" w:rsidP="0057294D">
      <w:pPr>
        <w:pStyle w:val="ListParagraph"/>
        <w:widowControl w:val="0"/>
        <w:numPr>
          <w:ilvl w:val="0"/>
          <w:numId w:val="27"/>
        </w:numPr>
        <w:autoSpaceDE w:val="0"/>
        <w:autoSpaceDN w:val="0"/>
        <w:adjustRightInd w:val="0"/>
        <w:rPr>
          <w:rFonts w:ascii="Charter Roman" w:eastAsia="Wawati TC Regular" w:hAnsi="Charter Roman" w:cs="Century Schoolbook"/>
          <w:sz w:val="22"/>
          <w:szCs w:val="22"/>
        </w:rPr>
      </w:pPr>
      <w:r w:rsidRPr="0057294D">
        <w:rPr>
          <w:rFonts w:ascii="Charter Roman" w:eastAsia="Wawati TC Regular" w:hAnsi="Charter Roman" w:cs="Times"/>
          <w:b/>
          <w:sz w:val="22"/>
          <w:szCs w:val="22"/>
          <w:u w:val="single"/>
        </w:rPr>
        <w:t>Social Problem Presentation</w:t>
      </w:r>
      <w:r w:rsidRPr="0057294D">
        <w:rPr>
          <w:rFonts w:ascii="Charter Roman" w:eastAsia="Wawati TC Regular" w:hAnsi="Charter Roman" w:cs="Times"/>
          <w:b/>
          <w:sz w:val="22"/>
          <w:szCs w:val="22"/>
        </w:rPr>
        <w:t xml:space="preserve">: </w:t>
      </w:r>
      <w:r w:rsidRPr="0057294D">
        <w:rPr>
          <w:rFonts w:ascii="Charter Roman" w:eastAsia="Wawati TC Regular" w:hAnsi="Charter Roman" w:cs="Century Schoolbook"/>
          <w:sz w:val="22"/>
          <w:szCs w:val="22"/>
        </w:rPr>
        <w:t xml:space="preserve">A brief, eye-catching info sheet that may be used to educate the public about a contemporary social problem. Students will share their educational info sheet to classmates on the final day of the quarter in a 5-minute presentation. See Canvas for details. Due June 4. </w:t>
      </w:r>
    </w:p>
    <w:p w:rsidR="0057294D" w:rsidRPr="00677A7F" w:rsidRDefault="0057294D" w:rsidP="0057294D">
      <w:pPr>
        <w:widowControl w:val="0"/>
        <w:autoSpaceDE w:val="0"/>
        <w:autoSpaceDN w:val="0"/>
        <w:adjustRightInd w:val="0"/>
        <w:jc w:val="center"/>
        <w:rPr>
          <w:rFonts w:ascii="Charter Roman" w:eastAsia="Wawati TC Regular" w:hAnsi="Charter Roman" w:cs="Times"/>
        </w:rPr>
      </w:pPr>
      <w:r w:rsidRPr="00677A7F">
        <w:rPr>
          <w:rFonts w:ascii="Charter Roman" w:eastAsia="Wawati TC Regular" w:hAnsi="Charter Roman" w:cs="Century Schoolbook"/>
          <w:b/>
          <w:i/>
          <w:sz w:val="22"/>
          <w:szCs w:val="22"/>
        </w:rPr>
        <w:t>The Social Problem Presentation will account for 15% of your final course grade.</w:t>
      </w:r>
    </w:p>
    <w:p w:rsidR="0057294D" w:rsidRPr="00677A7F" w:rsidRDefault="0057294D" w:rsidP="0057294D">
      <w:pPr>
        <w:widowControl w:val="0"/>
        <w:autoSpaceDE w:val="0"/>
        <w:autoSpaceDN w:val="0"/>
        <w:adjustRightInd w:val="0"/>
        <w:spacing w:line="200" w:lineRule="exact"/>
        <w:contextualSpacing/>
        <w:rPr>
          <w:rFonts w:ascii="Charter Roman" w:eastAsia="Wawati TC Regular" w:hAnsi="Charter Roman" w:cs="Times"/>
        </w:rPr>
      </w:pPr>
    </w:p>
    <w:p w:rsidR="0057294D" w:rsidRPr="0057294D" w:rsidRDefault="0057294D" w:rsidP="0057294D">
      <w:pPr>
        <w:pStyle w:val="ListParagraph"/>
        <w:widowControl w:val="0"/>
        <w:numPr>
          <w:ilvl w:val="0"/>
          <w:numId w:val="27"/>
        </w:numPr>
        <w:autoSpaceDE w:val="0"/>
        <w:autoSpaceDN w:val="0"/>
        <w:adjustRightInd w:val="0"/>
        <w:rPr>
          <w:rFonts w:ascii="Charter Roman" w:eastAsia="Wawati TC Regular" w:hAnsi="Charter Roman" w:cs="Times"/>
          <w:sz w:val="22"/>
          <w:szCs w:val="22"/>
        </w:rPr>
      </w:pPr>
      <w:r w:rsidRPr="0057294D">
        <w:rPr>
          <w:rFonts w:ascii="Charter Roman" w:eastAsia="Wawati TC Regular" w:hAnsi="Charter Roman" w:cs="Arial"/>
          <w:b/>
          <w:bCs/>
          <w:sz w:val="22"/>
          <w:szCs w:val="22"/>
          <w:u w:val="single"/>
        </w:rPr>
        <w:t>Exams</w:t>
      </w:r>
      <w:r w:rsidRPr="0057294D">
        <w:rPr>
          <w:rFonts w:ascii="Charter Roman" w:eastAsia="Wawati TC Regular" w:hAnsi="Charter Roman" w:cs="Times"/>
          <w:sz w:val="22"/>
          <w:szCs w:val="22"/>
        </w:rPr>
        <w:t xml:space="preserve">: This course includes three exams that cover material from the classroom, discussions, and readings. The exams will consist of a mix of multiple choice and short answer essay questions. Each exam will be selectively comprehensive, but will stress the material covered immediately prior to the exam. I will post review sheets before each exam, and will be more than happy to help you study or clarify any questions you may have in office hours. Make-up exams will </w:t>
      </w:r>
      <w:r w:rsidRPr="0057294D">
        <w:rPr>
          <w:rFonts w:ascii="Charter Roman" w:eastAsia="Wawati TC Regular" w:hAnsi="Charter Roman" w:cs="Arial"/>
          <w:b/>
          <w:bCs/>
          <w:sz w:val="22"/>
          <w:szCs w:val="22"/>
        </w:rPr>
        <w:t xml:space="preserve">NOT </w:t>
      </w:r>
      <w:r w:rsidRPr="0057294D">
        <w:rPr>
          <w:rFonts w:ascii="Charter Roman" w:eastAsia="Wawati TC Regular" w:hAnsi="Charter Roman" w:cs="Times"/>
          <w:sz w:val="22"/>
          <w:szCs w:val="22"/>
        </w:rPr>
        <w:t xml:space="preserve">be granted except in cases of </w:t>
      </w:r>
      <w:r w:rsidRPr="0057294D">
        <w:rPr>
          <w:rFonts w:ascii="Charter Roman" w:eastAsia="Wawati TC Regular" w:hAnsi="Charter Roman" w:cs="Arial"/>
          <w:i/>
          <w:iCs/>
          <w:sz w:val="22"/>
          <w:szCs w:val="22"/>
        </w:rPr>
        <w:t xml:space="preserve">emergency </w:t>
      </w:r>
      <w:r w:rsidRPr="0057294D">
        <w:rPr>
          <w:rFonts w:ascii="Charter Roman" w:eastAsia="Wawati TC Regular" w:hAnsi="Charter Roman" w:cs="Times"/>
          <w:sz w:val="22"/>
          <w:szCs w:val="22"/>
        </w:rPr>
        <w:t>(</w:t>
      </w:r>
      <w:r w:rsidRPr="0057294D">
        <w:rPr>
          <w:rFonts w:ascii="Charter Roman" w:eastAsia="Wawati TC Regular" w:hAnsi="Charter Roman" w:cs="Arial"/>
          <w:b/>
          <w:bCs/>
          <w:sz w:val="22"/>
          <w:szCs w:val="22"/>
        </w:rPr>
        <w:t>with documentation</w:t>
      </w:r>
      <w:r w:rsidRPr="0057294D">
        <w:rPr>
          <w:rFonts w:ascii="Charter Roman" w:eastAsia="Wawati TC Regular" w:hAnsi="Charter Roman" w:cs="Times"/>
          <w:sz w:val="22"/>
          <w:szCs w:val="22"/>
        </w:rPr>
        <w:t xml:space="preserve">). </w:t>
      </w:r>
    </w:p>
    <w:p w:rsidR="0057294D" w:rsidRDefault="0057294D" w:rsidP="0057294D">
      <w:pPr>
        <w:widowControl w:val="0"/>
        <w:autoSpaceDE w:val="0"/>
        <w:autoSpaceDN w:val="0"/>
        <w:adjustRightInd w:val="0"/>
        <w:jc w:val="center"/>
        <w:rPr>
          <w:rFonts w:ascii="Charter Roman" w:eastAsia="Wawati TC Regular" w:hAnsi="Charter Roman" w:cs="Times"/>
          <w:b/>
          <w:i/>
          <w:sz w:val="22"/>
          <w:szCs w:val="22"/>
        </w:rPr>
      </w:pPr>
      <w:r w:rsidRPr="00677A7F">
        <w:rPr>
          <w:rFonts w:ascii="Charter Roman" w:eastAsia="Wawati TC Regular" w:hAnsi="Charter Roman" w:cs="Times"/>
          <w:b/>
          <w:i/>
          <w:sz w:val="22"/>
          <w:szCs w:val="22"/>
        </w:rPr>
        <w:t>Exam One will account for 15% of your final course grade, and Exams Two and Three will each account for 20% of your final course grade. In total, Exams will comprise 55% of your final grade in this course.</w:t>
      </w:r>
    </w:p>
    <w:p w:rsidR="0057294D" w:rsidRPr="00C54499" w:rsidRDefault="0057294D" w:rsidP="001F6A66">
      <w:pPr>
        <w:widowControl w:val="0"/>
        <w:autoSpaceDE w:val="0"/>
        <w:autoSpaceDN w:val="0"/>
        <w:adjustRightInd w:val="0"/>
        <w:spacing w:line="200" w:lineRule="exact"/>
        <w:contextualSpacing/>
        <w:rPr>
          <w:rFonts w:ascii="Corbel" w:eastAsiaTheme="minorHAnsi" w:hAnsi="Corbel" w:cs="Times"/>
          <w:b/>
          <w:i/>
          <w:sz w:val="22"/>
          <w:szCs w:val="22"/>
        </w:rPr>
      </w:pPr>
    </w:p>
    <w:p w:rsidR="00102528" w:rsidRDefault="0057294D" w:rsidP="001025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cs="Arial"/>
          <w:b/>
          <w:bCs/>
          <w:sz w:val="22"/>
          <w:szCs w:val="22"/>
        </w:rPr>
      </w:pPr>
      <w:r w:rsidRPr="00677A7F">
        <w:rPr>
          <w:rFonts w:ascii="Charter Roman" w:eastAsia="Wawati TC Regular" w:hAnsi="Charter Roman" w:cs="Arial"/>
          <w:b/>
          <w:bCs/>
          <w:sz w:val="22"/>
          <w:szCs w:val="22"/>
        </w:rPr>
        <w:t>FINAL COURSE GRADES WILL BE CAL</w:t>
      </w:r>
      <w:r w:rsidR="00102528">
        <w:rPr>
          <w:rFonts w:ascii="Charter Roman" w:eastAsia="Wawati TC Regular" w:hAnsi="Charter Roman" w:cs="Arial"/>
          <w:b/>
          <w:bCs/>
          <w:sz w:val="22"/>
          <w:szCs w:val="22"/>
        </w:rPr>
        <w:t>CULATED IN THE FOLLOWING MANNER:</w:t>
      </w:r>
    </w:p>
    <w:p w:rsidR="00102528" w:rsidRDefault="00102528" w:rsidP="00102528">
      <w:pPr>
        <w:widowControl w:val="0"/>
        <w:autoSpaceDE w:val="0"/>
        <w:autoSpaceDN w:val="0"/>
        <w:adjustRightInd w:val="0"/>
        <w:spacing w:line="200" w:lineRule="exact"/>
        <w:contextualSpacing/>
        <w:rPr>
          <w:u w:val="single"/>
        </w:rPr>
      </w:pPr>
    </w:p>
    <w:p w:rsidR="0057294D" w:rsidRPr="00677A7F" w:rsidRDefault="0057294D" w:rsidP="0057294D">
      <w:pPr>
        <w:widowControl w:val="0"/>
        <w:autoSpaceDE w:val="0"/>
        <w:autoSpaceDN w:val="0"/>
        <w:adjustRightInd w:val="0"/>
        <w:spacing w:line="276" w:lineRule="auto"/>
        <w:contextualSpacing/>
        <w:rPr>
          <w:rFonts w:ascii="Charter Roman" w:eastAsia="Wawati TC Regular" w:hAnsi="Charter Roman" w:cs="Times"/>
          <w:b/>
          <w:sz w:val="22"/>
          <w:szCs w:val="22"/>
        </w:rPr>
      </w:pPr>
      <w:r w:rsidRPr="00677A7F">
        <w:rPr>
          <w:rFonts w:ascii="Charter Roman" w:eastAsia="Wawati TC Regular" w:hAnsi="Charter Roman" w:cs="Times"/>
          <w:b/>
          <w:sz w:val="22"/>
          <w:szCs w:val="22"/>
        </w:rPr>
        <w:t>CLASS PARTICIPATION</w:t>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t>15%</w:t>
      </w:r>
      <w:r>
        <w:rPr>
          <w:rFonts w:ascii="Charter Roman" w:eastAsia="Wawati TC Regular" w:hAnsi="Charter Roman" w:cs="Times"/>
          <w:b/>
          <w:sz w:val="22"/>
          <w:szCs w:val="22"/>
        </w:rPr>
        <w:tab/>
      </w:r>
      <w:r>
        <w:rPr>
          <w:rFonts w:ascii="Charter Roman" w:eastAsia="Wawati TC Regular" w:hAnsi="Charter Roman" w:cs="Times"/>
          <w:b/>
          <w:sz w:val="22"/>
          <w:szCs w:val="22"/>
        </w:rPr>
        <w:tab/>
      </w:r>
      <w:r>
        <w:rPr>
          <w:rFonts w:ascii="Charter Roman" w:eastAsia="Wawati TC Regular" w:hAnsi="Charter Roman" w:cs="Times"/>
          <w:b/>
          <w:sz w:val="22"/>
          <w:szCs w:val="22"/>
        </w:rPr>
        <w:tab/>
      </w:r>
      <w:r>
        <w:rPr>
          <w:rFonts w:ascii="Charter Roman" w:eastAsia="Wawati TC Regular" w:hAnsi="Charter Roman" w:cs="Times"/>
          <w:b/>
          <w:sz w:val="22"/>
          <w:szCs w:val="22"/>
        </w:rPr>
        <w:tab/>
      </w:r>
      <w:r>
        <w:rPr>
          <w:rFonts w:ascii="Charter Roman" w:eastAsia="Wawati TC Regular" w:hAnsi="Charter Roman" w:cs="Times"/>
          <w:b/>
          <w:sz w:val="22"/>
          <w:szCs w:val="22"/>
        </w:rPr>
        <w:tab/>
      </w:r>
    </w:p>
    <w:p w:rsidR="0057294D" w:rsidRPr="00677A7F" w:rsidRDefault="0057294D" w:rsidP="0057294D">
      <w:pPr>
        <w:widowControl w:val="0"/>
        <w:autoSpaceDE w:val="0"/>
        <w:autoSpaceDN w:val="0"/>
        <w:adjustRightInd w:val="0"/>
        <w:spacing w:line="276" w:lineRule="auto"/>
        <w:contextualSpacing/>
        <w:rPr>
          <w:rFonts w:ascii="Charter Roman" w:eastAsia="Wawati TC Regular" w:hAnsi="Charter Roman" w:cs="Times"/>
          <w:b/>
          <w:sz w:val="22"/>
          <w:szCs w:val="22"/>
        </w:rPr>
      </w:pPr>
      <w:r w:rsidRPr="00677A7F">
        <w:rPr>
          <w:rFonts w:ascii="Charter Roman" w:eastAsia="Wawati TC Regular" w:hAnsi="Charter Roman" w:cs="Times"/>
          <w:b/>
          <w:sz w:val="22"/>
          <w:szCs w:val="22"/>
        </w:rPr>
        <w:t>SOCIOLOGICAL IMAGINATION ASSIGNMENT</w:t>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t>15%</w:t>
      </w:r>
    </w:p>
    <w:p w:rsidR="0057294D" w:rsidRPr="00677A7F" w:rsidRDefault="0057294D" w:rsidP="0057294D">
      <w:pPr>
        <w:widowControl w:val="0"/>
        <w:autoSpaceDE w:val="0"/>
        <w:autoSpaceDN w:val="0"/>
        <w:adjustRightInd w:val="0"/>
        <w:spacing w:line="276" w:lineRule="auto"/>
        <w:contextualSpacing/>
        <w:rPr>
          <w:rFonts w:ascii="Charter Roman" w:eastAsia="Wawati TC Regular" w:hAnsi="Charter Roman" w:cs="Times"/>
          <w:b/>
          <w:sz w:val="22"/>
          <w:szCs w:val="22"/>
        </w:rPr>
      </w:pPr>
      <w:r w:rsidRPr="00677A7F">
        <w:rPr>
          <w:rFonts w:ascii="Charter Roman" w:eastAsia="Wawati TC Regular" w:hAnsi="Charter Roman" w:cs="Times"/>
          <w:b/>
          <w:sz w:val="22"/>
          <w:szCs w:val="22"/>
        </w:rPr>
        <w:t>SOCIAL PROBLEM PRESENTATION</w:t>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t>15%</w:t>
      </w:r>
      <w:r>
        <w:rPr>
          <w:rFonts w:ascii="Charter Roman" w:eastAsia="Wawati TC Regular" w:hAnsi="Charter Roman" w:cs="Times"/>
          <w:b/>
          <w:sz w:val="22"/>
          <w:szCs w:val="22"/>
        </w:rPr>
        <w:tab/>
      </w:r>
      <w:r>
        <w:rPr>
          <w:rFonts w:ascii="Charter Roman" w:eastAsia="Wawati TC Regular" w:hAnsi="Charter Roman" w:cs="Times"/>
          <w:b/>
          <w:sz w:val="22"/>
          <w:szCs w:val="22"/>
        </w:rPr>
        <w:tab/>
      </w:r>
      <w:r>
        <w:rPr>
          <w:rFonts w:ascii="Charter Roman" w:eastAsia="Wawati TC Regular" w:hAnsi="Charter Roman" w:cs="Times"/>
          <w:b/>
          <w:sz w:val="22"/>
          <w:szCs w:val="22"/>
        </w:rPr>
        <w:tab/>
      </w:r>
      <w:r>
        <w:rPr>
          <w:rFonts w:ascii="Charter Roman" w:eastAsia="Wawati TC Regular" w:hAnsi="Charter Roman" w:cs="Times"/>
          <w:b/>
          <w:sz w:val="22"/>
          <w:szCs w:val="22"/>
        </w:rPr>
        <w:tab/>
      </w:r>
    </w:p>
    <w:p w:rsidR="0057294D" w:rsidRPr="00677A7F" w:rsidRDefault="0057294D" w:rsidP="0057294D">
      <w:pPr>
        <w:widowControl w:val="0"/>
        <w:autoSpaceDE w:val="0"/>
        <w:autoSpaceDN w:val="0"/>
        <w:adjustRightInd w:val="0"/>
        <w:spacing w:line="276" w:lineRule="auto"/>
        <w:contextualSpacing/>
        <w:rPr>
          <w:rFonts w:ascii="Charter Roman" w:eastAsia="Wawati TC Regular" w:hAnsi="Charter Roman" w:cs="Times"/>
          <w:b/>
          <w:sz w:val="22"/>
          <w:szCs w:val="22"/>
        </w:rPr>
      </w:pPr>
      <w:r w:rsidRPr="00677A7F">
        <w:rPr>
          <w:rFonts w:ascii="Charter Roman" w:eastAsia="Wawati TC Regular" w:hAnsi="Charter Roman" w:cs="Times"/>
          <w:b/>
          <w:sz w:val="22"/>
          <w:szCs w:val="22"/>
        </w:rPr>
        <w:t xml:space="preserve">EXAM ONE </w:t>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t xml:space="preserve">15% </w:t>
      </w:r>
    </w:p>
    <w:p w:rsidR="0057294D" w:rsidRPr="00677A7F" w:rsidRDefault="0057294D" w:rsidP="0057294D">
      <w:pPr>
        <w:widowControl w:val="0"/>
        <w:autoSpaceDE w:val="0"/>
        <w:autoSpaceDN w:val="0"/>
        <w:adjustRightInd w:val="0"/>
        <w:spacing w:line="276" w:lineRule="auto"/>
        <w:contextualSpacing/>
        <w:rPr>
          <w:rFonts w:ascii="Charter Roman" w:eastAsia="Wawati TC Regular" w:hAnsi="Charter Roman" w:cs="Times"/>
          <w:b/>
          <w:sz w:val="22"/>
          <w:szCs w:val="22"/>
        </w:rPr>
      </w:pPr>
      <w:r w:rsidRPr="00677A7F">
        <w:rPr>
          <w:rFonts w:ascii="Charter Roman" w:eastAsia="Wawati TC Regular" w:hAnsi="Charter Roman" w:cs="Times"/>
          <w:b/>
          <w:sz w:val="22"/>
          <w:szCs w:val="22"/>
        </w:rPr>
        <w:t>EXAM TWO</w:t>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r>
      <w:r w:rsidRPr="00677A7F">
        <w:rPr>
          <w:rFonts w:ascii="Charter Roman" w:eastAsia="Wawati TC Regular" w:hAnsi="Charter Roman" w:cs="Times"/>
          <w:b/>
          <w:sz w:val="22"/>
          <w:szCs w:val="22"/>
        </w:rPr>
        <w:tab/>
        <w:t>20%</w:t>
      </w:r>
    </w:p>
    <w:p w:rsidR="0057294D" w:rsidRPr="00677A7F" w:rsidRDefault="0057294D" w:rsidP="0057294D">
      <w:pPr>
        <w:widowControl w:val="0"/>
        <w:autoSpaceDE w:val="0"/>
        <w:autoSpaceDN w:val="0"/>
        <w:adjustRightInd w:val="0"/>
        <w:spacing w:line="276" w:lineRule="auto"/>
        <w:contextualSpacing/>
        <w:rPr>
          <w:rFonts w:ascii="Charter Roman" w:eastAsia="Wawati TC Regular" w:hAnsi="Charter Roman" w:cs="Times"/>
          <w:b/>
          <w:sz w:val="22"/>
          <w:szCs w:val="22"/>
          <w:u w:val="single"/>
        </w:rPr>
      </w:pPr>
      <w:r w:rsidRPr="00677A7F">
        <w:rPr>
          <w:rFonts w:ascii="Charter Roman" w:eastAsia="Wawati TC Regular" w:hAnsi="Charter Roman" w:cs="Times"/>
          <w:b/>
          <w:sz w:val="22"/>
          <w:szCs w:val="22"/>
          <w:u w:val="single"/>
        </w:rPr>
        <w:t>EXAM THREE</w:t>
      </w:r>
      <w:r w:rsidRPr="00677A7F">
        <w:rPr>
          <w:rFonts w:ascii="Charter Roman" w:eastAsia="Wawati TC Regular" w:hAnsi="Charter Roman" w:cs="Times"/>
          <w:b/>
          <w:sz w:val="22"/>
          <w:szCs w:val="22"/>
          <w:u w:val="single"/>
        </w:rPr>
        <w:tab/>
        <w:t xml:space="preserve"> </w:t>
      </w:r>
      <w:r w:rsidRPr="00677A7F">
        <w:rPr>
          <w:rFonts w:ascii="Charter Roman" w:eastAsia="Wawati TC Regular" w:hAnsi="Charter Roman" w:cs="Times"/>
          <w:b/>
          <w:sz w:val="22"/>
          <w:szCs w:val="22"/>
          <w:u w:val="single"/>
        </w:rPr>
        <w:tab/>
      </w:r>
      <w:r w:rsidRPr="00677A7F">
        <w:rPr>
          <w:rFonts w:ascii="Charter Roman" w:eastAsia="Wawati TC Regular" w:hAnsi="Charter Roman" w:cs="Times"/>
          <w:b/>
          <w:sz w:val="22"/>
          <w:szCs w:val="22"/>
          <w:u w:val="single"/>
        </w:rPr>
        <w:tab/>
      </w:r>
      <w:r w:rsidRPr="00677A7F">
        <w:rPr>
          <w:rFonts w:ascii="Charter Roman" w:eastAsia="Wawati TC Regular" w:hAnsi="Charter Roman" w:cs="Times"/>
          <w:b/>
          <w:sz w:val="22"/>
          <w:szCs w:val="22"/>
          <w:u w:val="single"/>
        </w:rPr>
        <w:tab/>
      </w:r>
      <w:r w:rsidRPr="00677A7F">
        <w:rPr>
          <w:rFonts w:ascii="Charter Roman" w:eastAsia="Wawati TC Regular" w:hAnsi="Charter Roman" w:cs="Times"/>
          <w:b/>
          <w:sz w:val="22"/>
          <w:szCs w:val="22"/>
          <w:u w:val="single"/>
        </w:rPr>
        <w:tab/>
      </w:r>
      <w:r w:rsidRPr="00677A7F">
        <w:rPr>
          <w:rFonts w:ascii="Charter Roman" w:eastAsia="Wawati TC Regular" w:hAnsi="Charter Roman" w:cs="Times"/>
          <w:b/>
          <w:sz w:val="22"/>
          <w:szCs w:val="22"/>
          <w:u w:val="single"/>
        </w:rPr>
        <w:tab/>
      </w:r>
      <w:r w:rsidRPr="00677A7F">
        <w:rPr>
          <w:rFonts w:ascii="Charter Roman" w:eastAsia="Wawati TC Regular" w:hAnsi="Charter Roman" w:cs="Times"/>
          <w:b/>
          <w:sz w:val="22"/>
          <w:szCs w:val="22"/>
          <w:u w:val="single"/>
        </w:rPr>
        <w:tab/>
      </w:r>
      <w:r w:rsidRPr="00677A7F">
        <w:rPr>
          <w:rFonts w:ascii="Charter Roman" w:eastAsia="Wawati TC Regular" w:hAnsi="Charter Roman" w:cs="Times"/>
          <w:b/>
          <w:sz w:val="22"/>
          <w:szCs w:val="22"/>
          <w:u w:val="single"/>
        </w:rPr>
        <w:tab/>
        <w:t xml:space="preserve">20% </w:t>
      </w:r>
    </w:p>
    <w:p w:rsidR="00102528" w:rsidRDefault="0057294D" w:rsidP="00102528">
      <w:pPr>
        <w:widowControl w:val="0"/>
        <w:autoSpaceDE w:val="0"/>
        <w:autoSpaceDN w:val="0"/>
        <w:adjustRightInd w:val="0"/>
        <w:spacing w:line="276" w:lineRule="auto"/>
        <w:contextualSpacing/>
        <w:rPr>
          <w:rFonts w:ascii="Charter Roman" w:eastAsia="Wawati TC Regular" w:hAnsi="Charter Roman" w:cs="Arial"/>
          <w:b/>
          <w:bCs/>
          <w:sz w:val="22"/>
          <w:szCs w:val="22"/>
        </w:rPr>
      </w:pPr>
      <w:r w:rsidRPr="00677A7F">
        <w:rPr>
          <w:rFonts w:ascii="Charter Roman" w:eastAsia="Wawati TC Regular" w:hAnsi="Charter Roman" w:cs="Arial"/>
          <w:b/>
          <w:bCs/>
          <w:sz w:val="22"/>
          <w:szCs w:val="22"/>
        </w:rPr>
        <w:t xml:space="preserve">TOTAL </w:t>
      </w:r>
      <w:r w:rsidRPr="00677A7F">
        <w:rPr>
          <w:rFonts w:ascii="Charter Roman" w:eastAsia="Wawati TC Regular" w:hAnsi="Charter Roman" w:cs="Arial"/>
          <w:b/>
          <w:bCs/>
          <w:sz w:val="22"/>
          <w:szCs w:val="22"/>
        </w:rPr>
        <w:tab/>
      </w:r>
      <w:r w:rsidRPr="00677A7F">
        <w:rPr>
          <w:rFonts w:ascii="Charter Roman" w:eastAsia="Wawati TC Regular" w:hAnsi="Charter Roman" w:cs="Arial"/>
          <w:b/>
          <w:bCs/>
          <w:sz w:val="22"/>
          <w:szCs w:val="22"/>
        </w:rPr>
        <w:tab/>
      </w:r>
      <w:r w:rsidRPr="00677A7F">
        <w:rPr>
          <w:rFonts w:ascii="Charter Roman" w:eastAsia="Wawati TC Regular" w:hAnsi="Charter Roman" w:cs="Arial"/>
          <w:b/>
          <w:bCs/>
          <w:sz w:val="22"/>
          <w:szCs w:val="22"/>
        </w:rPr>
        <w:tab/>
      </w:r>
      <w:r w:rsidRPr="00677A7F">
        <w:rPr>
          <w:rFonts w:ascii="Charter Roman" w:eastAsia="Wawati TC Regular" w:hAnsi="Charter Roman" w:cs="Arial"/>
          <w:b/>
          <w:bCs/>
          <w:sz w:val="22"/>
          <w:szCs w:val="22"/>
        </w:rPr>
        <w:tab/>
      </w:r>
      <w:r w:rsidRPr="00677A7F">
        <w:rPr>
          <w:rFonts w:ascii="Charter Roman" w:eastAsia="Wawati TC Regular" w:hAnsi="Charter Roman" w:cs="Arial"/>
          <w:b/>
          <w:bCs/>
          <w:sz w:val="22"/>
          <w:szCs w:val="22"/>
        </w:rPr>
        <w:tab/>
      </w:r>
      <w:r w:rsidRPr="00677A7F">
        <w:rPr>
          <w:rFonts w:ascii="Charter Roman" w:eastAsia="Wawati TC Regular" w:hAnsi="Charter Roman" w:cs="Arial"/>
          <w:b/>
          <w:bCs/>
          <w:sz w:val="22"/>
          <w:szCs w:val="22"/>
        </w:rPr>
        <w:tab/>
      </w:r>
      <w:r w:rsidRPr="00677A7F">
        <w:rPr>
          <w:rFonts w:ascii="Charter Roman" w:eastAsia="Wawati TC Regular" w:hAnsi="Charter Roman" w:cs="Arial"/>
          <w:b/>
          <w:bCs/>
          <w:sz w:val="22"/>
          <w:szCs w:val="22"/>
        </w:rPr>
        <w:tab/>
      </w:r>
      <w:r w:rsidRPr="00677A7F">
        <w:rPr>
          <w:rFonts w:ascii="Charter Roman" w:eastAsia="Wawati TC Regular" w:hAnsi="Charter Roman" w:cs="Arial"/>
          <w:b/>
          <w:bCs/>
          <w:sz w:val="22"/>
          <w:szCs w:val="22"/>
        </w:rPr>
        <w:tab/>
        <w:t>100%</w:t>
      </w:r>
    </w:p>
    <w:p w:rsidR="00102528" w:rsidRDefault="00102528" w:rsidP="00102528">
      <w:pPr>
        <w:widowControl w:val="0"/>
        <w:autoSpaceDE w:val="0"/>
        <w:autoSpaceDN w:val="0"/>
        <w:adjustRightInd w:val="0"/>
        <w:spacing w:line="200" w:lineRule="exact"/>
        <w:contextualSpacing/>
        <w:rPr>
          <w:rFonts w:ascii="Charter Roman" w:eastAsia="Wawati TC Regular" w:hAnsi="Charter Roman" w:cs="Arial"/>
          <w:b/>
          <w:bCs/>
          <w:sz w:val="22"/>
          <w:szCs w:val="22"/>
        </w:rPr>
      </w:pPr>
    </w:p>
    <w:p w:rsidR="00102528" w:rsidRPr="00102528" w:rsidRDefault="00102528" w:rsidP="00102528">
      <w:pPr>
        <w:widowControl w:val="0"/>
        <w:autoSpaceDE w:val="0"/>
        <w:autoSpaceDN w:val="0"/>
        <w:adjustRightInd w:val="0"/>
        <w:spacing w:after="240" w:line="276" w:lineRule="auto"/>
        <w:jc w:val="center"/>
        <w:rPr>
          <w:rFonts w:ascii="Charter Roman" w:eastAsia="Wawati TC Regular" w:hAnsi="Charter Roman" w:cs="Arial"/>
          <w:b/>
          <w:bCs/>
          <w:sz w:val="22"/>
          <w:szCs w:val="22"/>
        </w:rPr>
      </w:pPr>
      <w:r>
        <w:rPr>
          <w:rFonts w:ascii="Charter Roman" w:eastAsia="Wawati TC Regular" w:hAnsi="Charter Roman" w:cs="Arial"/>
          <w:b/>
          <w:bCs/>
          <w:sz w:val="22"/>
          <w:szCs w:val="22"/>
        </w:rPr>
        <w:t xml:space="preserve">Please see </w:t>
      </w:r>
      <w:hyperlink r:id="rId10" w:history="1">
        <w:r w:rsidRPr="00102528">
          <w:rPr>
            <w:rStyle w:val="Hyperlink"/>
            <w:rFonts w:ascii="Charter Roman" w:hAnsi="Charter Roman"/>
            <w:sz w:val="18"/>
            <w:szCs w:val="18"/>
          </w:rPr>
          <w:t>http://www.tacoma.uw.edu/enrollment-services/grading-policies</w:t>
        </w:r>
      </w:hyperlink>
      <w:r>
        <w:rPr>
          <w:rStyle w:val="Hyperlink"/>
          <w:rFonts w:ascii="Charter Roman" w:hAnsi="Charter Roman"/>
          <w:sz w:val="18"/>
          <w:szCs w:val="18"/>
          <w:u w:val="none"/>
        </w:rPr>
        <w:t xml:space="preserve"> </w:t>
      </w:r>
      <w:r>
        <w:rPr>
          <w:rStyle w:val="Hyperlink"/>
          <w:rFonts w:ascii="Charter Roman" w:hAnsi="Charter Roman"/>
          <w:b/>
          <w:color w:val="auto"/>
          <w:sz w:val="22"/>
          <w:szCs w:val="22"/>
          <w:u w:val="none"/>
        </w:rPr>
        <w:t>for more information about the UWT Undergraduate Grading Scale.</w:t>
      </w:r>
    </w:p>
    <w:p w:rsidR="0057294D"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i/>
          <w:sz w:val="22"/>
          <w:szCs w:val="22"/>
        </w:rPr>
      </w:pPr>
      <w:r w:rsidRPr="00677A7F">
        <w:rPr>
          <w:rFonts w:ascii="Charter Roman" w:eastAsia="Wawati TC Regular" w:hAnsi="Charter Roman"/>
          <w:b/>
        </w:rPr>
        <w:t xml:space="preserve">COURSE SCHEDULE: </w:t>
      </w:r>
      <w:r w:rsidRPr="00677A7F">
        <w:rPr>
          <w:rFonts w:ascii="Charter Roman" w:eastAsia="Wawati TC Regular" w:hAnsi="Charter Roman"/>
          <w:sz w:val="22"/>
          <w:szCs w:val="22"/>
        </w:rPr>
        <w:t xml:space="preserve">Bullet points represent readings from your Henslin textbook and ** represent additional readings your instructor has posted on Canvas. Students should complete readings and come prepared to discuss them </w:t>
      </w:r>
      <w:r w:rsidRPr="00677A7F">
        <w:rPr>
          <w:rFonts w:ascii="Charter Roman" w:eastAsia="Wawati TC Regular" w:hAnsi="Charter Roman"/>
          <w:sz w:val="22"/>
          <w:szCs w:val="22"/>
          <w:u w:val="single"/>
        </w:rPr>
        <w:t>on the day the reading is listed below</w:t>
      </w:r>
      <w:r w:rsidRPr="00677A7F">
        <w:rPr>
          <w:rFonts w:ascii="Charter Roman" w:eastAsia="Wawati TC Regular" w:hAnsi="Charter Roman"/>
          <w:sz w:val="22"/>
          <w:szCs w:val="22"/>
        </w:rPr>
        <w:t xml:space="preserve">. </w:t>
      </w:r>
      <w:r w:rsidRPr="00677A7F">
        <w:rPr>
          <w:rFonts w:ascii="Charter Roman" w:eastAsia="Wawati TC Regular" w:hAnsi="Charter Roman"/>
          <w:i/>
          <w:sz w:val="22"/>
          <w:szCs w:val="22"/>
        </w:rPr>
        <w:t>The Instructor reserves the right to modify the course schedule below as needed.</w:t>
      </w:r>
    </w:p>
    <w:p w:rsidR="003118E4" w:rsidRPr="00C54499" w:rsidRDefault="003118E4" w:rsidP="009858C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orbel" w:hAnsi="Corbel"/>
          <w:i/>
          <w:sz w:val="22"/>
          <w:szCs w:val="22"/>
        </w:rPr>
      </w:pPr>
    </w:p>
    <w:tbl>
      <w:tblPr>
        <w:tblW w:w="1269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530"/>
        <w:gridCol w:w="5490"/>
        <w:gridCol w:w="5670"/>
      </w:tblGrid>
      <w:tr w:rsidR="0057294D" w:rsidRPr="006F761E" w:rsidTr="00B327FF">
        <w:trPr>
          <w:trHeight w:val="216"/>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MARCH 3</w:t>
            </w:r>
            <w:r>
              <w:rPr>
                <w:rFonts w:ascii="Charter Roman" w:hAnsi="Charter Roman"/>
                <w:b/>
                <w:sz w:val="22"/>
                <w:szCs w:val="22"/>
              </w:rPr>
              <w:t>1</w:t>
            </w:r>
          </w:p>
        </w:tc>
        <w:tc>
          <w:tcPr>
            <w:tcW w:w="567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xml:space="preserve">, APRIL </w:t>
            </w:r>
            <w:r>
              <w:rPr>
                <w:rFonts w:ascii="Charter Roman" w:hAnsi="Charter Roman"/>
                <w:b/>
                <w:sz w:val="22"/>
                <w:szCs w:val="22"/>
              </w:rPr>
              <w:t>2</w:t>
            </w:r>
          </w:p>
        </w:tc>
      </w:tr>
      <w:tr w:rsidR="0057294D" w:rsidRPr="006F761E" w:rsidTr="00B327FF">
        <w:trPr>
          <w:trHeight w:val="772"/>
        </w:trPr>
        <w:tc>
          <w:tcPr>
            <w:tcW w:w="1530" w:type="dxa"/>
            <w:tcBorders>
              <w:bottom w:val="single" w:sz="8" w:space="0" w:color="auto"/>
            </w:tcBorders>
            <w:shd w:val="clear" w:color="auto" w:fill="auto"/>
            <w:vAlign w:val="center"/>
          </w:tcPr>
          <w:p w:rsidR="0057294D" w:rsidRPr="006F761E" w:rsidRDefault="0057294D" w:rsidP="00B327FF">
            <w:pPr>
              <w:contextualSpacing/>
              <w:jc w:val="center"/>
              <w:rPr>
                <w:rFonts w:ascii="Charter Roman" w:hAnsi="Charter Roman"/>
                <w:b/>
              </w:rPr>
            </w:pPr>
          </w:p>
          <w:p w:rsidR="0057294D" w:rsidRPr="006F761E" w:rsidRDefault="0057294D" w:rsidP="00B327FF">
            <w:pPr>
              <w:contextualSpacing/>
              <w:jc w:val="center"/>
              <w:rPr>
                <w:rFonts w:ascii="Charter Roman" w:hAnsi="Charter Roman"/>
                <w:b/>
              </w:rPr>
            </w:pPr>
            <w:r w:rsidRPr="006F761E">
              <w:rPr>
                <w:rFonts w:ascii="Charter Roman" w:hAnsi="Charter Roman"/>
                <w:b/>
                <w:sz w:val="22"/>
                <w:szCs w:val="22"/>
              </w:rPr>
              <w:t>WEEK ONE</w:t>
            </w:r>
          </w:p>
        </w:tc>
        <w:tc>
          <w:tcPr>
            <w:tcW w:w="549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sidRPr="006F761E">
              <w:rPr>
                <w:rFonts w:ascii="Charter Roman" w:hAnsi="Charter Roman"/>
                <w:b/>
                <w:sz w:val="22"/>
                <w:szCs w:val="22"/>
              </w:rPr>
              <w:t>Introduction to the Course</w:t>
            </w:r>
          </w:p>
          <w:p w:rsidR="0057294D" w:rsidRPr="006F761E" w:rsidRDefault="0057294D" w:rsidP="00B327FF">
            <w:pPr>
              <w:contextualSpacing/>
              <w:jc w:val="center"/>
              <w:rPr>
                <w:rFonts w:ascii="Charter Roman" w:hAnsi="Charter Roman"/>
                <w:b/>
              </w:rPr>
            </w:pPr>
          </w:p>
        </w:tc>
        <w:tc>
          <w:tcPr>
            <w:tcW w:w="567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The Sociological Perspective</w:t>
            </w:r>
          </w:p>
          <w:p w:rsidR="0057294D" w:rsidRDefault="0057294D" w:rsidP="0057294D">
            <w:pPr>
              <w:pStyle w:val="ListParagraph"/>
              <w:numPr>
                <w:ilvl w:val="0"/>
                <w:numId w:val="4"/>
              </w:numPr>
              <w:rPr>
                <w:rFonts w:ascii="Charter Roman" w:hAnsi="Charter Roman"/>
                <w:i/>
              </w:rPr>
            </w:pPr>
            <w:r>
              <w:rPr>
                <w:rFonts w:ascii="Charter Roman" w:hAnsi="Charter Roman"/>
                <w:i/>
                <w:sz w:val="22"/>
                <w:szCs w:val="22"/>
              </w:rPr>
              <w:t>Henslin Chapter 1</w:t>
            </w:r>
          </w:p>
          <w:p w:rsidR="0057294D" w:rsidRPr="006F761E" w:rsidRDefault="0057294D" w:rsidP="0057294D">
            <w:pPr>
              <w:pStyle w:val="ListParagraph"/>
              <w:numPr>
                <w:ilvl w:val="0"/>
                <w:numId w:val="4"/>
              </w:numPr>
              <w:rPr>
                <w:rFonts w:ascii="Charter Roman" w:hAnsi="Charter Roman"/>
                <w:i/>
              </w:rPr>
            </w:pPr>
            <w:r>
              <w:rPr>
                <w:rFonts w:ascii="Charter Roman" w:hAnsi="Charter Roman"/>
                <w:i/>
                <w:sz w:val="22"/>
                <w:szCs w:val="22"/>
              </w:rPr>
              <w:t>**The Sociological Imagination**</w:t>
            </w:r>
          </w:p>
        </w:tc>
      </w:tr>
      <w:tr w:rsidR="0057294D" w:rsidRPr="006F761E" w:rsidTr="00B327FF">
        <w:trPr>
          <w:trHeight w:val="216"/>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xml:space="preserve">, APRIL </w:t>
            </w:r>
            <w:r>
              <w:rPr>
                <w:rFonts w:ascii="Charter Roman" w:hAnsi="Charter Roman"/>
                <w:b/>
                <w:sz w:val="22"/>
                <w:szCs w:val="22"/>
              </w:rPr>
              <w:t>7</w:t>
            </w:r>
          </w:p>
        </w:tc>
        <w:tc>
          <w:tcPr>
            <w:tcW w:w="567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xml:space="preserve">, APRIL </w:t>
            </w:r>
            <w:r>
              <w:rPr>
                <w:rFonts w:ascii="Charter Roman" w:hAnsi="Charter Roman"/>
                <w:b/>
                <w:sz w:val="22"/>
                <w:szCs w:val="22"/>
              </w:rPr>
              <w:t>9</w:t>
            </w:r>
          </w:p>
        </w:tc>
      </w:tr>
      <w:tr w:rsidR="0057294D" w:rsidRPr="006F761E" w:rsidTr="00B327FF">
        <w:trPr>
          <w:trHeight w:val="691"/>
        </w:trPr>
        <w:tc>
          <w:tcPr>
            <w:tcW w:w="1530" w:type="dxa"/>
            <w:tcBorders>
              <w:bottom w:val="single" w:sz="8" w:space="0" w:color="auto"/>
            </w:tcBorders>
            <w:shd w:val="clear" w:color="auto" w:fill="auto"/>
            <w:vAlign w:val="center"/>
          </w:tcPr>
          <w:p w:rsidR="0057294D" w:rsidRPr="00436B5B" w:rsidRDefault="0057294D" w:rsidP="00B327FF">
            <w:pPr>
              <w:contextualSpacing/>
              <w:rPr>
                <w:rFonts w:ascii="Charter Roman" w:hAnsi="Charter Roman"/>
                <w:b/>
              </w:rPr>
            </w:pPr>
            <w:r w:rsidRPr="006F761E">
              <w:rPr>
                <w:rFonts w:ascii="Charter Roman" w:hAnsi="Charter Roman"/>
                <w:b/>
                <w:sz w:val="22"/>
                <w:szCs w:val="22"/>
              </w:rPr>
              <w:t>WEEK TWO</w:t>
            </w:r>
          </w:p>
        </w:tc>
        <w:tc>
          <w:tcPr>
            <w:tcW w:w="549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Culture</w:t>
            </w:r>
          </w:p>
          <w:p w:rsidR="0057294D" w:rsidRPr="004D5FF7" w:rsidRDefault="0057294D" w:rsidP="0057294D">
            <w:pPr>
              <w:pStyle w:val="ListParagraph"/>
              <w:numPr>
                <w:ilvl w:val="0"/>
                <w:numId w:val="4"/>
              </w:numPr>
              <w:rPr>
                <w:rFonts w:ascii="Charter Roman" w:hAnsi="Charter Roman"/>
                <w:i/>
                <w:iCs/>
              </w:rPr>
            </w:pPr>
            <w:r>
              <w:rPr>
                <w:rFonts w:ascii="Charter Roman" w:hAnsi="Charter Roman"/>
                <w:i/>
                <w:iCs/>
                <w:sz w:val="22"/>
                <w:szCs w:val="22"/>
              </w:rPr>
              <w:t>Henslin Chapter 2</w:t>
            </w:r>
          </w:p>
        </w:tc>
        <w:tc>
          <w:tcPr>
            <w:tcW w:w="567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Culture</w:t>
            </w:r>
          </w:p>
          <w:p w:rsidR="0057294D" w:rsidRPr="004D5FF7" w:rsidRDefault="0057294D" w:rsidP="0057294D">
            <w:pPr>
              <w:pStyle w:val="ListParagraph"/>
              <w:numPr>
                <w:ilvl w:val="0"/>
                <w:numId w:val="4"/>
              </w:numPr>
              <w:rPr>
                <w:rFonts w:ascii="Charter Roman" w:hAnsi="Charter Roman"/>
                <w:i/>
                <w:iCs/>
              </w:rPr>
            </w:pPr>
            <w:r>
              <w:rPr>
                <w:rFonts w:ascii="Charter Roman" w:hAnsi="Charter Roman"/>
                <w:i/>
                <w:iCs/>
                <w:sz w:val="22"/>
                <w:szCs w:val="22"/>
              </w:rPr>
              <w:t>**Real Punks and Pretenders**</w:t>
            </w:r>
          </w:p>
        </w:tc>
      </w:tr>
      <w:tr w:rsidR="0057294D" w:rsidRPr="006F761E" w:rsidTr="00B327FF">
        <w:trPr>
          <w:trHeight w:val="216"/>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APRIL 1</w:t>
            </w:r>
            <w:r>
              <w:rPr>
                <w:rFonts w:ascii="Charter Roman" w:hAnsi="Charter Roman"/>
                <w:b/>
                <w:sz w:val="22"/>
                <w:szCs w:val="22"/>
              </w:rPr>
              <w:t>4</w:t>
            </w:r>
          </w:p>
        </w:tc>
        <w:tc>
          <w:tcPr>
            <w:tcW w:w="567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APRIL 1</w:t>
            </w:r>
            <w:r>
              <w:rPr>
                <w:rFonts w:ascii="Charter Roman" w:hAnsi="Charter Roman"/>
                <w:b/>
                <w:sz w:val="22"/>
                <w:szCs w:val="22"/>
              </w:rPr>
              <w:t>6</w:t>
            </w:r>
          </w:p>
        </w:tc>
      </w:tr>
      <w:tr w:rsidR="0057294D" w:rsidRPr="006F761E" w:rsidTr="00B327FF">
        <w:trPr>
          <w:trHeight w:val="682"/>
        </w:trPr>
        <w:tc>
          <w:tcPr>
            <w:tcW w:w="1530" w:type="dxa"/>
            <w:tcBorders>
              <w:bottom w:val="single" w:sz="8" w:space="0" w:color="auto"/>
            </w:tcBorders>
            <w:shd w:val="clear" w:color="auto" w:fill="auto"/>
            <w:vAlign w:val="center"/>
          </w:tcPr>
          <w:p w:rsidR="0057294D" w:rsidRPr="006F761E" w:rsidRDefault="0057294D" w:rsidP="00B327FF">
            <w:pPr>
              <w:contextualSpacing/>
              <w:jc w:val="center"/>
              <w:rPr>
                <w:rFonts w:ascii="Charter Roman" w:hAnsi="Charter Roman"/>
                <w:b/>
              </w:rPr>
            </w:pPr>
            <w:r w:rsidRPr="006F761E">
              <w:rPr>
                <w:rFonts w:ascii="Charter Roman" w:hAnsi="Charter Roman"/>
                <w:b/>
                <w:sz w:val="22"/>
                <w:szCs w:val="22"/>
              </w:rPr>
              <w:t>WEEK THREE</w:t>
            </w:r>
          </w:p>
        </w:tc>
        <w:tc>
          <w:tcPr>
            <w:tcW w:w="5490" w:type="dxa"/>
            <w:tcBorders>
              <w:bottom w:val="single" w:sz="8" w:space="0" w:color="auto"/>
            </w:tcBorders>
            <w:shd w:val="clear" w:color="auto" w:fill="auto"/>
          </w:tcPr>
          <w:p w:rsidR="0057294D" w:rsidRPr="006F761E" w:rsidRDefault="0057294D" w:rsidP="00B327FF">
            <w:pPr>
              <w:pStyle w:val="ListParagraph"/>
              <w:spacing w:line="200" w:lineRule="exact"/>
              <w:ind w:left="216"/>
              <w:jc w:val="center"/>
              <w:rPr>
                <w:rFonts w:ascii="Charter Roman" w:hAnsi="Charter Roman"/>
                <w:b/>
              </w:rPr>
            </w:pPr>
          </w:p>
          <w:p w:rsidR="0057294D" w:rsidRPr="006F761E" w:rsidRDefault="0057294D" w:rsidP="00B327FF">
            <w:pPr>
              <w:pStyle w:val="ListParagraph"/>
              <w:spacing w:line="160" w:lineRule="exact"/>
              <w:ind w:left="216"/>
              <w:jc w:val="center"/>
              <w:rPr>
                <w:rFonts w:ascii="Charter Roman" w:hAnsi="Charter Roman"/>
                <w:b/>
              </w:rPr>
            </w:pPr>
            <w:r>
              <w:rPr>
                <w:rFonts w:ascii="Charter Roman" w:hAnsi="Charter Roman"/>
                <w:b/>
                <w:sz w:val="22"/>
                <w:szCs w:val="22"/>
              </w:rPr>
              <w:t>Socialization</w:t>
            </w:r>
          </w:p>
          <w:p w:rsidR="0057294D" w:rsidRPr="00436B5B" w:rsidRDefault="0057294D" w:rsidP="0057294D">
            <w:pPr>
              <w:pStyle w:val="ListParagraph"/>
              <w:numPr>
                <w:ilvl w:val="0"/>
                <w:numId w:val="7"/>
              </w:numPr>
              <w:rPr>
                <w:rFonts w:ascii="Charter Roman" w:hAnsi="Charter Roman"/>
                <w:i/>
              </w:rPr>
            </w:pPr>
            <w:r>
              <w:rPr>
                <w:rFonts w:ascii="Charter Roman" w:hAnsi="Charter Roman"/>
                <w:i/>
                <w:sz w:val="22"/>
                <w:szCs w:val="22"/>
              </w:rPr>
              <w:t>Henslin Chapter 3</w:t>
            </w:r>
          </w:p>
        </w:tc>
        <w:tc>
          <w:tcPr>
            <w:tcW w:w="567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Social Structure and Interaction</w:t>
            </w:r>
          </w:p>
          <w:p w:rsidR="0057294D" w:rsidRPr="00436B5B" w:rsidRDefault="0057294D" w:rsidP="0057294D">
            <w:pPr>
              <w:pStyle w:val="ListParagraph"/>
              <w:numPr>
                <w:ilvl w:val="0"/>
                <w:numId w:val="7"/>
              </w:numPr>
              <w:rPr>
                <w:rFonts w:ascii="Charter Roman" w:hAnsi="Charter Roman"/>
                <w:b/>
                <w:sz w:val="20"/>
                <w:szCs w:val="20"/>
              </w:rPr>
            </w:pPr>
            <w:r>
              <w:rPr>
                <w:rFonts w:ascii="Charter Roman" w:hAnsi="Charter Roman"/>
                <w:i/>
                <w:sz w:val="22"/>
                <w:szCs w:val="22"/>
              </w:rPr>
              <w:t>Henslin Chapter 4</w:t>
            </w:r>
          </w:p>
        </w:tc>
      </w:tr>
      <w:tr w:rsidR="0057294D" w:rsidRPr="006F761E" w:rsidTr="00B327FF">
        <w:trPr>
          <w:trHeight w:val="216"/>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APRIL 2</w:t>
            </w:r>
            <w:r>
              <w:rPr>
                <w:rFonts w:ascii="Charter Roman" w:hAnsi="Charter Roman"/>
                <w:b/>
                <w:sz w:val="22"/>
                <w:szCs w:val="22"/>
              </w:rPr>
              <w:t>1</w:t>
            </w:r>
          </w:p>
        </w:tc>
        <w:tc>
          <w:tcPr>
            <w:tcW w:w="567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APRIL 2</w:t>
            </w:r>
            <w:r>
              <w:rPr>
                <w:rFonts w:ascii="Charter Roman" w:hAnsi="Charter Roman"/>
                <w:b/>
                <w:sz w:val="22"/>
                <w:szCs w:val="22"/>
              </w:rPr>
              <w:t>3</w:t>
            </w:r>
          </w:p>
        </w:tc>
      </w:tr>
      <w:tr w:rsidR="0057294D" w:rsidRPr="006F761E" w:rsidTr="00B327FF">
        <w:trPr>
          <w:trHeight w:val="601"/>
        </w:trPr>
        <w:tc>
          <w:tcPr>
            <w:tcW w:w="1530" w:type="dxa"/>
            <w:tcBorders>
              <w:bottom w:val="single" w:sz="8" w:space="0" w:color="auto"/>
            </w:tcBorders>
            <w:shd w:val="clear" w:color="auto" w:fill="auto"/>
            <w:vAlign w:val="center"/>
          </w:tcPr>
          <w:p w:rsidR="0057294D" w:rsidRPr="006F761E" w:rsidRDefault="0057294D" w:rsidP="00B327FF">
            <w:pPr>
              <w:contextualSpacing/>
              <w:jc w:val="center"/>
              <w:rPr>
                <w:rFonts w:ascii="Charter Roman" w:hAnsi="Charter Roman"/>
                <w:b/>
              </w:rPr>
            </w:pPr>
          </w:p>
          <w:p w:rsidR="0057294D" w:rsidRPr="006F761E" w:rsidRDefault="0057294D" w:rsidP="00B327FF">
            <w:pPr>
              <w:contextualSpacing/>
              <w:jc w:val="center"/>
              <w:rPr>
                <w:rFonts w:ascii="Charter Roman" w:hAnsi="Charter Roman"/>
                <w:b/>
              </w:rPr>
            </w:pPr>
            <w:r w:rsidRPr="006F761E">
              <w:rPr>
                <w:rFonts w:ascii="Charter Roman" w:hAnsi="Charter Roman"/>
                <w:b/>
                <w:sz w:val="22"/>
                <w:szCs w:val="22"/>
              </w:rPr>
              <w:t>WEEK FOUR</w:t>
            </w:r>
          </w:p>
        </w:tc>
        <w:tc>
          <w:tcPr>
            <w:tcW w:w="549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Social Groups and Organizations</w:t>
            </w:r>
          </w:p>
          <w:p w:rsidR="0057294D" w:rsidRPr="006F761E" w:rsidRDefault="0057294D" w:rsidP="0057294D">
            <w:pPr>
              <w:pStyle w:val="ListParagraph"/>
              <w:numPr>
                <w:ilvl w:val="0"/>
                <w:numId w:val="7"/>
              </w:numPr>
              <w:rPr>
                <w:rFonts w:ascii="Charter Roman" w:hAnsi="Charter Roman"/>
                <w:b/>
              </w:rPr>
            </w:pPr>
            <w:r>
              <w:rPr>
                <w:rFonts w:ascii="Charter Roman" w:hAnsi="Charter Roman"/>
                <w:i/>
                <w:sz w:val="22"/>
                <w:szCs w:val="22"/>
              </w:rPr>
              <w:t>Henslin Chapter 5</w:t>
            </w:r>
          </w:p>
        </w:tc>
        <w:tc>
          <w:tcPr>
            <w:tcW w:w="5670" w:type="dxa"/>
            <w:tcBorders>
              <w:bottom w:val="single" w:sz="8" w:space="0" w:color="auto"/>
            </w:tcBorders>
            <w:shd w:val="clear" w:color="auto" w:fill="auto"/>
          </w:tcPr>
          <w:p w:rsidR="0057294D"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160" w:lineRule="exact"/>
              <w:ind w:left="216"/>
              <w:jc w:val="center"/>
              <w:rPr>
                <w:rFonts w:ascii="Charter Roman" w:hAnsi="Charter Roman"/>
                <w:b/>
              </w:rPr>
            </w:pPr>
          </w:p>
          <w:p w:rsidR="0057294D" w:rsidRPr="00436B5B" w:rsidRDefault="0057294D" w:rsidP="00B327FF">
            <w:pPr>
              <w:pStyle w:val="ListParagraph"/>
              <w:spacing w:line="200" w:lineRule="exact"/>
              <w:ind w:left="216"/>
              <w:jc w:val="center"/>
              <w:rPr>
                <w:rFonts w:ascii="Charter Roman" w:hAnsi="Charter Roman"/>
                <w:b/>
              </w:rPr>
            </w:pPr>
            <w:r w:rsidRPr="004D5FF7">
              <w:rPr>
                <w:rFonts w:ascii="Charter Roman" w:hAnsi="Charter Roman"/>
                <w:b/>
              </w:rPr>
              <w:t>EXAM ONE</w:t>
            </w:r>
          </w:p>
        </w:tc>
      </w:tr>
      <w:tr w:rsidR="0057294D" w:rsidRPr="006F761E" w:rsidTr="00B327FF">
        <w:trPr>
          <w:trHeight w:val="216"/>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APRIL 2</w:t>
            </w:r>
            <w:r>
              <w:rPr>
                <w:rFonts w:ascii="Charter Roman" w:hAnsi="Charter Roman"/>
                <w:b/>
                <w:sz w:val="22"/>
                <w:szCs w:val="22"/>
              </w:rPr>
              <w:t>8</w:t>
            </w:r>
          </w:p>
        </w:tc>
        <w:tc>
          <w:tcPr>
            <w:tcW w:w="567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xml:space="preserve">, APRIL </w:t>
            </w:r>
            <w:r>
              <w:rPr>
                <w:rFonts w:ascii="Charter Roman" w:hAnsi="Charter Roman"/>
                <w:b/>
                <w:sz w:val="22"/>
                <w:szCs w:val="22"/>
              </w:rPr>
              <w:t>30</w:t>
            </w:r>
          </w:p>
        </w:tc>
      </w:tr>
      <w:tr w:rsidR="0057294D" w:rsidRPr="006F761E" w:rsidTr="00B327FF">
        <w:trPr>
          <w:trHeight w:val="844"/>
        </w:trPr>
        <w:tc>
          <w:tcPr>
            <w:tcW w:w="1530" w:type="dxa"/>
            <w:tcBorders>
              <w:bottom w:val="single" w:sz="8" w:space="0" w:color="auto"/>
            </w:tcBorders>
            <w:shd w:val="clear" w:color="auto" w:fill="auto"/>
            <w:vAlign w:val="center"/>
          </w:tcPr>
          <w:p w:rsidR="0057294D" w:rsidRPr="006F761E" w:rsidRDefault="0057294D" w:rsidP="00B327FF">
            <w:pPr>
              <w:contextualSpacing/>
              <w:jc w:val="center"/>
              <w:rPr>
                <w:rFonts w:ascii="Charter Roman" w:hAnsi="Charter Roman"/>
                <w:b/>
              </w:rPr>
            </w:pPr>
          </w:p>
          <w:p w:rsidR="0057294D" w:rsidRPr="006F761E" w:rsidRDefault="0057294D" w:rsidP="00B327FF">
            <w:pPr>
              <w:contextualSpacing/>
              <w:jc w:val="center"/>
              <w:rPr>
                <w:rFonts w:ascii="Charter Roman" w:hAnsi="Charter Roman"/>
                <w:b/>
              </w:rPr>
            </w:pPr>
            <w:r w:rsidRPr="006F761E">
              <w:rPr>
                <w:rFonts w:ascii="Charter Roman" w:hAnsi="Charter Roman"/>
                <w:b/>
                <w:sz w:val="22"/>
                <w:szCs w:val="22"/>
              </w:rPr>
              <w:t>WEEK FIVE</w:t>
            </w:r>
          </w:p>
          <w:p w:rsidR="0057294D" w:rsidRPr="006F761E" w:rsidRDefault="0057294D" w:rsidP="00B327FF">
            <w:pPr>
              <w:contextualSpacing/>
              <w:rPr>
                <w:rFonts w:ascii="Charter Roman" w:hAnsi="Charter Roman"/>
                <w:b/>
              </w:rPr>
            </w:pPr>
          </w:p>
        </w:tc>
        <w:tc>
          <w:tcPr>
            <w:tcW w:w="549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Stratification</w:t>
            </w:r>
          </w:p>
          <w:p w:rsidR="0057294D" w:rsidRDefault="0057294D" w:rsidP="0057294D">
            <w:pPr>
              <w:pStyle w:val="ListParagraph"/>
              <w:numPr>
                <w:ilvl w:val="0"/>
                <w:numId w:val="7"/>
              </w:numPr>
              <w:rPr>
                <w:rFonts w:ascii="Charter Roman" w:hAnsi="Charter Roman"/>
                <w:i/>
              </w:rPr>
            </w:pPr>
            <w:r>
              <w:rPr>
                <w:rFonts w:ascii="Charter Roman" w:hAnsi="Charter Roman"/>
                <w:i/>
                <w:sz w:val="22"/>
                <w:szCs w:val="22"/>
              </w:rPr>
              <w:t>**The Power Elite*</w:t>
            </w:r>
          </w:p>
          <w:p w:rsidR="0057294D" w:rsidRPr="00436B5B" w:rsidRDefault="0057294D" w:rsidP="00B327FF">
            <w:pPr>
              <w:jc w:val="center"/>
              <w:rPr>
                <w:rFonts w:ascii="Charter Roman" w:hAnsi="Charter Roman"/>
                <w:b/>
              </w:rPr>
            </w:pPr>
            <w:r>
              <w:rPr>
                <w:rFonts w:ascii="Charter Roman" w:hAnsi="Charter Roman"/>
                <w:b/>
                <w:sz w:val="22"/>
                <w:szCs w:val="22"/>
              </w:rPr>
              <w:t>SOCIOLOGICAL IMAGINATION PAPER DUE</w:t>
            </w:r>
          </w:p>
        </w:tc>
        <w:tc>
          <w:tcPr>
            <w:tcW w:w="567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Social Class</w:t>
            </w:r>
          </w:p>
          <w:p w:rsidR="0057294D" w:rsidRPr="006F761E" w:rsidRDefault="0057294D" w:rsidP="0057294D">
            <w:pPr>
              <w:pStyle w:val="ListParagraph"/>
              <w:numPr>
                <w:ilvl w:val="0"/>
                <w:numId w:val="7"/>
              </w:numPr>
              <w:rPr>
                <w:rFonts w:ascii="Charter Roman" w:hAnsi="Charter Roman"/>
                <w:i/>
              </w:rPr>
            </w:pPr>
            <w:r>
              <w:rPr>
                <w:rFonts w:ascii="Charter Roman" w:hAnsi="Charter Roman"/>
                <w:i/>
                <w:sz w:val="22"/>
                <w:szCs w:val="22"/>
              </w:rPr>
              <w:t>Henslin Chapter 8</w:t>
            </w:r>
          </w:p>
          <w:p w:rsidR="0057294D" w:rsidRPr="006F761E" w:rsidRDefault="0057294D" w:rsidP="00B327FF">
            <w:pPr>
              <w:pStyle w:val="ListParagraph"/>
              <w:ind w:left="0"/>
              <w:jc w:val="center"/>
              <w:rPr>
                <w:rFonts w:ascii="Charter Roman" w:hAnsi="Charter Roman"/>
                <w:b/>
                <w:sz w:val="20"/>
                <w:szCs w:val="20"/>
              </w:rPr>
            </w:pPr>
          </w:p>
        </w:tc>
      </w:tr>
      <w:tr w:rsidR="0057294D" w:rsidRPr="006F761E" w:rsidTr="00B327FF">
        <w:trPr>
          <w:trHeight w:val="214"/>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xml:space="preserve">, MAY </w:t>
            </w:r>
            <w:r>
              <w:rPr>
                <w:rFonts w:ascii="Charter Roman" w:hAnsi="Charter Roman"/>
                <w:b/>
                <w:sz w:val="22"/>
                <w:szCs w:val="22"/>
              </w:rPr>
              <w:t>5</w:t>
            </w:r>
          </w:p>
        </w:tc>
        <w:tc>
          <w:tcPr>
            <w:tcW w:w="567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xml:space="preserve">, MAY </w:t>
            </w:r>
            <w:r>
              <w:rPr>
                <w:rFonts w:ascii="Charter Roman" w:hAnsi="Charter Roman"/>
                <w:b/>
                <w:sz w:val="22"/>
                <w:szCs w:val="22"/>
              </w:rPr>
              <w:t>7</w:t>
            </w:r>
          </w:p>
        </w:tc>
      </w:tr>
      <w:tr w:rsidR="0057294D" w:rsidRPr="006F761E" w:rsidTr="00B327FF">
        <w:trPr>
          <w:trHeight w:val="898"/>
        </w:trPr>
        <w:tc>
          <w:tcPr>
            <w:tcW w:w="1530" w:type="dxa"/>
            <w:tcBorders>
              <w:bottom w:val="single" w:sz="8" w:space="0" w:color="auto"/>
            </w:tcBorders>
            <w:shd w:val="clear" w:color="auto" w:fill="auto"/>
            <w:vAlign w:val="center"/>
          </w:tcPr>
          <w:p w:rsidR="0057294D" w:rsidRPr="006F761E" w:rsidRDefault="0057294D" w:rsidP="00B327FF">
            <w:pPr>
              <w:contextualSpacing/>
              <w:jc w:val="center"/>
              <w:rPr>
                <w:rFonts w:ascii="Charter Roman" w:hAnsi="Charter Roman"/>
                <w:b/>
              </w:rPr>
            </w:pPr>
          </w:p>
          <w:p w:rsidR="0057294D" w:rsidRPr="006F761E" w:rsidRDefault="0057294D" w:rsidP="00B327FF">
            <w:pPr>
              <w:contextualSpacing/>
              <w:jc w:val="center"/>
              <w:rPr>
                <w:rFonts w:ascii="Charter Roman" w:hAnsi="Charter Roman"/>
                <w:b/>
              </w:rPr>
            </w:pPr>
            <w:r w:rsidRPr="006F761E">
              <w:rPr>
                <w:rFonts w:ascii="Charter Roman" w:hAnsi="Charter Roman"/>
                <w:b/>
                <w:sz w:val="22"/>
                <w:szCs w:val="22"/>
              </w:rPr>
              <w:t>WEEK SIX</w:t>
            </w:r>
          </w:p>
          <w:p w:rsidR="0057294D" w:rsidRPr="006F761E" w:rsidRDefault="0057294D" w:rsidP="00B327FF">
            <w:pPr>
              <w:spacing w:line="180" w:lineRule="exact"/>
              <w:contextualSpacing/>
              <w:jc w:val="center"/>
              <w:rPr>
                <w:rFonts w:ascii="Charter Roman" w:hAnsi="Charter Roman"/>
                <w:b/>
              </w:rPr>
            </w:pPr>
          </w:p>
          <w:p w:rsidR="0057294D" w:rsidRPr="006F761E" w:rsidRDefault="0057294D" w:rsidP="00B327FF">
            <w:pPr>
              <w:contextualSpacing/>
              <w:jc w:val="center"/>
              <w:rPr>
                <w:rFonts w:ascii="Charter Roman" w:hAnsi="Charter Roman"/>
                <w:b/>
              </w:rPr>
            </w:pPr>
          </w:p>
        </w:tc>
        <w:tc>
          <w:tcPr>
            <w:tcW w:w="549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 xml:space="preserve">Race and Ethnicity </w:t>
            </w:r>
          </w:p>
          <w:p w:rsidR="0057294D" w:rsidRDefault="0057294D" w:rsidP="0057294D">
            <w:pPr>
              <w:pStyle w:val="ListParagraph"/>
              <w:numPr>
                <w:ilvl w:val="0"/>
                <w:numId w:val="8"/>
              </w:numPr>
              <w:rPr>
                <w:rFonts w:ascii="Charter Roman" w:hAnsi="Charter Roman"/>
                <w:i/>
              </w:rPr>
            </w:pPr>
            <w:r>
              <w:rPr>
                <w:rFonts w:ascii="Charter Roman" w:hAnsi="Charter Roman"/>
                <w:i/>
                <w:sz w:val="22"/>
                <w:szCs w:val="22"/>
              </w:rPr>
              <w:t>Henslin Chapter 9</w:t>
            </w:r>
          </w:p>
          <w:p w:rsidR="0057294D" w:rsidRPr="006F761E" w:rsidRDefault="0057294D" w:rsidP="0057294D">
            <w:pPr>
              <w:pStyle w:val="ListParagraph"/>
              <w:numPr>
                <w:ilvl w:val="0"/>
                <w:numId w:val="8"/>
              </w:numPr>
              <w:rPr>
                <w:rFonts w:ascii="Charter Roman" w:hAnsi="Charter Roman"/>
                <w:i/>
              </w:rPr>
            </w:pPr>
            <w:r>
              <w:rPr>
                <w:rFonts w:ascii="Charter Roman" w:hAnsi="Charter Roman"/>
                <w:i/>
                <w:sz w:val="22"/>
                <w:szCs w:val="22"/>
              </w:rPr>
              <w:t>**The Souls of Black Folk**</w:t>
            </w:r>
          </w:p>
        </w:tc>
        <w:tc>
          <w:tcPr>
            <w:tcW w:w="567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Gender</w:t>
            </w:r>
          </w:p>
          <w:p w:rsidR="0057294D" w:rsidRPr="006F761E" w:rsidRDefault="0057294D" w:rsidP="0057294D">
            <w:pPr>
              <w:pStyle w:val="ListParagraph"/>
              <w:numPr>
                <w:ilvl w:val="0"/>
                <w:numId w:val="8"/>
              </w:numPr>
              <w:rPr>
                <w:rFonts w:ascii="Charter Roman" w:hAnsi="Charter Roman"/>
                <w:b/>
              </w:rPr>
            </w:pPr>
            <w:r>
              <w:rPr>
                <w:rFonts w:ascii="Charter Roman" w:hAnsi="Charter Roman"/>
                <w:i/>
                <w:sz w:val="22"/>
                <w:szCs w:val="22"/>
              </w:rPr>
              <w:t>Henslin Chapter 10</w:t>
            </w:r>
          </w:p>
          <w:p w:rsidR="0057294D" w:rsidRPr="006F761E" w:rsidRDefault="0057294D" w:rsidP="00B327FF">
            <w:pPr>
              <w:pStyle w:val="ListParagraph"/>
              <w:ind w:left="0"/>
              <w:jc w:val="center"/>
              <w:rPr>
                <w:rFonts w:ascii="Charter Roman" w:hAnsi="Charter Roman"/>
                <w:b/>
              </w:rPr>
            </w:pPr>
          </w:p>
        </w:tc>
      </w:tr>
      <w:tr w:rsidR="0057294D" w:rsidRPr="006F761E" w:rsidTr="00B327FF">
        <w:trPr>
          <w:trHeight w:val="241"/>
        </w:trPr>
        <w:tc>
          <w:tcPr>
            <w:tcW w:w="1530" w:type="dxa"/>
            <w:shd w:val="pct5" w:color="D9D9D9" w:fill="CCCCCC"/>
            <w:vAlign w:val="center"/>
          </w:tcPr>
          <w:p w:rsidR="0057294D" w:rsidRPr="006F761E" w:rsidRDefault="0057294D" w:rsidP="00B327FF">
            <w:pPr>
              <w:contextualSpacing/>
              <w:jc w:val="center"/>
              <w:rPr>
                <w:rFonts w:ascii="Charter Roman" w:hAnsi="Charter Roman"/>
                <w:b/>
              </w:rPr>
            </w:pPr>
          </w:p>
        </w:tc>
        <w:tc>
          <w:tcPr>
            <w:tcW w:w="5490" w:type="dxa"/>
            <w:shd w:val="pct5" w:color="D9D9D9"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MAY 1</w:t>
            </w:r>
            <w:r>
              <w:rPr>
                <w:rFonts w:ascii="Charter Roman" w:hAnsi="Charter Roman"/>
                <w:b/>
                <w:sz w:val="22"/>
                <w:szCs w:val="22"/>
              </w:rPr>
              <w:t>2</w:t>
            </w:r>
          </w:p>
        </w:tc>
        <w:tc>
          <w:tcPr>
            <w:tcW w:w="5670" w:type="dxa"/>
            <w:shd w:val="pct5" w:color="D9D9D9"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MAY 1</w:t>
            </w:r>
            <w:r>
              <w:rPr>
                <w:rFonts w:ascii="Charter Roman" w:hAnsi="Charter Roman"/>
                <w:b/>
                <w:sz w:val="22"/>
                <w:szCs w:val="22"/>
              </w:rPr>
              <w:t>4</w:t>
            </w:r>
          </w:p>
        </w:tc>
      </w:tr>
      <w:tr w:rsidR="0057294D" w:rsidRPr="006F761E" w:rsidTr="00B327FF">
        <w:trPr>
          <w:trHeight w:val="664"/>
        </w:trPr>
        <w:tc>
          <w:tcPr>
            <w:tcW w:w="1530" w:type="dxa"/>
            <w:tcBorders>
              <w:bottom w:val="single" w:sz="8" w:space="0" w:color="auto"/>
            </w:tcBorders>
            <w:shd w:val="clear" w:color="auto" w:fill="auto"/>
            <w:vAlign w:val="center"/>
          </w:tcPr>
          <w:p w:rsidR="0057294D" w:rsidRPr="006F761E" w:rsidRDefault="0057294D" w:rsidP="00B327FF">
            <w:pPr>
              <w:contextualSpacing/>
              <w:jc w:val="center"/>
              <w:rPr>
                <w:rFonts w:ascii="Charter Roman" w:hAnsi="Charter Roman"/>
                <w:b/>
              </w:rPr>
            </w:pPr>
          </w:p>
          <w:p w:rsidR="0057294D" w:rsidRPr="006F761E" w:rsidRDefault="0057294D" w:rsidP="00B327FF">
            <w:pPr>
              <w:contextualSpacing/>
              <w:jc w:val="center"/>
              <w:rPr>
                <w:rFonts w:ascii="Charter Roman" w:hAnsi="Charter Roman"/>
                <w:b/>
              </w:rPr>
            </w:pPr>
            <w:r w:rsidRPr="006F761E">
              <w:rPr>
                <w:rFonts w:ascii="Charter Roman" w:hAnsi="Charter Roman"/>
                <w:b/>
                <w:sz w:val="22"/>
                <w:szCs w:val="22"/>
              </w:rPr>
              <w:t>WEEK SEVEN</w:t>
            </w:r>
          </w:p>
        </w:tc>
        <w:tc>
          <w:tcPr>
            <w:tcW w:w="549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Race, Class, Gender, and Inequality</w:t>
            </w:r>
          </w:p>
          <w:p w:rsidR="0057294D" w:rsidRDefault="0057294D" w:rsidP="0057294D">
            <w:pPr>
              <w:pStyle w:val="ListParagraph"/>
              <w:numPr>
                <w:ilvl w:val="0"/>
                <w:numId w:val="9"/>
              </w:numPr>
              <w:rPr>
                <w:rFonts w:ascii="Charter Roman" w:hAnsi="Charter Roman"/>
                <w:i/>
              </w:rPr>
            </w:pPr>
            <w:r>
              <w:rPr>
                <w:rFonts w:ascii="Charter Roman" w:hAnsi="Charter Roman"/>
                <w:i/>
                <w:sz w:val="22"/>
                <w:szCs w:val="22"/>
              </w:rPr>
              <w:t>**Unpacking the Invisible Knapsack**</w:t>
            </w:r>
          </w:p>
          <w:p w:rsidR="0057294D" w:rsidRDefault="0057294D" w:rsidP="00B327FF">
            <w:pPr>
              <w:pStyle w:val="ListParagraph"/>
              <w:numPr>
                <w:ilvl w:val="0"/>
                <w:numId w:val="9"/>
              </w:numPr>
              <w:rPr>
                <w:rFonts w:ascii="Charter Roman" w:hAnsi="Charter Roman"/>
                <w:i/>
              </w:rPr>
            </w:pPr>
            <w:r>
              <w:rPr>
                <w:rFonts w:ascii="Charter Roman" w:hAnsi="Charter Roman"/>
                <w:i/>
                <w:sz w:val="22"/>
                <w:szCs w:val="22"/>
              </w:rPr>
              <w:t>**The Case for Reparations**</w:t>
            </w:r>
          </w:p>
          <w:p w:rsidR="00102528" w:rsidRPr="00B327FF" w:rsidRDefault="00102528" w:rsidP="00102528">
            <w:pPr>
              <w:pStyle w:val="ListParagraph"/>
              <w:ind w:left="216"/>
              <w:rPr>
                <w:rFonts w:ascii="Charter Roman" w:hAnsi="Charter Roman"/>
                <w:i/>
              </w:rPr>
            </w:pPr>
          </w:p>
        </w:tc>
        <w:tc>
          <w:tcPr>
            <w:tcW w:w="5670" w:type="dxa"/>
            <w:tcBorders>
              <w:bottom w:val="single" w:sz="8" w:space="0" w:color="auto"/>
            </w:tcBorders>
            <w:shd w:val="clear" w:color="auto" w:fill="auto"/>
          </w:tcPr>
          <w:p w:rsidR="0057294D"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160" w:lineRule="exact"/>
              <w:ind w:left="216"/>
              <w:jc w:val="center"/>
              <w:rPr>
                <w:rFonts w:ascii="Charter Roman" w:hAnsi="Charter Roman"/>
                <w:b/>
              </w:rPr>
            </w:pPr>
          </w:p>
          <w:p w:rsidR="0057294D" w:rsidRPr="008A7C9C" w:rsidRDefault="0057294D" w:rsidP="00B327FF">
            <w:pPr>
              <w:pStyle w:val="ListParagraph"/>
              <w:ind w:left="0"/>
              <w:jc w:val="center"/>
              <w:rPr>
                <w:rFonts w:ascii="Charter Roman" w:hAnsi="Charter Roman"/>
                <w:b/>
              </w:rPr>
            </w:pPr>
            <w:r>
              <w:rPr>
                <w:rFonts w:ascii="Charter Roman" w:hAnsi="Charter Roman"/>
                <w:b/>
              </w:rPr>
              <w:t>EXAM TWO</w:t>
            </w:r>
          </w:p>
        </w:tc>
      </w:tr>
      <w:tr w:rsidR="0057294D" w:rsidRPr="006F761E" w:rsidTr="00B327FF">
        <w:trPr>
          <w:trHeight w:val="216"/>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MAY 1</w:t>
            </w:r>
            <w:r>
              <w:rPr>
                <w:rFonts w:ascii="Charter Roman" w:hAnsi="Charter Roman"/>
                <w:b/>
                <w:sz w:val="22"/>
                <w:szCs w:val="22"/>
              </w:rPr>
              <w:t>9</w:t>
            </w:r>
          </w:p>
        </w:tc>
        <w:tc>
          <w:tcPr>
            <w:tcW w:w="567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MAY 2</w:t>
            </w:r>
            <w:r>
              <w:rPr>
                <w:rFonts w:ascii="Charter Roman" w:hAnsi="Charter Roman"/>
                <w:b/>
                <w:sz w:val="22"/>
                <w:szCs w:val="22"/>
              </w:rPr>
              <w:t>1</w:t>
            </w:r>
          </w:p>
        </w:tc>
      </w:tr>
      <w:tr w:rsidR="0057294D" w:rsidRPr="006F761E" w:rsidTr="00B327FF">
        <w:trPr>
          <w:trHeight w:val="673"/>
        </w:trPr>
        <w:tc>
          <w:tcPr>
            <w:tcW w:w="1530" w:type="dxa"/>
            <w:tcBorders>
              <w:bottom w:val="single" w:sz="8" w:space="0" w:color="auto"/>
            </w:tcBorders>
            <w:shd w:val="clear" w:color="auto" w:fill="auto"/>
            <w:vAlign w:val="center"/>
          </w:tcPr>
          <w:p w:rsidR="0057294D" w:rsidRPr="006F761E" w:rsidRDefault="0057294D" w:rsidP="00B327FF">
            <w:pPr>
              <w:contextualSpacing/>
              <w:jc w:val="center"/>
              <w:rPr>
                <w:rFonts w:ascii="Charter Roman" w:hAnsi="Charter Roman"/>
                <w:b/>
              </w:rPr>
            </w:pPr>
          </w:p>
          <w:p w:rsidR="0057294D" w:rsidRPr="006F761E" w:rsidRDefault="0057294D" w:rsidP="00B327FF">
            <w:pPr>
              <w:contextualSpacing/>
              <w:jc w:val="center"/>
              <w:rPr>
                <w:rFonts w:ascii="Charter Roman" w:hAnsi="Charter Roman"/>
                <w:b/>
              </w:rPr>
            </w:pPr>
            <w:r w:rsidRPr="006F761E">
              <w:rPr>
                <w:rFonts w:ascii="Charter Roman" w:hAnsi="Charter Roman"/>
                <w:b/>
                <w:sz w:val="22"/>
                <w:szCs w:val="22"/>
              </w:rPr>
              <w:t>WEEK EIGHT</w:t>
            </w:r>
          </w:p>
        </w:tc>
        <w:tc>
          <w:tcPr>
            <w:tcW w:w="549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spacing w:line="200" w:lineRule="exact"/>
              <w:jc w:val="center"/>
              <w:rPr>
                <w:rFonts w:ascii="Charter Roman" w:hAnsi="Charter Roman"/>
                <w:b/>
              </w:rPr>
            </w:pPr>
            <w:r>
              <w:rPr>
                <w:rFonts w:ascii="Charter Roman" w:hAnsi="Charter Roman"/>
                <w:b/>
                <w:sz w:val="22"/>
                <w:szCs w:val="22"/>
              </w:rPr>
              <w:t>Social Control</w:t>
            </w:r>
          </w:p>
          <w:p w:rsidR="0057294D" w:rsidRPr="00436B5B" w:rsidRDefault="0057294D" w:rsidP="0057294D">
            <w:pPr>
              <w:pStyle w:val="ListParagraph"/>
              <w:numPr>
                <w:ilvl w:val="0"/>
                <w:numId w:val="9"/>
              </w:numPr>
              <w:rPr>
                <w:rFonts w:ascii="Charter Roman" w:hAnsi="Charter Roman"/>
                <w:i/>
              </w:rPr>
            </w:pPr>
            <w:r>
              <w:rPr>
                <w:rFonts w:ascii="Charter Roman" w:hAnsi="Charter Roman"/>
                <w:i/>
                <w:sz w:val="22"/>
                <w:szCs w:val="22"/>
              </w:rPr>
              <w:t>Henslin Chapter 6</w:t>
            </w:r>
          </w:p>
        </w:tc>
        <w:tc>
          <w:tcPr>
            <w:tcW w:w="567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Social Control</w:t>
            </w:r>
          </w:p>
          <w:p w:rsidR="0057294D" w:rsidRPr="00436B5B" w:rsidRDefault="0057294D" w:rsidP="0057294D">
            <w:pPr>
              <w:pStyle w:val="ListParagraph"/>
              <w:numPr>
                <w:ilvl w:val="0"/>
                <w:numId w:val="9"/>
              </w:numPr>
              <w:rPr>
                <w:rFonts w:ascii="Charter Roman" w:hAnsi="Charter Roman"/>
                <w:i/>
              </w:rPr>
            </w:pPr>
            <w:r>
              <w:rPr>
                <w:rFonts w:ascii="Charter Roman" w:hAnsi="Charter Roman"/>
                <w:i/>
                <w:sz w:val="22"/>
                <w:szCs w:val="22"/>
              </w:rPr>
              <w:t>**The Poor Get Prison**</w:t>
            </w:r>
          </w:p>
        </w:tc>
      </w:tr>
      <w:tr w:rsidR="0057294D" w:rsidRPr="006F761E" w:rsidTr="00B327FF">
        <w:trPr>
          <w:trHeight w:val="223"/>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MAY 2</w:t>
            </w:r>
            <w:r>
              <w:rPr>
                <w:rFonts w:ascii="Charter Roman" w:hAnsi="Charter Roman"/>
                <w:b/>
                <w:sz w:val="22"/>
                <w:szCs w:val="22"/>
              </w:rPr>
              <w:t>6</w:t>
            </w:r>
          </w:p>
        </w:tc>
        <w:tc>
          <w:tcPr>
            <w:tcW w:w="567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MAY 2</w:t>
            </w:r>
            <w:r>
              <w:rPr>
                <w:rFonts w:ascii="Charter Roman" w:hAnsi="Charter Roman"/>
                <w:b/>
                <w:sz w:val="22"/>
                <w:szCs w:val="22"/>
              </w:rPr>
              <w:t>8</w:t>
            </w:r>
          </w:p>
        </w:tc>
      </w:tr>
      <w:tr w:rsidR="0057294D" w:rsidRPr="006F761E" w:rsidTr="00B327FF">
        <w:trPr>
          <w:trHeight w:val="619"/>
        </w:trPr>
        <w:tc>
          <w:tcPr>
            <w:tcW w:w="1530" w:type="dxa"/>
            <w:tcBorders>
              <w:bottom w:val="single" w:sz="8" w:space="0" w:color="auto"/>
            </w:tcBorders>
            <w:shd w:val="clear" w:color="auto" w:fill="auto"/>
            <w:vAlign w:val="center"/>
          </w:tcPr>
          <w:p w:rsidR="0057294D" w:rsidRPr="006F761E" w:rsidRDefault="0057294D" w:rsidP="00B327FF">
            <w:pPr>
              <w:contextualSpacing/>
              <w:jc w:val="center"/>
              <w:rPr>
                <w:rFonts w:ascii="Charter Roman" w:hAnsi="Charter Roman"/>
                <w:b/>
              </w:rPr>
            </w:pPr>
          </w:p>
          <w:p w:rsidR="0057294D" w:rsidRPr="006F761E" w:rsidRDefault="0057294D" w:rsidP="00B327FF">
            <w:pPr>
              <w:contextualSpacing/>
              <w:jc w:val="center"/>
              <w:rPr>
                <w:rFonts w:ascii="Charter Roman" w:hAnsi="Charter Roman"/>
                <w:b/>
              </w:rPr>
            </w:pPr>
            <w:r w:rsidRPr="006F761E">
              <w:rPr>
                <w:rFonts w:ascii="Charter Roman" w:hAnsi="Charter Roman"/>
                <w:b/>
                <w:sz w:val="22"/>
                <w:szCs w:val="22"/>
              </w:rPr>
              <w:t>WEEK NINE</w:t>
            </w:r>
          </w:p>
        </w:tc>
        <w:tc>
          <w:tcPr>
            <w:tcW w:w="549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Politics and the Economy</w:t>
            </w:r>
          </w:p>
          <w:p w:rsidR="0057294D" w:rsidRPr="006F761E" w:rsidRDefault="0057294D" w:rsidP="0057294D">
            <w:pPr>
              <w:pStyle w:val="ListParagraph"/>
              <w:numPr>
                <w:ilvl w:val="0"/>
                <w:numId w:val="10"/>
              </w:numPr>
              <w:rPr>
                <w:rFonts w:ascii="Charter Roman" w:hAnsi="Charter Roman"/>
                <w:i/>
              </w:rPr>
            </w:pPr>
            <w:r>
              <w:rPr>
                <w:rFonts w:ascii="Charter Roman" w:hAnsi="Charter Roman"/>
                <w:i/>
                <w:sz w:val="22"/>
                <w:szCs w:val="22"/>
              </w:rPr>
              <w:t>Henslin Chapter 11</w:t>
            </w:r>
          </w:p>
        </w:tc>
        <w:tc>
          <w:tcPr>
            <w:tcW w:w="567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436B5B"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Politics and the Economy</w:t>
            </w:r>
          </w:p>
          <w:p w:rsidR="0057294D" w:rsidRPr="00436B5B" w:rsidRDefault="0057294D" w:rsidP="0057294D">
            <w:pPr>
              <w:pStyle w:val="ListParagraph"/>
              <w:numPr>
                <w:ilvl w:val="0"/>
                <w:numId w:val="25"/>
              </w:numPr>
              <w:spacing w:line="200" w:lineRule="exact"/>
              <w:rPr>
                <w:rFonts w:ascii="Charter Roman" w:hAnsi="Charter Roman"/>
                <w:b/>
              </w:rPr>
            </w:pPr>
            <w:r>
              <w:rPr>
                <w:rFonts w:ascii="Charter Roman" w:hAnsi="Charter Roman"/>
                <w:i/>
                <w:sz w:val="22"/>
                <w:szCs w:val="22"/>
              </w:rPr>
              <w:t>**Inequality, Power, and Ideology**</w:t>
            </w:r>
          </w:p>
        </w:tc>
      </w:tr>
      <w:tr w:rsidR="0057294D" w:rsidRPr="006F761E" w:rsidTr="00B327FF">
        <w:trPr>
          <w:trHeight w:val="223"/>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TUESDAY</w:t>
            </w:r>
            <w:r w:rsidRPr="006F761E">
              <w:rPr>
                <w:rFonts w:ascii="Charter Roman" w:hAnsi="Charter Roman"/>
                <w:b/>
                <w:sz w:val="22"/>
                <w:szCs w:val="22"/>
              </w:rPr>
              <w:t xml:space="preserve">, JUNE </w:t>
            </w:r>
            <w:r>
              <w:rPr>
                <w:rFonts w:ascii="Charter Roman" w:hAnsi="Charter Roman"/>
                <w:b/>
                <w:sz w:val="22"/>
                <w:szCs w:val="22"/>
              </w:rPr>
              <w:t>2</w:t>
            </w:r>
          </w:p>
        </w:tc>
        <w:tc>
          <w:tcPr>
            <w:tcW w:w="567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THURSDAY</w:t>
            </w:r>
            <w:r w:rsidRPr="006F761E">
              <w:rPr>
                <w:rFonts w:ascii="Charter Roman" w:hAnsi="Charter Roman"/>
                <w:b/>
                <w:sz w:val="22"/>
                <w:szCs w:val="22"/>
              </w:rPr>
              <w:t xml:space="preserve">, JUNE </w:t>
            </w:r>
            <w:r>
              <w:rPr>
                <w:rFonts w:ascii="Charter Roman" w:hAnsi="Charter Roman"/>
                <w:b/>
                <w:sz w:val="22"/>
                <w:szCs w:val="22"/>
              </w:rPr>
              <w:t>4</w:t>
            </w:r>
          </w:p>
        </w:tc>
      </w:tr>
      <w:tr w:rsidR="0057294D" w:rsidRPr="006F761E" w:rsidTr="00B327FF">
        <w:trPr>
          <w:trHeight w:val="1033"/>
        </w:trPr>
        <w:tc>
          <w:tcPr>
            <w:tcW w:w="1530" w:type="dxa"/>
            <w:tcBorders>
              <w:bottom w:val="single" w:sz="8" w:space="0" w:color="auto"/>
            </w:tcBorders>
            <w:shd w:val="clear" w:color="auto" w:fill="auto"/>
            <w:vAlign w:val="center"/>
          </w:tcPr>
          <w:p w:rsidR="0057294D" w:rsidRPr="006F761E" w:rsidRDefault="0057294D" w:rsidP="00B327FF">
            <w:pPr>
              <w:contextualSpacing/>
              <w:rPr>
                <w:rFonts w:ascii="Charter Roman" w:hAnsi="Charter Roman"/>
                <w:b/>
              </w:rPr>
            </w:pPr>
          </w:p>
          <w:p w:rsidR="0057294D" w:rsidRPr="006F761E" w:rsidRDefault="0057294D" w:rsidP="00B327FF">
            <w:pPr>
              <w:contextualSpacing/>
              <w:jc w:val="center"/>
              <w:rPr>
                <w:rFonts w:ascii="Charter Roman" w:hAnsi="Charter Roman"/>
                <w:b/>
              </w:rPr>
            </w:pPr>
            <w:r>
              <w:rPr>
                <w:rFonts w:ascii="Charter Roman" w:hAnsi="Charter Roman"/>
                <w:b/>
                <w:sz w:val="22"/>
                <w:szCs w:val="22"/>
              </w:rPr>
              <w:t>WEEK TEN</w:t>
            </w:r>
          </w:p>
        </w:tc>
        <w:tc>
          <w:tcPr>
            <w:tcW w:w="549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Pr="006F761E" w:rsidRDefault="0057294D" w:rsidP="00B327FF">
            <w:pPr>
              <w:pStyle w:val="ListParagraph"/>
              <w:spacing w:line="200" w:lineRule="exact"/>
              <w:ind w:left="216"/>
              <w:jc w:val="center"/>
              <w:rPr>
                <w:rFonts w:ascii="Charter Roman" w:hAnsi="Charter Roman"/>
                <w:b/>
              </w:rPr>
            </w:pPr>
            <w:r>
              <w:rPr>
                <w:rFonts w:ascii="Charter Roman" w:hAnsi="Charter Roman"/>
                <w:b/>
                <w:sz w:val="22"/>
                <w:szCs w:val="22"/>
              </w:rPr>
              <w:t>Social Change</w:t>
            </w:r>
          </w:p>
          <w:p w:rsidR="0057294D" w:rsidRPr="00436B5B" w:rsidRDefault="0057294D" w:rsidP="0057294D">
            <w:pPr>
              <w:pStyle w:val="ListParagraph"/>
              <w:numPr>
                <w:ilvl w:val="0"/>
                <w:numId w:val="10"/>
              </w:numPr>
              <w:rPr>
                <w:rFonts w:ascii="Charter Roman" w:hAnsi="Charter Roman"/>
                <w:i/>
              </w:rPr>
            </w:pPr>
            <w:r>
              <w:rPr>
                <w:rFonts w:ascii="Charter Roman" w:hAnsi="Charter Roman"/>
                <w:i/>
                <w:sz w:val="22"/>
                <w:szCs w:val="22"/>
              </w:rPr>
              <w:t>Henslin Chapter 15</w:t>
            </w:r>
          </w:p>
        </w:tc>
        <w:tc>
          <w:tcPr>
            <w:tcW w:w="5670" w:type="dxa"/>
            <w:tcBorders>
              <w:bottom w:val="single" w:sz="8" w:space="0" w:color="auto"/>
            </w:tcBorders>
            <w:shd w:val="clear" w:color="auto" w:fill="auto"/>
          </w:tcPr>
          <w:p w:rsidR="0057294D" w:rsidRPr="006F761E" w:rsidRDefault="0057294D" w:rsidP="00B327FF">
            <w:pPr>
              <w:pStyle w:val="ListParagraph"/>
              <w:spacing w:line="160" w:lineRule="exact"/>
              <w:ind w:left="216"/>
              <w:jc w:val="center"/>
              <w:rPr>
                <w:rFonts w:ascii="Charter Roman" w:hAnsi="Charter Roman"/>
                <w:b/>
              </w:rPr>
            </w:pPr>
          </w:p>
          <w:p w:rsidR="0057294D" w:rsidRDefault="0057294D" w:rsidP="00B327FF">
            <w:pPr>
              <w:pStyle w:val="ListParagraph"/>
              <w:ind w:left="216"/>
              <w:jc w:val="center"/>
              <w:rPr>
                <w:rFonts w:ascii="Charter Roman" w:hAnsi="Charter Roman"/>
                <w:b/>
              </w:rPr>
            </w:pPr>
            <w:r>
              <w:rPr>
                <w:rFonts w:ascii="Charter Roman" w:hAnsi="Charter Roman"/>
                <w:b/>
                <w:sz w:val="22"/>
                <w:szCs w:val="22"/>
              </w:rPr>
              <w:t>Social Problems Presentations</w:t>
            </w:r>
          </w:p>
          <w:p w:rsidR="0057294D" w:rsidRDefault="0057294D" w:rsidP="0057294D">
            <w:pPr>
              <w:pStyle w:val="ListParagraph"/>
              <w:numPr>
                <w:ilvl w:val="0"/>
                <w:numId w:val="24"/>
              </w:numPr>
              <w:rPr>
                <w:rFonts w:ascii="Charter Roman" w:hAnsi="Charter Roman"/>
                <w:b/>
              </w:rPr>
            </w:pPr>
            <w:r>
              <w:rPr>
                <w:rFonts w:ascii="Charter Roman" w:hAnsi="Charter Roman"/>
                <w:i/>
                <w:sz w:val="22"/>
                <w:szCs w:val="22"/>
              </w:rPr>
              <w:t>**Where Do We Go From Here</w:t>
            </w:r>
            <w:proofErr w:type="gramStart"/>
            <w:r>
              <w:rPr>
                <w:rFonts w:ascii="Charter Roman" w:hAnsi="Charter Roman"/>
                <w:i/>
                <w:sz w:val="22"/>
                <w:szCs w:val="22"/>
              </w:rPr>
              <w:t>?*</w:t>
            </w:r>
            <w:proofErr w:type="gramEnd"/>
            <w:r>
              <w:rPr>
                <w:rFonts w:ascii="Charter Roman" w:hAnsi="Charter Roman"/>
                <w:i/>
                <w:sz w:val="22"/>
                <w:szCs w:val="22"/>
              </w:rPr>
              <w:t>*</w:t>
            </w:r>
          </w:p>
          <w:p w:rsidR="0057294D" w:rsidRPr="0052485C" w:rsidRDefault="0057294D" w:rsidP="00B327FF">
            <w:pPr>
              <w:jc w:val="center"/>
              <w:rPr>
                <w:rFonts w:ascii="Charter Roman" w:hAnsi="Charter Roman"/>
                <w:b/>
              </w:rPr>
            </w:pPr>
            <w:r>
              <w:rPr>
                <w:rFonts w:ascii="Charter Roman" w:hAnsi="Charter Roman"/>
                <w:b/>
                <w:sz w:val="22"/>
                <w:szCs w:val="22"/>
              </w:rPr>
              <w:t>SOCIAL PROBLEM INFO SHEET DUE</w:t>
            </w:r>
          </w:p>
        </w:tc>
      </w:tr>
      <w:tr w:rsidR="0057294D" w:rsidRPr="006F761E" w:rsidTr="00B327FF">
        <w:trPr>
          <w:trHeight w:val="241"/>
        </w:trPr>
        <w:tc>
          <w:tcPr>
            <w:tcW w:w="1530" w:type="dxa"/>
            <w:shd w:val="pct5" w:color="BFBFBF" w:fill="CCCCCC"/>
            <w:vAlign w:val="center"/>
          </w:tcPr>
          <w:p w:rsidR="0057294D" w:rsidRPr="006F761E" w:rsidRDefault="0057294D" w:rsidP="00B327FF">
            <w:pPr>
              <w:contextualSpacing/>
              <w:jc w:val="center"/>
              <w:rPr>
                <w:rFonts w:ascii="Charter Roman" w:hAnsi="Charter Roman"/>
                <w:b/>
              </w:rPr>
            </w:pPr>
          </w:p>
        </w:tc>
        <w:tc>
          <w:tcPr>
            <w:tcW w:w="5490" w:type="dxa"/>
            <w:shd w:val="pct5" w:color="BFBFBF" w:fill="CCCCCC"/>
          </w:tcPr>
          <w:p w:rsidR="0057294D" w:rsidRPr="006F761E" w:rsidRDefault="0057294D" w:rsidP="00B327FF">
            <w:pPr>
              <w:contextualSpacing/>
              <w:jc w:val="center"/>
              <w:rPr>
                <w:rFonts w:ascii="Charter Roman" w:hAnsi="Charter Roman"/>
                <w:b/>
              </w:rPr>
            </w:pPr>
            <w:r>
              <w:rPr>
                <w:rFonts w:ascii="Charter Roman" w:hAnsi="Charter Roman"/>
                <w:b/>
                <w:sz w:val="22"/>
                <w:szCs w:val="22"/>
              </w:rPr>
              <w:t>FINALS WEEK</w:t>
            </w:r>
          </w:p>
        </w:tc>
        <w:tc>
          <w:tcPr>
            <w:tcW w:w="5670" w:type="dxa"/>
            <w:shd w:val="pct5" w:color="BFBFBF" w:fill="CCCCCC"/>
          </w:tcPr>
          <w:p w:rsidR="0057294D" w:rsidRPr="006F761E" w:rsidRDefault="0057294D" w:rsidP="00B327FF">
            <w:pPr>
              <w:pStyle w:val="ListParagraph"/>
              <w:ind w:left="216"/>
              <w:rPr>
                <w:rFonts w:ascii="Charter Roman" w:hAnsi="Charter Roman"/>
                <w:i/>
              </w:rPr>
            </w:pPr>
          </w:p>
        </w:tc>
      </w:tr>
      <w:tr w:rsidR="0057294D" w:rsidRPr="006F761E" w:rsidTr="00B327FF">
        <w:trPr>
          <w:trHeight w:val="781"/>
        </w:trPr>
        <w:tc>
          <w:tcPr>
            <w:tcW w:w="1530" w:type="dxa"/>
            <w:shd w:val="clear" w:color="auto" w:fill="auto"/>
            <w:vAlign w:val="center"/>
          </w:tcPr>
          <w:p w:rsidR="0057294D" w:rsidRPr="006F761E" w:rsidRDefault="0057294D" w:rsidP="00B327FF">
            <w:pPr>
              <w:contextualSpacing/>
              <w:jc w:val="center"/>
              <w:rPr>
                <w:rFonts w:ascii="Charter Roman" w:hAnsi="Charter Roman"/>
                <w:b/>
              </w:rPr>
            </w:pPr>
          </w:p>
          <w:p w:rsidR="0057294D" w:rsidRDefault="0057294D" w:rsidP="00B327FF">
            <w:pPr>
              <w:contextualSpacing/>
              <w:jc w:val="center"/>
              <w:rPr>
                <w:rFonts w:ascii="Charter Roman" w:hAnsi="Charter Roman"/>
                <w:b/>
              </w:rPr>
            </w:pPr>
            <w:r w:rsidRPr="006F761E">
              <w:rPr>
                <w:rFonts w:ascii="Charter Roman" w:hAnsi="Charter Roman"/>
                <w:b/>
                <w:sz w:val="22"/>
                <w:szCs w:val="22"/>
              </w:rPr>
              <w:t>WEEK ELEVEN</w:t>
            </w:r>
          </w:p>
          <w:p w:rsidR="00102528" w:rsidRPr="006F761E" w:rsidRDefault="00102528" w:rsidP="00B327FF">
            <w:pPr>
              <w:contextualSpacing/>
              <w:jc w:val="center"/>
              <w:rPr>
                <w:rFonts w:ascii="Charter Roman" w:hAnsi="Charter Roman"/>
                <w:b/>
              </w:rPr>
            </w:pPr>
          </w:p>
        </w:tc>
        <w:tc>
          <w:tcPr>
            <w:tcW w:w="5490" w:type="dxa"/>
            <w:shd w:val="clear" w:color="auto" w:fill="auto"/>
          </w:tcPr>
          <w:p w:rsidR="0057294D" w:rsidRPr="006F761E" w:rsidRDefault="0057294D" w:rsidP="00B327FF">
            <w:pPr>
              <w:pStyle w:val="ListParagraph"/>
              <w:spacing w:line="200" w:lineRule="exact"/>
              <w:ind w:left="216"/>
              <w:jc w:val="center"/>
              <w:rPr>
                <w:rFonts w:ascii="Charter Roman" w:hAnsi="Charter Roman"/>
                <w:b/>
              </w:rPr>
            </w:pPr>
          </w:p>
          <w:p w:rsidR="0057294D" w:rsidRPr="006F761E" w:rsidRDefault="0057294D" w:rsidP="00B327FF">
            <w:pPr>
              <w:contextualSpacing/>
              <w:jc w:val="center"/>
              <w:rPr>
                <w:rFonts w:ascii="Charter Roman" w:hAnsi="Charter Roman"/>
                <w:b/>
                <w:sz w:val="28"/>
                <w:szCs w:val="28"/>
              </w:rPr>
            </w:pPr>
            <w:r>
              <w:rPr>
                <w:rFonts w:ascii="Charter Roman" w:hAnsi="Charter Roman"/>
                <w:b/>
              </w:rPr>
              <w:t>EXAM THREE</w:t>
            </w:r>
          </w:p>
        </w:tc>
        <w:tc>
          <w:tcPr>
            <w:tcW w:w="5670" w:type="dxa"/>
            <w:shd w:val="clear" w:color="auto" w:fill="auto"/>
          </w:tcPr>
          <w:p w:rsidR="0057294D" w:rsidRPr="006F761E" w:rsidRDefault="0057294D" w:rsidP="00B327FF">
            <w:pPr>
              <w:pStyle w:val="ListParagraph"/>
              <w:ind w:left="216"/>
              <w:rPr>
                <w:rFonts w:ascii="Charter Roman" w:hAnsi="Charter Roman"/>
                <w:i/>
              </w:rPr>
            </w:pPr>
          </w:p>
        </w:tc>
      </w:tr>
    </w:tbl>
    <w:p w:rsidR="00404DE6" w:rsidRPr="00C54499" w:rsidRDefault="00404DE6" w:rsidP="00541D9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orbel" w:hAnsi="Corbel"/>
          <w:b/>
        </w:rPr>
      </w:pPr>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b/>
        </w:rPr>
      </w:pPr>
      <w:r w:rsidRPr="00677A7F">
        <w:rPr>
          <w:rFonts w:ascii="Charter Roman" w:eastAsia="Wawati TC Regular" w:hAnsi="Charter Roman"/>
          <w:b/>
        </w:rPr>
        <w:t xml:space="preserve">COURSE RESOURCES AND OTHER INFORMATION: </w:t>
      </w:r>
    </w:p>
    <w:p w:rsidR="0057294D" w:rsidRPr="00677A7F" w:rsidRDefault="0057294D" w:rsidP="0057294D">
      <w:pPr>
        <w:pStyle w:val="ListParagraph"/>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rPr>
      </w:pPr>
      <w:r w:rsidRPr="00677A7F">
        <w:rPr>
          <w:rFonts w:ascii="Charter Roman" w:eastAsia="Wawati TC Regular" w:hAnsi="Charter Roman"/>
          <w:b/>
          <w:sz w:val="22"/>
          <w:szCs w:val="22"/>
          <w:u w:val="single"/>
        </w:rPr>
        <w:t>Teaching and Learning Center</w:t>
      </w:r>
      <w:r w:rsidRPr="00677A7F">
        <w:rPr>
          <w:rFonts w:ascii="Charter Roman" w:eastAsia="Wawati TC Regular" w:hAnsi="Charter Roman"/>
          <w:b/>
          <w:sz w:val="22"/>
          <w:szCs w:val="22"/>
        </w:rPr>
        <w:t>:</w:t>
      </w:r>
      <w:r w:rsidRPr="00677A7F">
        <w:rPr>
          <w:rFonts w:ascii="Charter Roman" w:eastAsia="Wawati TC Regular" w:hAnsi="Charter Roman"/>
          <w:sz w:val="22"/>
          <w:szCs w:val="22"/>
        </w:rPr>
        <w:t xml:space="preserve">  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 </w:t>
      </w:r>
      <w:hyperlink r:id="rId11" w:history="1">
        <w:r w:rsidRPr="00677A7F">
          <w:rPr>
            <w:rStyle w:val="Hyperlink1"/>
            <w:rFonts w:ascii="Charter Roman" w:eastAsia="Wawati TC Regular" w:hAnsi="Charter Roman"/>
            <w:sz w:val="22"/>
            <w:szCs w:val="22"/>
          </w:rPr>
          <w:t>http://www.tacoma.washington.edu/tlc/</w:t>
        </w:r>
      </w:hyperlink>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line="200" w:lineRule="exact"/>
        <w:contextualSpacing/>
        <w:rPr>
          <w:rFonts w:ascii="Charter Roman" w:eastAsia="Wawati TC Regular" w:hAnsi="Charter Roman"/>
          <w:sz w:val="22"/>
          <w:szCs w:val="22"/>
        </w:rPr>
      </w:pPr>
    </w:p>
    <w:p w:rsidR="00B327FF" w:rsidRPr="00102528" w:rsidRDefault="0057294D" w:rsidP="00102528">
      <w:pPr>
        <w:pStyle w:val="ListParagraph"/>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rPr>
      </w:pPr>
      <w:r w:rsidRPr="00677A7F">
        <w:rPr>
          <w:rFonts w:ascii="Charter Roman" w:eastAsia="Wawati TC Regular" w:hAnsi="Charter Roman"/>
          <w:b/>
          <w:sz w:val="22"/>
          <w:szCs w:val="22"/>
          <w:u w:val="single"/>
        </w:rPr>
        <w:t>Academic Standards/Plagiarism</w:t>
      </w:r>
      <w:r w:rsidRPr="00677A7F">
        <w:rPr>
          <w:rFonts w:ascii="Charter Roman" w:eastAsia="Wawati TC Regular" w:hAnsi="Charter Roman"/>
          <w:sz w:val="22"/>
          <w:szCs w:val="22"/>
        </w:rPr>
        <w:t xml:space="preserve">:  All student work must be free of plagiarism. Plagiarism is defined in the University catalog and in the Student Handbook. Consult your professor if you have any questions.  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 For more information, please refer to the “Student Academic Responsibility” document prepared by the Committee on Academic Conduct in the College of Arts and Sciences, UW Seattle: </w:t>
      </w:r>
      <w:hyperlink r:id="rId12" w:history="1">
        <w:r w:rsidRPr="00677A7F">
          <w:rPr>
            <w:rStyle w:val="Hyperlink"/>
            <w:rFonts w:ascii="Charter Roman" w:eastAsia="Wawati TC Regular" w:hAnsi="Charter Roman"/>
            <w:sz w:val="22"/>
            <w:szCs w:val="22"/>
          </w:rPr>
          <w:t>http://depts.washington.edu/grading/pdf/AcademicResponsibility.pdf</w:t>
        </w:r>
      </w:hyperlink>
    </w:p>
    <w:p w:rsidR="0057294D" w:rsidRPr="00677A7F" w:rsidRDefault="0057294D" w:rsidP="0057294D">
      <w:pPr>
        <w:pStyle w:val="ListParagraph"/>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u w:val="single"/>
        </w:rPr>
      </w:pPr>
      <w:r w:rsidRPr="00677A7F">
        <w:rPr>
          <w:rFonts w:ascii="Charter Roman" w:eastAsia="Wawati TC Regular" w:hAnsi="Charter Roman"/>
          <w:b/>
          <w:sz w:val="22"/>
          <w:szCs w:val="22"/>
          <w:u w:val="single"/>
        </w:rPr>
        <w:t>Library</w:t>
      </w:r>
      <w:r w:rsidRPr="00677A7F">
        <w:rPr>
          <w:rFonts w:ascii="Charter Roman" w:eastAsia="Wawati TC Regular" w:hAnsi="Charter Roman"/>
          <w:sz w:val="22"/>
          <w:szCs w:val="22"/>
          <w:u w:val="single"/>
        </w:rPr>
        <w:t>:</w:t>
      </w:r>
      <w:r w:rsidRPr="00677A7F">
        <w:rPr>
          <w:rFonts w:ascii="Charter Roman" w:eastAsia="Wawati TC Regular" w:hAnsi="Charter Roman"/>
          <w:sz w:val="22"/>
          <w:szCs w:val="22"/>
        </w:rPr>
        <w:t xml:space="preserve"> 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 </w:t>
      </w:r>
      <w:hyperlink r:id="rId13" w:history="1">
        <w:r w:rsidRPr="00677A7F">
          <w:rPr>
            <w:rFonts w:ascii="Charter Roman" w:eastAsia="Wawati TC Regular" w:hAnsi="Charter Roman"/>
            <w:sz w:val="22"/>
            <w:szCs w:val="22"/>
            <w:u w:val="single" w:color="5A17C7"/>
          </w:rPr>
          <w:t>http://www.tacoma.washington.edu/library/</w:t>
        </w:r>
      </w:hyperlink>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line="200" w:lineRule="exact"/>
        <w:contextualSpacing/>
        <w:rPr>
          <w:rFonts w:ascii="Charter Roman" w:eastAsia="Wawati TC Regular" w:hAnsi="Charter Roman"/>
          <w:sz w:val="22"/>
          <w:szCs w:val="22"/>
          <w:u w:val="single"/>
        </w:rPr>
      </w:pPr>
    </w:p>
    <w:p w:rsidR="0057294D" w:rsidRPr="00677A7F" w:rsidRDefault="0057294D" w:rsidP="0057294D">
      <w:pPr>
        <w:pStyle w:val="ListParagraph"/>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u w:val="single"/>
        </w:rPr>
      </w:pPr>
      <w:r w:rsidRPr="00677A7F">
        <w:rPr>
          <w:rFonts w:ascii="Charter Roman" w:eastAsia="Wawati TC Regular" w:hAnsi="Charter Roman"/>
          <w:b/>
          <w:sz w:val="22"/>
          <w:szCs w:val="22"/>
          <w:u w:val="single"/>
        </w:rPr>
        <w:t>E-mail Policy</w:t>
      </w:r>
      <w:r w:rsidRPr="00677A7F">
        <w:rPr>
          <w:rFonts w:ascii="Charter Roman" w:eastAsia="Wawati TC Regular" w:hAnsi="Charter Roman"/>
          <w:sz w:val="22"/>
          <w:szCs w:val="22"/>
        </w:rPr>
        <w:t xml:space="preserve">: </w:t>
      </w:r>
      <w:hyperlink r:id="rId14" w:history="1">
        <w:r w:rsidRPr="00677A7F">
          <w:rPr>
            <w:rFonts w:ascii="Charter Roman" w:eastAsia="Wawati TC Regular" w:hAnsi="Charter Roman"/>
            <w:sz w:val="22"/>
            <w:szCs w:val="22"/>
            <w:u w:val="single" w:color="5A17C7"/>
          </w:rPr>
          <w:t>http://www.tacoma.washington.edu/policies_procedures/E-mail_Policy.pdf</w:t>
        </w:r>
      </w:hyperlink>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harter Roman" w:eastAsia="Wawati TC Regular" w:hAnsi="Charter Roman"/>
          <w:sz w:val="22"/>
          <w:szCs w:val="22"/>
        </w:rPr>
      </w:pPr>
    </w:p>
    <w:p w:rsidR="0057294D" w:rsidRPr="00677A7F" w:rsidRDefault="0057294D" w:rsidP="0057294D">
      <w:pPr>
        <w:pStyle w:val="ListParagraph"/>
        <w:numPr>
          <w:ilvl w:val="0"/>
          <w:numId w:val="2"/>
        </w:numPr>
        <w:rPr>
          <w:rFonts w:ascii="Charter Roman" w:eastAsia="Wawati TC Regular" w:hAnsi="Charter Roman"/>
          <w:b/>
          <w:sz w:val="22"/>
          <w:szCs w:val="22"/>
        </w:rPr>
      </w:pPr>
      <w:r w:rsidRPr="00677A7F">
        <w:rPr>
          <w:rFonts w:ascii="Charter Roman" w:eastAsia="Wawati TC Regular" w:hAnsi="Charter Roman"/>
          <w:b/>
          <w:sz w:val="22"/>
          <w:szCs w:val="22"/>
          <w:u w:val="single"/>
        </w:rPr>
        <w:lastRenderedPageBreak/>
        <w:t>Student Health Services</w:t>
      </w:r>
      <w:r w:rsidRPr="00677A7F">
        <w:rPr>
          <w:rFonts w:ascii="Charter Roman" w:eastAsia="Wawati TC Regular" w:hAnsi="Charter Roman"/>
          <w:sz w:val="22"/>
          <w:szCs w:val="22"/>
        </w:rPr>
        <w:t>: 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line="200" w:lineRule="exact"/>
        <w:contextualSpacing/>
        <w:rPr>
          <w:rFonts w:ascii="Charter Roman" w:eastAsia="Wawati TC Regular" w:hAnsi="Charter Roman"/>
          <w:sz w:val="22"/>
          <w:szCs w:val="22"/>
        </w:rPr>
      </w:pPr>
    </w:p>
    <w:p w:rsidR="0057294D" w:rsidRPr="00677A7F" w:rsidRDefault="0057294D" w:rsidP="0057294D">
      <w:pPr>
        <w:pStyle w:val="ListParagraph"/>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rPr>
      </w:pPr>
      <w:r w:rsidRPr="00677A7F">
        <w:rPr>
          <w:rFonts w:ascii="Charter Roman" w:eastAsia="Wawati TC Regular" w:hAnsi="Charter Roman"/>
          <w:b/>
          <w:sz w:val="22"/>
          <w:szCs w:val="22"/>
          <w:u w:val="single"/>
        </w:rPr>
        <w:t>Counseling Center (Student Success)</w:t>
      </w:r>
      <w:r w:rsidRPr="00677A7F">
        <w:rPr>
          <w:rFonts w:ascii="Charter Roman" w:eastAsia="Wawati TC Regular" w:hAnsi="Charter Roman"/>
          <w:b/>
          <w:sz w:val="22"/>
          <w:szCs w:val="22"/>
        </w:rPr>
        <w:t xml:space="preserve">: </w:t>
      </w:r>
      <w:r w:rsidRPr="00677A7F">
        <w:rPr>
          <w:rFonts w:ascii="Charter Roman" w:eastAsia="Wawati TC Regular" w:hAnsi="Charter Roman"/>
          <w:sz w:val="22"/>
          <w:szCs w:val="22"/>
        </w:rPr>
        <w:t xml:space="preserve">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 </w:t>
      </w:r>
      <w:hyperlink r:id="rId15" w:history="1">
        <w:r w:rsidRPr="00677A7F">
          <w:rPr>
            <w:rStyle w:val="Hyperlink"/>
            <w:rFonts w:ascii="Charter Roman" w:eastAsia="Wawati TC Regular" w:hAnsi="Charter Roman"/>
            <w:sz w:val="22"/>
            <w:szCs w:val="22"/>
          </w:rPr>
          <w:t>http://www.tacoma.washington.edu/studentaffairs/SHW/scc_about.cfm/</w:t>
        </w:r>
      </w:hyperlink>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line="200" w:lineRule="exact"/>
        <w:contextualSpacing/>
        <w:rPr>
          <w:rFonts w:ascii="Charter Roman" w:eastAsia="Wawati TC Regular" w:hAnsi="Charter Roman"/>
          <w:sz w:val="22"/>
          <w:szCs w:val="22"/>
        </w:rPr>
      </w:pPr>
    </w:p>
    <w:p w:rsidR="0057294D" w:rsidRPr="00677A7F" w:rsidRDefault="0057294D" w:rsidP="0057294D">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rPr>
      </w:pPr>
      <w:r w:rsidRPr="00677A7F">
        <w:rPr>
          <w:rFonts w:ascii="Charter Roman" w:eastAsia="Wawati TC Regular" w:hAnsi="Charter Roman"/>
          <w:b/>
          <w:sz w:val="22"/>
          <w:szCs w:val="22"/>
          <w:u w:val="single"/>
        </w:rPr>
        <w:t>Disability Support Services (Student Success)</w:t>
      </w:r>
      <w:r w:rsidRPr="00677A7F">
        <w:rPr>
          <w:rFonts w:ascii="Charter Roman" w:eastAsia="Wawati TC Regular" w:hAnsi="Charter Roman"/>
          <w:b/>
          <w:sz w:val="22"/>
          <w:szCs w:val="22"/>
        </w:rPr>
        <w:t xml:space="preserve">: </w:t>
      </w:r>
      <w:r w:rsidRPr="00677A7F">
        <w:rPr>
          <w:rFonts w:ascii="Charter Roman" w:eastAsia="Wawati TC Regular" w:hAnsi="Charter Roman"/>
          <w:sz w:val="22"/>
          <w:szCs w:val="22"/>
        </w:rPr>
        <w:t xml:space="preserve">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reception desk at 692-4522.  </w:t>
      </w:r>
      <w:hyperlink r:id="rId16" w:history="1">
        <w:r w:rsidRPr="00677A7F">
          <w:rPr>
            <w:rStyle w:val="Hyperlink"/>
            <w:rFonts w:ascii="Charter Roman" w:eastAsia="Wawati TC Regular" w:hAnsi="Charter Roman"/>
            <w:sz w:val="22"/>
            <w:szCs w:val="22"/>
          </w:rPr>
          <w:t>http://www.tacoma.washington.edu/studentaffairs/SHW/dss_about.cfm/</w:t>
        </w:r>
      </w:hyperlink>
    </w:p>
    <w:p w:rsidR="0057294D" w:rsidRPr="00677A7F" w:rsidRDefault="0057294D" w:rsidP="00AD188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line="200" w:lineRule="exact"/>
        <w:contextualSpacing/>
        <w:rPr>
          <w:rFonts w:ascii="Charter Roman" w:eastAsia="Wawati TC Regular" w:hAnsi="Charter Roman"/>
          <w:sz w:val="22"/>
          <w:szCs w:val="22"/>
        </w:rPr>
      </w:pPr>
    </w:p>
    <w:p w:rsidR="0057294D" w:rsidRPr="00677A7F" w:rsidRDefault="0057294D" w:rsidP="0057294D">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u w:val="single"/>
        </w:rPr>
      </w:pPr>
      <w:r w:rsidRPr="00677A7F">
        <w:rPr>
          <w:rFonts w:ascii="Charter Roman" w:eastAsia="Wawati TC Regular" w:hAnsi="Charter Roman"/>
          <w:b/>
          <w:sz w:val="22"/>
          <w:szCs w:val="22"/>
          <w:u w:val="single"/>
        </w:rPr>
        <w:t>Campus Safety Information</w:t>
      </w:r>
      <w:r w:rsidRPr="00677A7F">
        <w:rPr>
          <w:rFonts w:ascii="Charter Roman" w:eastAsia="Wawati TC Regular" w:hAnsi="Charter Roman"/>
          <w:sz w:val="22"/>
          <w:szCs w:val="22"/>
        </w:rPr>
        <w:t xml:space="preserve">: </w:t>
      </w:r>
      <w:hyperlink r:id="rId17" w:history="1">
        <w:r w:rsidRPr="00677A7F">
          <w:rPr>
            <w:rStyle w:val="Hyperlink"/>
            <w:rFonts w:ascii="Charter Roman" w:eastAsia="Wawati TC Regular" w:hAnsi="Charter Roman"/>
            <w:sz w:val="22"/>
            <w:szCs w:val="22"/>
          </w:rPr>
          <w:t>http://www.tacoma.uw.edu/administrative-services/campus-safety</w:t>
        </w:r>
      </w:hyperlink>
    </w:p>
    <w:p w:rsidR="0057294D" w:rsidRPr="00677A7F" w:rsidRDefault="0057294D" w:rsidP="00AD188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line="200" w:lineRule="exact"/>
        <w:contextualSpacing/>
        <w:rPr>
          <w:rFonts w:ascii="Charter Roman" w:eastAsia="Wawati TC Regular" w:hAnsi="Charter Roman"/>
          <w:sz w:val="22"/>
          <w:szCs w:val="22"/>
        </w:rPr>
      </w:pPr>
    </w:p>
    <w:p w:rsidR="0057294D" w:rsidRPr="00677A7F" w:rsidRDefault="0057294D" w:rsidP="0057294D">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u w:val="single"/>
        </w:rPr>
      </w:pPr>
      <w:r w:rsidRPr="00677A7F">
        <w:rPr>
          <w:rFonts w:ascii="Charter Roman" w:eastAsia="Wawati TC Regular" w:hAnsi="Charter Roman"/>
          <w:b/>
          <w:sz w:val="22"/>
          <w:szCs w:val="22"/>
          <w:u w:val="single"/>
        </w:rPr>
        <w:t>Safety Escort Program</w:t>
      </w:r>
      <w:r w:rsidRPr="00677A7F">
        <w:rPr>
          <w:rFonts w:ascii="Charter Roman" w:eastAsia="Wawati TC Regular" w:hAnsi="Charter Roman"/>
          <w:b/>
          <w:sz w:val="22"/>
          <w:szCs w:val="22"/>
        </w:rPr>
        <w:t>:</w:t>
      </w:r>
      <w:r w:rsidRPr="00677A7F">
        <w:rPr>
          <w:rFonts w:ascii="Charter Roman" w:eastAsia="Wawati TC Regular" w:hAnsi="Charter Roman"/>
          <w:sz w:val="22"/>
          <w:szCs w:val="22"/>
        </w:rPr>
        <w:t xml:space="preserve"> For your safety, UW Tacoma encourages students, faculty, staff and visitors to use the Safety Escort Program. Campus Safety Officers are available to walk you to your car or other campus destinations during the following hours: Monday - Thursday — 6 a.m. to 11 p.m. Friday — 6 a.m. to 10 p.m.  The service is free of charge. During busy periods, the Campus Safety Officer may ask you to meet in a common location as to facilitate escorting multiple people.  Dial 253-692-4416 to request a Safety Escort.</w:t>
      </w:r>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line="200" w:lineRule="exact"/>
        <w:contextualSpacing/>
        <w:rPr>
          <w:rFonts w:ascii="Charter Roman" w:eastAsia="Wawati TC Regular" w:hAnsi="Charter Roman"/>
          <w:sz w:val="22"/>
          <w:szCs w:val="22"/>
        </w:rPr>
      </w:pPr>
    </w:p>
    <w:p w:rsidR="0057294D" w:rsidRPr="00677A7F" w:rsidRDefault="0057294D" w:rsidP="0057294D">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rPr>
      </w:pPr>
      <w:r w:rsidRPr="00677A7F">
        <w:rPr>
          <w:rFonts w:ascii="Charter Roman" w:eastAsia="Wawati TC Regular" w:hAnsi="Charter Roman"/>
          <w:b/>
          <w:sz w:val="22"/>
          <w:szCs w:val="22"/>
          <w:u w:val="single"/>
        </w:rPr>
        <w:t>In case of a fire alarm</w:t>
      </w:r>
      <w:r w:rsidRPr="00677A7F">
        <w:rPr>
          <w:rFonts w:ascii="Charter Roman" w:eastAsia="Wawati TC Regular" w:hAnsi="Charter Roman"/>
          <w:sz w:val="22"/>
          <w:szCs w:val="22"/>
        </w:rPr>
        <w:t>: Take your valuables and leave the building. Plan to return to class once the alarm has stopped. Do not return until you have received an all clear from somebody "official," the web or email.</w:t>
      </w:r>
    </w:p>
    <w:p w:rsidR="0057294D" w:rsidRPr="00677A7F" w:rsidRDefault="0057294D" w:rsidP="005729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line="200" w:lineRule="exact"/>
        <w:contextualSpacing/>
        <w:rPr>
          <w:rFonts w:ascii="Charter Roman" w:eastAsia="Wawati TC Regular" w:hAnsi="Charter Roman"/>
          <w:sz w:val="22"/>
          <w:szCs w:val="22"/>
        </w:rPr>
      </w:pPr>
    </w:p>
    <w:p w:rsidR="0057294D" w:rsidRPr="00677A7F" w:rsidRDefault="0057294D" w:rsidP="0057294D">
      <w:pPr>
        <w:pStyle w:val="ListParagraph"/>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rPr>
      </w:pPr>
      <w:r w:rsidRPr="00677A7F">
        <w:rPr>
          <w:rFonts w:ascii="Charter Roman" w:eastAsia="Wawati TC Regular" w:hAnsi="Charter Roman"/>
          <w:b/>
          <w:sz w:val="22"/>
          <w:szCs w:val="22"/>
          <w:u w:val="single"/>
        </w:rPr>
        <w:t>In case of an earthquake</w:t>
      </w:r>
      <w:r w:rsidRPr="00677A7F">
        <w:rPr>
          <w:rFonts w:ascii="Charter Roman" w:eastAsia="Wawati TC Regular" w:hAnsi="Charter Roman"/>
          <w:sz w:val="22"/>
          <w:szCs w:val="22"/>
        </w:rPr>
        <w:t xml:space="preserve">: DROP, COVER, and HOLD. Once the shaking </w:t>
      </w:r>
      <w:proofErr w:type="gramStart"/>
      <w:r w:rsidRPr="00677A7F">
        <w:rPr>
          <w:rFonts w:ascii="Charter Roman" w:eastAsia="Wawati TC Regular" w:hAnsi="Charter Roman"/>
          <w:sz w:val="22"/>
          <w:szCs w:val="22"/>
        </w:rPr>
        <w:t>stops,</w:t>
      </w:r>
      <w:proofErr w:type="gramEnd"/>
      <w:r w:rsidRPr="00677A7F">
        <w:rPr>
          <w:rFonts w:ascii="Charter Roman" w:eastAsia="Wawati TC Regular" w:hAnsi="Charter Roman"/>
          <w:sz w:val="22"/>
          <w:szCs w:val="22"/>
        </w:rPr>
        <w:t xml:space="preserve"> take your valuables and leave the building. Do not plan to return for the rest of the day. Do not return to the building until you have received an all clear from somebody "official," the web‚ or email.  </w:t>
      </w:r>
    </w:p>
    <w:p w:rsidR="0057294D" w:rsidRPr="00677A7F" w:rsidRDefault="0057294D" w:rsidP="00AD188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line="200" w:lineRule="exact"/>
        <w:contextualSpacing/>
        <w:rPr>
          <w:rFonts w:ascii="Charter Roman" w:eastAsia="Wawati TC Regular" w:hAnsi="Charter Roman"/>
          <w:sz w:val="22"/>
          <w:szCs w:val="22"/>
        </w:rPr>
      </w:pPr>
    </w:p>
    <w:p w:rsidR="0057294D" w:rsidRPr="00677A7F" w:rsidRDefault="0057294D" w:rsidP="0057294D">
      <w:pPr>
        <w:pStyle w:val="ListParagraph"/>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harter Roman" w:eastAsia="Wawati TC Regular" w:hAnsi="Charter Roman"/>
          <w:sz w:val="22"/>
          <w:szCs w:val="22"/>
        </w:rPr>
      </w:pPr>
      <w:r w:rsidRPr="00677A7F">
        <w:rPr>
          <w:rFonts w:ascii="Charter Roman" w:eastAsia="Wawati TC Regular" w:hAnsi="Charter Roman"/>
          <w:b/>
          <w:sz w:val="22"/>
          <w:szCs w:val="22"/>
          <w:u w:val="single"/>
        </w:rPr>
        <w:lastRenderedPageBreak/>
        <w:t>Inclement Weather</w:t>
      </w:r>
      <w:r w:rsidRPr="00677A7F">
        <w:rPr>
          <w:rFonts w:ascii="Charter Roman" w:eastAsia="Wawati TC Regular" w:hAnsi="Charter Roman"/>
          <w:sz w:val="22"/>
          <w:szCs w:val="22"/>
        </w:rPr>
        <w:t xml:space="preserve">: Call (253) 383-INFO to determine whether campus operations have been suspended. If not, but driving conditions remain </w:t>
      </w:r>
      <w:proofErr w:type="gramStart"/>
      <w:r w:rsidRPr="00677A7F">
        <w:rPr>
          <w:rFonts w:ascii="Charter Roman" w:eastAsia="Wawati TC Regular" w:hAnsi="Charter Roman"/>
          <w:sz w:val="22"/>
          <w:szCs w:val="22"/>
        </w:rPr>
        <w:t>problematic,</w:t>
      </w:r>
      <w:proofErr w:type="gramEnd"/>
      <w:r w:rsidRPr="00677A7F">
        <w:rPr>
          <w:rFonts w:ascii="Charter Roman" w:eastAsia="Wawati TC Regular" w:hAnsi="Charter Roman"/>
          <w:sz w:val="22"/>
          <w:szCs w:val="22"/>
        </w:rPr>
        <w:t xml:space="preserve">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rsidR="00541D93" w:rsidRPr="00C54499" w:rsidRDefault="00541D93">
      <w:pPr>
        <w:rPr>
          <w:rFonts w:ascii="Corbel" w:hAnsi="Corbel"/>
          <w:sz w:val="22"/>
          <w:szCs w:val="22"/>
        </w:rPr>
      </w:pPr>
    </w:p>
    <w:sectPr w:rsidR="00541D93" w:rsidRPr="00C54499" w:rsidSect="00EE64BB">
      <w:headerReference w:type="default" r:id="rId18"/>
      <w:pgSz w:w="15840" w:h="12240" w:orient="landscape"/>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45B" w:rsidRDefault="0018545B" w:rsidP="00541D93">
      <w:r>
        <w:separator/>
      </w:r>
    </w:p>
  </w:endnote>
  <w:endnote w:type="continuationSeparator" w:id="0">
    <w:p w:rsidR="0018545B" w:rsidRDefault="0018545B" w:rsidP="00541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harter Roman">
    <w:altName w:val="Cambria Math"/>
    <w:charset w:val="00"/>
    <w:family w:val="auto"/>
    <w:pitch w:val="variable"/>
    <w:sig w:usb0="00000001" w:usb1="1000204A" w:usb2="00000000" w:usb3="00000000" w:csb0="00000011"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Wawati TC Regular">
    <w:charset w:val="00"/>
    <w:family w:val="auto"/>
    <w:pitch w:val="variable"/>
    <w:sig w:usb0="A00000FF" w:usb1="5889787B" w:usb2="00000016" w:usb3="00000000" w:csb0="00100003" w:csb1="00000000"/>
  </w:font>
  <w:font w:name="Big Caslon">
    <w:charset w:val="00"/>
    <w:family w:val="auto"/>
    <w:pitch w:val="variable"/>
    <w:sig w:usb0="80000063" w:usb1="00000000" w:usb2="00000000" w:usb3="00000000" w:csb0="000001FB" w:csb1="00000000"/>
  </w:font>
  <w:font w:name="Corbel">
    <w:panose1 w:val="020B0503020204020204"/>
    <w:charset w:val="00"/>
    <w:family w:val="swiss"/>
    <w:pitch w:val="variable"/>
    <w:sig w:usb0="A00002EF" w:usb1="40002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45B" w:rsidRDefault="0018545B" w:rsidP="00541D93">
      <w:r>
        <w:separator/>
      </w:r>
    </w:p>
  </w:footnote>
  <w:footnote w:type="continuationSeparator" w:id="0">
    <w:p w:rsidR="0018545B" w:rsidRDefault="0018545B" w:rsidP="00541D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5B" w:rsidRDefault="0018545B" w:rsidP="0057294D">
    <w:pPr>
      <w:pStyle w:val="Header"/>
      <w:ind w:left="7920"/>
    </w:pPr>
    <w:r w:rsidRPr="00747BC4">
      <w:rPr>
        <w:rFonts w:ascii="Corbel" w:hAnsi="Corbel"/>
        <w:noProof/>
      </w:rPr>
      <w:drawing>
        <wp:inline distT="0" distB="0" distL="0" distR="0">
          <wp:extent cx="3430905" cy="2025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30905" cy="202565"/>
                  </a:xfrm>
                  <a:prstGeom prst="rect">
                    <a:avLst/>
                  </a:prstGeom>
                  <a:noFill/>
                  <a:ln>
                    <a:noFill/>
                  </a:ln>
                </pic:spPr>
              </pic:pic>
            </a:graphicData>
          </a:graphic>
        </wp:inline>
      </w:drawing>
    </w:r>
  </w:p>
  <w:p w:rsidR="0018545B" w:rsidRDefault="0018545B" w:rsidP="0057294D">
    <w:pPr>
      <w:pStyle w:val="Header"/>
      <w:ind w:left="7920"/>
      <w:jc w:val="right"/>
    </w:pPr>
    <w:r w:rsidRPr="004459BE">
      <w:rPr>
        <w:rFonts w:ascii="Charter Roman" w:hAnsi="Charter Roman" w:cs="Big Caslon"/>
      </w:rPr>
      <w:t>Office of Undergraduate Education</w:t>
    </w:r>
  </w:p>
  <w:p w:rsidR="0018545B" w:rsidRDefault="0018545B" w:rsidP="0057294D">
    <w:pPr>
      <w:pStyle w:val="Header"/>
      <w:ind w:left="79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A8A"/>
    <w:multiLevelType w:val="hybridMultilevel"/>
    <w:tmpl w:val="CDD022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930D6B"/>
    <w:multiLevelType w:val="hybridMultilevel"/>
    <w:tmpl w:val="83B06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D67B95"/>
    <w:multiLevelType w:val="hybridMultilevel"/>
    <w:tmpl w:val="E25C6D98"/>
    <w:lvl w:ilvl="0" w:tplc="02E2F2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744D6"/>
    <w:multiLevelType w:val="hybridMultilevel"/>
    <w:tmpl w:val="23C45A56"/>
    <w:lvl w:ilvl="0" w:tplc="02E2F2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206A9"/>
    <w:multiLevelType w:val="hybridMultilevel"/>
    <w:tmpl w:val="73CE2FBE"/>
    <w:lvl w:ilvl="0" w:tplc="CF0A3F3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26C31"/>
    <w:multiLevelType w:val="hybridMultilevel"/>
    <w:tmpl w:val="CEE27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D80407"/>
    <w:multiLevelType w:val="hybridMultilevel"/>
    <w:tmpl w:val="40123F5C"/>
    <w:lvl w:ilvl="0" w:tplc="3DC2C122">
      <w:start w:val="1"/>
      <w:numFmt w:val="decimal"/>
      <w:lvlText w:val="%1."/>
      <w:lvlJc w:val="left"/>
      <w:pPr>
        <w:ind w:left="360" w:hanging="360"/>
      </w:pPr>
      <w:rPr>
        <w:rFonts w:ascii="Charter Roman" w:hAnsi="Charter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9C727C"/>
    <w:multiLevelType w:val="hybridMultilevel"/>
    <w:tmpl w:val="910CE3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9C6501"/>
    <w:multiLevelType w:val="hybridMultilevel"/>
    <w:tmpl w:val="558A2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ED4CBE"/>
    <w:multiLevelType w:val="hybridMultilevel"/>
    <w:tmpl w:val="283871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4C7AEC"/>
    <w:multiLevelType w:val="hybridMultilevel"/>
    <w:tmpl w:val="9E3CD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E77314"/>
    <w:multiLevelType w:val="hybridMultilevel"/>
    <w:tmpl w:val="5078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787D59"/>
    <w:multiLevelType w:val="hybridMultilevel"/>
    <w:tmpl w:val="74F09AC8"/>
    <w:lvl w:ilvl="0" w:tplc="02E2F2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C5AA1"/>
    <w:multiLevelType w:val="hybridMultilevel"/>
    <w:tmpl w:val="22265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3C0EF3"/>
    <w:multiLevelType w:val="hybridMultilevel"/>
    <w:tmpl w:val="692892F6"/>
    <w:lvl w:ilvl="0" w:tplc="02E2F2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3854D5"/>
    <w:multiLevelType w:val="hybridMultilevel"/>
    <w:tmpl w:val="25660E1E"/>
    <w:lvl w:ilvl="0" w:tplc="02E2F2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C32AC"/>
    <w:multiLevelType w:val="hybridMultilevel"/>
    <w:tmpl w:val="3B5822DC"/>
    <w:lvl w:ilvl="0" w:tplc="3DC2C122">
      <w:start w:val="1"/>
      <w:numFmt w:val="decimal"/>
      <w:lvlText w:val="%1."/>
      <w:lvlJc w:val="left"/>
      <w:pPr>
        <w:ind w:left="360" w:hanging="360"/>
      </w:pPr>
      <w:rPr>
        <w:rFonts w:ascii="Charter Roman" w:hAnsi="Charter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5706862"/>
    <w:multiLevelType w:val="hybridMultilevel"/>
    <w:tmpl w:val="90D0E782"/>
    <w:lvl w:ilvl="0" w:tplc="CF0A3F3A">
      <w:start w:val="1"/>
      <w:numFmt w:val="bullet"/>
      <w:lvlText w:val=""/>
      <w:lvlJc w:val="left"/>
      <w:pPr>
        <w:ind w:left="432" w:hanging="216"/>
      </w:pPr>
      <w:rPr>
        <w:rFonts w:ascii="Symbol" w:hAnsi="Symbol"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nsid w:val="5960113B"/>
    <w:multiLevelType w:val="hybridMultilevel"/>
    <w:tmpl w:val="6FBE3CD6"/>
    <w:lvl w:ilvl="0" w:tplc="DF462FAC">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22553"/>
    <w:multiLevelType w:val="hybridMultilevel"/>
    <w:tmpl w:val="BB228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BDC4D45"/>
    <w:multiLevelType w:val="hybridMultilevel"/>
    <w:tmpl w:val="B85E7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3F1968"/>
    <w:multiLevelType w:val="hybridMultilevel"/>
    <w:tmpl w:val="217CE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626B55"/>
    <w:multiLevelType w:val="hybridMultilevel"/>
    <w:tmpl w:val="711835B2"/>
    <w:lvl w:ilvl="0" w:tplc="02E2F2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EF5635"/>
    <w:multiLevelType w:val="hybridMultilevel"/>
    <w:tmpl w:val="E1146D7A"/>
    <w:lvl w:ilvl="0" w:tplc="02E2F294">
      <w:start w:val="1"/>
      <w:numFmt w:val="bullet"/>
      <w:lvlText w:val=""/>
      <w:lvlJc w:val="left"/>
      <w:pPr>
        <w:ind w:left="216" w:hanging="216"/>
      </w:pPr>
      <w:rPr>
        <w:rFonts w:ascii="Symbol" w:hAnsi="Symbol" w:hint="default"/>
      </w:rPr>
    </w:lvl>
    <w:lvl w:ilvl="1" w:tplc="6854E006">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412CEB"/>
    <w:multiLevelType w:val="hybridMultilevel"/>
    <w:tmpl w:val="0C0A3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3D45DCF"/>
    <w:multiLevelType w:val="hybridMultilevel"/>
    <w:tmpl w:val="E070C08C"/>
    <w:lvl w:ilvl="0" w:tplc="02E2F2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3614CE"/>
    <w:multiLevelType w:val="hybridMultilevel"/>
    <w:tmpl w:val="8D36CCB8"/>
    <w:lvl w:ilvl="0" w:tplc="02E2F2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704086"/>
    <w:multiLevelType w:val="hybridMultilevel"/>
    <w:tmpl w:val="2BAA6D8C"/>
    <w:lvl w:ilvl="0" w:tplc="3DC2C122">
      <w:start w:val="1"/>
      <w:numFmt w:val="decimal"/>
      <w:lvlText w:val="%1."/>
      <w:lvlJc w:val="left"/>
      <w:pPr>
        <w:ind w:left="360" w:hanging="360"/>
      </w:pPr>
      <w:rPr>
        <w:rFonts w:ascii="Charter Roman" w:hAnsi="Charter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D3713C"/>
    <w:multiLevelType w:val="hybridMultilevel"/>
    <w:tmpl w:val="9502D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24"/>
  </w:num>
  <w:num w:numId="4">
    <w:abstractNumId w:val="3"/>
  </w:num>
  <w:num w:numId="5">
    <w:abstractNumId w:val="26"/>
  </w:num>
  <w:num w:numId="6">
    <w:abstractNumId w:val="14"/>
  </w:num>
  <w:num w:numId="7">
    <w:abstractNumId w:val="2"/>
  </w:num>
  <w:num w:numId="8">
    <w:abstractNumId w:val="22"/>
  </w:num>
  <w:num w:numId="9">
    <w:abstractNumId w:val="15"/>
  </w:num>
  <w:num w:numId="10">
    <w:abstractNumId w:val="12"/>
  </w:num>
  <w:num w:numId="11">
    <w:abstractNumId w:val="21"/>
  </w:num>
  <w:num w:numId="12">
    <w:abstractNumId w:val="9"/>
  </w:num>
  <w:num w:numId="13">
    <w:abstractNumId w:val="0"/>
  </w:num>
  <w:num w:numId="14">
    <w:abstractNumId w:val="13"/>
  </w:num>
  <w:num w:numId="15">
    <w:abstractNumId w:val="7"/>
  </w:num>
  <w:num w:numId="16">
    <w:abstractNumId w:val="28"/>
  </w:num>
  <w:num w:numId="17">
    <w:abstractNumId w:val="25"/>
  </w:num>
  <w:num w:numId="18">
    <w:abstractNumId w:val="6"/>
  </w:num>
  <w:num w:numId="19">
    <w:abstractNumId w:val="16"/>
  </w:num>
  <w:num w:numId="20">
    <w:abstractNumId w:val="8"/>
  </w:num>
  <w:num w:numId="21">
    <w:abstractNumId w:val="27"/>
  </w:num>
  <w:num w:numId="22">
    <w:abstractNumId w:val="11"/>
  </w:num>
  <w:num w:numId="23">
    <w:abstractNumId w:val="23"/>
  </w:num>
  <w:num w:numId="24">
    <w:abstractNumId w:val="17"/>
  </w:num>
  <w:num w:numId="25">
    <w:abstractNumId w:val="4"/>
  </w:num>
  <w:num w:numId="26">
    <w:abstractNumId w:val="1"/>
  </w:num>
  <w:num w:numId="27">
    <w:abstractNumId w:val="19"/>
  </w:num>
  <w:num w:numId="28">
    <w:abstractNumId w:val="5"/>
  </w:num>
  <w:num w:numId="29">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43F4"/>
    <w:rsid w:val="00021ADC"/>
    <w:rsid w:val="000245F8"/>
    <w:rsid w:val="00044CF3"/>
    <w:rsid w:val="00047849"/>
    <w:rsid w:val="0008278F"/>
    <w:rsid w:val="00085647"/>
    <w:rsid w:val="00092732"/>
    <w:rsid w:val="00096102"/>
    <w:rsid w:val="000B758E"/>
    <w:rsid w:val="000D0FD5"/>
    <w:rsid w:val="000D20B2"/>
    <w:rsid w:val="000E28C8"/>
    <w:rsid w:val="000E312B"/>
    <w:rsid w:val="00102528"/>
    <w:rsid w:val="00112EC5"/>
    <w:rsid w:val="0012709B"/>
    <w:rsid w:val="001343FE"/>
    <w:rsid w:val="0013590A"/>
    <w:rsid w:val="00146B35"/>
    <w:rsid w:val="00157FEF"/>
    <w:rsid w:val="00180AAF"/>
    <w:rsid w:val="001819A4"/>
    <w:rsid w:val="00181F80"/>
    <w:rsid w:val="0018545B"/>
    <w:rsid w:val="001B3E6F"/>
    <w:rsid w:val="001C7968"/>
    <w:rsid w:val="001E66AF"/>
    <w:rsid w:val="001F015D"/>
    <w:rsid w:val="001F6A66"/>
    <w:rsid w:val="00207BF7"/>
    <w:rsid w:val="00224060"/>
    <w:rsid w:val="00232BD9"/>
    <w:rsid w:val="00260C17"/>
    <w:rsid w:val="00266BA5"/>
    <w:rsid w:val="00287345"/>
    <w:rsid w:val="002B5C6E"/>
    <w:rsid w:val="002D316C"/>
    <w:rsid w:val="003118E4"/>
    <w:rsid w:val="00320161"/>
    <w:rsid w:val="003248D9"/>
    <w:rsid w:val="00366FF0"/>
    <w:rsid w:val="00395159"/>
    <w:rsid w:val="003970B9"/>
    <w:rsid w:val="003A3528"/>
    <w:rsid w:val="003C0E62"/>
    <w:rsid w:val="003D43F4"/>
    <w:rsid w:val="003D7C4A"/>
    <w:rsid w:val="00404DE6"/>
    <w:rsid w:val="00411A99"/>
    <w:rsid w:val="00413473"/>
    <w:rsid w:val="00437B1E"/>
    <w:rsid w:val="0044282E"/>
    <w:rsid w:val="00445E9D"/>
    <w:rsid w:val="004520C5"/>
    <w:rsid w:val="0047546C"/>
    <w:rsid w:val="00492057"/>
    <w:rsid w:val="004E20C3"/>
    <w:rsid w:val="00541D93"/>
    <w:rsid w:val="00544C01"/>
    <w:rsid w:val="00554201"/>
    <w:rsid w:val="00570830"/>
    <w:rsid w:val="00570EB5"/>
    <w:rsid w:val="0057294D"/>
    <w:rsid w:val="00591DD0"/>
    <w:rsid w:val="005A5950"/>
    <w:rsid w:val="005A7A0A"/>
    <w:rsid w:val="005C65C0"/>
    <w:rsid w:val="005D78E2"/>
    <w:rsid w:val="005E5B88"/>
    <w:rsid w:val="005E7B75"/>
    <w:rsid w:val="00642C8A"/>
    <w:rsid w:val="00664D81"/>
    <w:rsid w:val="00692AE1"/>
    <w:rsid w:val="00695F2B"/>
    <w:rsid w:val="006C77F7"/>
    <w:rsid w:val="006E4B4A"/>
    <w:rsid w:val="0073665F"/>
    <w:rsid w:val="007619DA"/>
    <w:rsid w:val="00770110"/>
    <w:rsid w:val="00773E74"/>
    <w:rsid w:val="007752BB"/>
    <w:rsid w:val="007A0FA2"/>
    <w:rsid w:val="007A27D6"/>
    <w:rsid w:val="007D4C71"/>
    <w:rsid w:val="007E64B9"/>
    <w:rsid w:val="00800EBF"/>
    <w:rsid w:val="008076E6"/>
    <w:rsid w:val="00807EC2"/>
    <w:rsid w:val="00837C96"/>
    <w:rsid w:val="008428E6"/>
    <w:rsid w:val="008563AA"/>
    <w:rsid w:val="00861985"/>
    <w:rsid w:val="00865F4E"/>
    <w:rsid w:val="00867FD2"/>
    <w:rsid w:val="00896D9E"/>
    <w:rsid w:val="008A32E9"/>
    <w:rsid w:val="008B5C1F"/>
    <w:rsid w:val="008B70C2"/>
    <w:rsid w:val="008D1AEC"/>
    <w:rsid w:val="00926B2D"/>
    <w:rsid w:val="009507C7"/>
    <w:rsid w:val="0098083B"/>
    <w:rsid w:val="009820F2"/>
    <w:rsid w:val="009858CA"/>
    <w:rsid w:val="00986E5E"/>
    <w:rsid w:val="009939DB"/>
    <w:rsid w:val="00994DB5"/>
    <w:rsid w:val="00996818"/>
    <w:rsid w:val="009F1510"/>
    <w:rsid w:val="00A05699"/>
    <w:rsid w:val="00A058D2"/>
    <w:rsid w:val="00A062EB"/>
    <w:rsid w:val="00A15C0A"/>
    <w:rsid w:val="00A21B2F"/>
    <w:rsid w:val="00A65C19"/>
    <w:rsid w:val="00A676B8"/>
    <w:rsid w:val="00A832B9"/>
    <w:rsid w:val="00A87181"/>
    <w:rsid w:val="00A975FB"/>
    <w:rsid w:val="00AA5D4D"/>
    <w:rsid w:val="00AB1176"/>
    <w:rsid w:val="00AB1FD2"/>
    <w:rsid w:val="00AC4596"/>
    <w:rsid w:val="00AC7663"/>
    <w:rsid w:val="00AD0575"/>
    <w:rsid w:val="00AD188C"/>
    <w:rsid w:val="00AF0FA8"/>
    <w:rsid w:val="00B03730"/>
    <w:rsid w:val="00B22E80"/>
    <w:rsid w:val="00B24ADD"/>
    <w:rsid w:val="00B327FF"/>
    <w:rsid w:val="00B37EEB"/>
    <w:rsid w:val="00B451FD"/>
    <w:rsid w:val="00B50342"/>
    <w:rsid w:val="00B652BE"/>
    <w:rsid w:val="00B75B62"/>
    <w:rsid w:val="00B95D50"/>
    <w:rsid w:val="00BC7023"/>
    <w:rsid w:val="00BE4B0C"/>
    <w:rsid w:val="00BE58A1"/>
    <w:rsid w:val="00BE754A"/>
    <w:rsid w:val="00BF607B"/>
    <w:rsid w:val="00C204F6"/>
    <w:rsid w:val="00C473D0"/>
    <w:rsid w:val="00C52FE8"/>
    <w:rsid w:val="00C54499"/>
    <w:rsid w:val="00CA73D3"/>
    <w:rsid w:val="00CB651C"/>
    <w:rsid w:val="00CD7AAD"/>
    <w:rsid w:val="00CE1AC7"/>
    <w:rsid w:val="00CE4B61"/>
    <w:rsid w:val="00CE5689"/>
    <w:rsid w:val="00CE59DF"/>
    <w:rsid w:val="00CE7AF3"/>
    <w:rsid w:val="00CF11D9"/>
    <w:rsid w:val="00D05793"/>
    <w:rsid w:val="00D26823"/>
    <w:rsid w:val="00DB23B2"/>
    <w:rsid w:val="00DB4A91"/>
    <w:rsid w:val="00DC1FA1"/>
    <w:rsid w:val="00DE75A2"/>
    <w:rsid w:val="00E004BC"/>
    <w:rsid w:val="00E400D4"/>
    <w:rsid w:val="00E76856"/>
    <w:rsid w:val="00EA29E1"/>
    <w:rsid w:val="00EA6070"/>
    <w:rsid w:val="00EA6B2B"/>
    <w:rsid w:val="00EC1925"/>
    <w:rsid w:val="00ED660C"/>
    <w:rsid w:val="00EE64BB"/>
    <w:rsid w:val="00F036B0"/>
    <w:rsid w:val="00F0751F"/>
    <w:rsid w:val="00F32D96"/>
    <w:rsid w:val="00F43EAE"/>
    <w:rsid w:val="00F534F2"/>
    <w:rsid w:val="00F53FAE"/>
    <w:rsid w:val="00F56C65"/>
    <w:rsid w:val="00F653CB"/>
    <w:rsid w:val="00F839C1"/>
    <w:rsid w:val="00F85AD7"/>
    <w:rsid w:val="00F935A2"/>
    <w:rsid w:val="00FA5BC4"/>
    <w:rsid w:val="00FC5342"/>
    <w:rsid w:val="00FE28D3"/>
    <w:rsid w:val="00FE58AD"/>
    <w:rsid w:val="00FF38F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F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3F4"/>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39C1"/>
    <w:pPr>
      <w:ind w:left="720"/>
      <w:contextualSpacing/>
    </w:pPr>
  </w:style>
  <w:style w:type="paragraph" w:styleId="BalloonText">
    <w:name w:val="Balloon Text"/>
    <w:basedOn w:val="Normal"/>
    <w:link w:val="BalloonTextChar"/>
    <w:uiPriority w:val="99"/>
    <w:semiHidden/>
    <w:unhideWhenUsed/>
    <w:rsid w:val="00BE58A1"/>
    <w:rPr>
      <w:rFonts w:ascii="Lucida Grande" w:hAnsi="Lucida Grande"/>
      <w:sz w:val="18"/>
      <w:szCs w:val="18"/>
    </w:rPr>
  </w:style>
  <w:style w:type="character" w:customStyle="1" w:styleId="BalloonTextChar">
    <w:name w:val="Balloon Text Char"/>
    <w:basedOn w:val="DefaultParagraphFont"/>
    <w:link w:val="BalloonText"/>
    <w:uiPriority w:val="99"/>
    <w:semiHidden/>
    <w:rsid w:val="00BE58A1"/>
    <w:rPr>
      <w:rFonts w:ascii="Lucida Grande" w:eastAsiaTheme="minorEastAsia" w:hAnsi="Lucida Grande"/>
      <w:sz w:val="18"/>
      <w:szCs w:val="18"/>
    </w:rPr>
  </w:style>
  <w:style w:type="character" w:styleId="Hyperlink">
    <w:name w:val="Hyperlink"/>
    <w:basedOn w:val="DefaultParagraphFont"/>
    <w:uiPriority w:val="99"/>
    <w:unhideWhenUsed/>
    <w:rsid w:val="001C7968"/>
    <w:rPr>
      <w:color w:val="0000FF" w:themeColor="hyperlink"/>
      <w:u w:val="single"/>
    </w:rPr>
  </w:style>
  <w:style w:type="character" w:customStyle="1" w:styleId="Hyperlink1">
    <w:name w:val="Hyperlink1"/>
    <w:rsid w:val="00541D93"/>
    <w:rPr>
      <w:color w:val="0033EB"/>
      <w:sz w:val="20"/>
      <w:u w:val="single"/>
    </w:rPr>
  </w:style>
  <w:style w:type="paragraph" w:styleId="Header">
    <w:name w:val="header"/>
    <w:basedOn w:val="Normal"/>
    <w:link w:val="HeaderChar"/>
    <w:uiPriority w:val="99"/>
    <w:unhideWhenUsed/>
    <w:rsid w:val="00541D93"/>
    <w:pPr>
      <w:tabs>
        <w:tab w:val="center" w:pos="4320"/>
        <w:tab w:val="right" w:pos="8640"/>
      </w:tabs>
    </w:pPr>
  </w:style>
  <w:style w:type="character" w:customStyle="1" w:styleId="HeaderChar">
    <w:name w:val="Header Char"/>
    <w:basedOn w:val="DefaultParagraphFont"/>
    <w:link w:val="Header"/>
    <w:uiPriority w:val="99"/>
    <w:rsid w:val="00541D93"/>
    <w:rPr>
      <w:rFonts w:eastAsiaTheme="minorEastAsia"/>
      <w:sz w:val="24"/>
      <w:szCs w:val="24"/>
    </w:rPr>
  </w:style>
  <w:style w:type="paragraph" w:styleId="Footer">
    <w:name w:val="footer"/>
    <w:basedOn w:val="Normal"/>
    <w:link w:val="FooterChar"/>
    <w:uiPriority w:val="99"/>
    <w:unhideWhenUsed/>
    <w:rsid w:val="00541D93"/>
    <w:pPr>
      <w:tabs>
        <w:tab w:val="center" w:pos="4320"/>
        <w:tab w:val="right" w:pos="8640"/>
      </w:tabs>
    </w:pPr>
  </w:style>
  <w:style w:type="character" w:customStyle="1" w:styleId="FooterChar">
    <w:name w:val="Footer Char"/>
    <w:basedOn w:val="DefaultParagraphFont"/>
    <w:link w:val="Footer"/>
    <w:uiPriority w:val="99"/>
    <w:rsid w:val="00541D93"/>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F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3F4"/>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39C1"/>
    <w:pPr>
      <w:ind w:left="720"/>
      <w:contextualSpacing/>
    </w:pPr>
  </w:style>
  <w:style w:type="paragraph" w:styleId="BalloonText">
    <w:name w:val="Balloon Text"/>
    <w:basedOn w:val="Normal"/>
    <w:link w:val="BalloonTextChar"/>
    <w:uiPriority w:val="99"/>
    <w:semiHidden/>
    <w:unhideWhenUsed/>
    <w:rsid w:val="00BE58A1"/>
    <w:rPr>
      <w:rFonts w:ascii="Lucida Grande" w:hAnsi="Lucida Grande"/>
      <w:sz w:val="18"/>
      <w:szCs w:val="18"/>
    </w:rPr>
  </w:style>
  <w:style w:type="character" w:customStyle="1" w:styleId="BalloonTextChar">
    <w:name w:val="Balloon Text Char"/>
    <w:basedOn w:val="DefaultParagraphFont"/>
    <w:link w:val="BalloonText"/>
    <w:uiPriority w:val="99"/>
    <w:semiHidden/>
    <w:rsid w:val="00BE58A1"/>
    <w:rPr>
      <w:rFonts w:ascii="Lucida Grande" w:eastAsiaTheme="minorEastAsia" w:hAnsi="Lucida Grande"/>
      <w:sz w:val="18"/>
      <w:szCs w:val="18"/>
    </w:rPr>
  </w:style>
  <w:style w:type="character" w:styleId="Hyperlink">
    <w:name w:val="Hyperlink"/>
    <w:basedOn w:val="DefaultParagraphFont"/>
    <w:uiPriority w:val="99"/>
    <w:unhideWhenUsed/>
    <w:rsid w:val="001C7968"/>
    <w:rPr>
      <w:color w:val="0000FF" w:themeColor="hyperlink"/>
      <w:u w:val="single"/>
    </w:rPr>
  </w:style>
  <w:style w:type="character" w:customStyle="1" w:styleId="Hyperlink1">
    <w:name w:val="Hyperlink1"/>
    <w:rsid w:val="00541D93"/>
    <w:rPr>
      <w:color w:val="0033EB"/>
      <w:sz w:val="20"/>
      <w:u w:val="single"/>
    </w:rPr>
  </w:style>
  <w:style w:type="paragraph" w:styleId="Header">
    <w:name w:val="header"/>
    <w:basedOn w:val="Normal"/>
    <w:link w:val="HeaderChar"/>
    <w:uiPriority w:val="99"/>
    <w:unhideWhenUsed/>
    <w:rsid w:val="00541D93"/>
    <w:pPr>
      <w:tabs>
        <w:tab w:val="center" w:pos="4320"/>
        <w:tab w:val="right" w:pos="8640"/>
      </w:tabs>
    </w:pPr>
  </w:style>
  <w:style w:type="character" w:customStyle="1" w:styleId="HeaderChar">
    <w:name w:val="Header Char"/>
    <w:basedOn w:val="DefaultParagraphFont"/>
    <w:link w:val="Header"/>
    <w:uiPriority w:val="99"/>
    <w:rsid w:val="00541D93"/>
    <w:rPr>
      <w:rFonts w:eastAsiaTheme="minorEastAsia"/>
      <w:sz w:val="24"/>
      <w:szCs w:val="24"/>
    </w:rPr>
  </w:style>
  <w:style w:type="paragraph" w:styleId="Footer">
    <w:name w:val="footer"/>
    <w:basedOn w:val="Normal"/>
    <w:link w:val="FooterChar"/>
    <w:uiPriority w:val="99"/>
    <w:unhideWhenUsed/>
    <w:rsid w:val="00541D93"/>
    <w:pPr>
      <w:tabs>
        <w:tab w:val="center" w:pos="4320"/>
        <w:tab w:val="right" w:pos="8640"/>
      </w:tabs>
    </w:pPr>
  </w:style>
  <w:style w:type="character" w:customStyle="1" w:styleId="FooterChar">
    <w:name w:val="Footer Char"/>
    <w:basedOn w:val="DefaultParagraphFont"/>
    <w:link w:val="Footer"/>
    <w:uiPriority w:val="99"/>
    <w:rsid w:val="00541D93"/>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ndhill@uw.edu" TargetMode="External"/><Relationship Id="rId13" Type="http://schemas.openxmlformats.org/officeDocument/2006/relationships/hyperlink" Target="http://www.tacoma.washington.edu/library/"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epts.washington.edu/grading/pdf/AcademicResponsibility.pdf" TargetMode="External"/><Relationship Id="rId17" Type="http://schemas.openxmlformats.org/officeDocument/2006/relationships/hyperlink" Target="http://www.tacoma.uw.edu/administrative-services/campus-safety" TargetMode="External"/><Relationship Id="rId2" Type="http://schemas.openxmlformats.org/officeDocument/2006/relationships/numbering" Target="numbering.xml"/><Relationship Id="rId16" Type="http://schemas.openxmlformats.org/officeDocument/2006/relationships/hyperlink" Target="http://www.tacoma.washington.edu/studentaffairs/SHW/dss_about.cf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coma.washington.edu/tlc/" TargetMode="External"/><Relationship Id="rId5" Type="http://schemas.openxmlformats.org/officeDocument/2006/relationships/webSettings" Target="webSettings.xml"/><Relationship Id="rId15" Type="http://schemas.openxmlformats.org/officeDocument/2006/relationships/hyperlink" Target="http://www.tacoma.washington.edu/studentaffairs/SHW/scc_about.cfm/" TargetMode="External"/><Relationship Id="rId10" Type="http://schemas.openxmlformats.org/officeDocument/2006/relationships/hyperlink" Target="http://www.tacoma.uw.edu/enrollment-services/grading-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tacoma.washington.edu/policies_procedures/E-mail_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8440-DDF1-4279-8739-636FA180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UW Tacoma</Company>
  <LinksUpToDate>false</LinksUpToDate>
  <CharactersWithSpaces>19197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Hill</dc:creator>
  <cp:lastModifiedBy>schhouy</cp:lastModifiedBy>
  <cp:revision>2</cp:revision>
  <cp:lastPrinted>2015-01-05T20:10:00Z</cp:lastPrinted>
  <dcterms:created xsi:type="dcterms:W3CDTF">2015-04-06T16:56:00Z</dcterms:created>
  <dcterms:modified xsi:type="dcterms:W3CDTF">2015-04-06T16:56:00Z</dcterms:modified>
</cp:coreProperties>
</file>