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3E" w:rsidRDefault="00527F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Georgia" w:hAnsi="Georgia"/>
          <w:sz w:val="22"/>
        </w:rPr>
      </w:pPr>
      <w:bookmarkStart w:id="0" w:name="_GoBack"/>
      <w:bookmarkEnd w:id="0"/>
    </w:p>
    <w:p w:rsidR="00527F3E" w:rsidRDefault="00527F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Georgia" w:hAnsi="Georgia"/>
          <w:sz w:val="22"/>
        </w:rPr>
      </w:pPr>
    </w:p>
    <w:p w:rsidR="00184D6E" w:rsidRDefault="007308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Georgia" w:hAnsi="Georgia"/>
          <w:sz w:val="22"/>
        </w:rPr>
      </w:pPr>
      <w:r>
        <w:rPr>
          <w:rFonts w:ascii="Georgia" w:hAnsi="Georgia"/>
          <w:noProof/>
          <w:sz w:val="22"/>
        </w:rPr>
        <w:drawing>
          <wp:inline distT="0" distB="0" distL="0" distR="0">
            <wp:extent cx="3424555" cy="198120"/>
            <wp:effectExtent l="0" t="0" r="4445" b="0"/>
            <wp:docPr id="2" name="Picture 1" descr="Description: 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oogl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4555" cy="198120"/>
                    </a:xfrm>
                    <a:prstGeom prst="rect">
                      <a:avLst/>
                    </a:prstGeom>
                    <a:noFill/>
                    <a:ln>
                      <a:noFill/>
                    </a:ln>
                  </pic:spPr>
                </pic:pic>
              </a:graphicData>
            </a:graphic>
          </wp:inline>
        </w:drawing>
      </w:r>
    </w:p>
    <w:p w:rsidR="00527F3E" w:rsidRPr="00527F3E" w:rsidRDefault="00380C56" w:rsidP="00737E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Georgia" w:hAnsi="Georgia"/>
          <w:i/>
          <w:sz w:val="22"/>
        </w:rPr>
      </w:pPr>
      <w:r w:rsidRPr="00527F3E">
        <w:rPr>
          <w:rFonts w:ascii="Georgia" w:hAnsi="Georgia"/>
          <w:i/>
          <w:sz w:val="22"/>
        </w:rPr>
        <w:t>Office of Undergraduate Education</w:t>
      </w:r>
    </w:p>
    <w:p w:rsidR="00527F3E" w:rsidRPr="003C003C" w:rsidRDefault="005941F5" w:rsidP="003C003C">
      <w:pPr>
        <w:pStyle w:val="Heading1"/>
        <w:spacing w:after="200"/>
        <w:ind w:right="-54"/>
        <w:jc w:val="center"/>
        <w:rPr>
          <w:rFonts w:ascii="Verdana" w:hAnsi="Verdana"/>
          <w:b w:val="0"/>
          <w:smallCaps/>
          <w:spacing w:val="60"/>
          <w:sz w:val="26"/>
          <w:szCs w:val="26"/>
        </w:rPr>
      </w:pPr>
      <w:r w:rsidRPr="005941F5">
        <w:rPr>
          <w:rFonts w:ascii="Verdana" w:hAnsi="Verdana"/>
          <w:smallCaps/>
          <w:spacing w:val="60"/>
          <w:sz w:val="26"/>
          <w:szCs w:val="26"/>
        </w:rPr>
        <w:t>TCORE 101- Introdu</w:t>
      </w:r>
      <w:r w:rsidR="00380C56" w:rsidRPr="005941F5">
        <w:rPr>
          <w:rFonts w:ascii="Verdana" w:hAnsi="Verdana"/>
          <w:smallCaps/>
          <w:spacing w:val="60"/>
          <w:sz w:val="26"/>
          <w:szCs w:val="26"/>
        </w:rPr>
        <w:t xml:space="preserve">ction to </w:t>
      </w:r>
      <w:r w:rsidRPr="005941F5">
        <w:rPr>
          <w:rFonts w:ascii="Verdana" w:hAnsi="Verdana"/>
          <w:smallCaps/>
          <w:spacing w:val="60"/>
          <w:sz w:val="26"/>
          <w:szCs w:val="26"/>
        </w:rPr>
        <w:t>Academic Writing</w:t>
      </w:r>
      <w:r w:rsidRPr="005941F5">
        <w:rPr>
          <w:rFonts w:ascii="Verdana" w:hAnsi="Verdana"/>
          <w:smallCaps/>
          <w:spacing w:val="60"/>
          <w:sz w:val="26"/>
          <w:szCs w:val="26"/>
        </w:rPr>
        <w:br/>
      </w:r>
      <w:r w:rsidR="00895A01">
        <w:rPr>
          <w:rFonts w:ascii="Verdana" w:hAnsi="Verdana"/>
          <w:smallCaps/>
          <w:spacing w:val="60"/>
          <w:sz w:val="26"/>
          <w:szCs w:val="26"/>
        </w:rPr>
        <w:t>OMG! Language &amp; Social Media</w:t>
      </w:r>
      <w:r w:rsidR="00EE7B37">
        <w:rPr>
          <w:rFonts w:ascii="Verdana" w:hAnsi="Verdana"/>
          <w:smallCaps/>
          <w:spacing w:val="60"/>
          <w:sz w:val="26"/>
          <w:szCs w:val="26"/>
        </w:rPr>
        <w:br/>
      </w:r>
      <w:r w:rsidR="00737ED9">
        <w:rPr>
          <w:rFonts w:ascii="Verdana" w:hAnsi="Verdana"/>
          <w:b w:val="0"/>
          <w:smallCaps/>
          <w:spacing w:val="60"/>
          <w:sz w:val="26"/>
          <w:szCs w:val="26"/>
        </w:rPr>
        <w:t>M/W/F 11:00 – 12:20 (</w:t>
      </w:r>
      <w:r w:rsidR="00FF60A9" w:rsidRPr="00737ED9">
        <w:rPr>
          <w:rFonts w:ascii="Verdana" w:hAnsi="Verdana"/>
          <w:b w:val="0"/>
          <w:smallCaps/>
          <w:spacing w:val="60"/>
          <w:sz w:val="26"/>
          <w:szCs w:val="26"/>
        </w:rPr>
        <w:t>SCI 105</w:t>
      </w:r>
      <w:r w:rsidR="003C003C">
        <w:rPr>
          <w:rFonts w:ascii="Verdana" w:hAnsi="Verdana"/>
          <w:b w:val="0"/>
          <w:smallCaps/>
          <w:spacing w:val="60"/>
          <w:sz w:val="26"/>
          <w:szCs w:val="26"/>
        </w:rPr>
        <w:t>)</w:t>
      </w:r>
      <w:r w:rsidR="003C003C">
        <w:rPr>
          <w:rFonts w:ascii="Verdana" w:hAnsi="Verdana"/>
          <w:b w:val="0"/>
          <w:smallCaps/>
          <w:spacing w:val="60"/>
          <w:sz w:val="26"/>
          <w:szCs w:val="26"/>
        </w:rPr>
        <w:br/>
      </w:r>
      <w:r w:rsidR="00527F3E" w:rsidRPr="00737ED9">
        <w:rPr>
          <w:rFonts w:ascii="Verdana" w:hAnsi="Verdana"/>
          <w:b w:val="0"/>
          <w:smallCaps/>
          <w:spacing w:val="60"/>
          <w:sz w:val="26"/>
          <w:szCs w:val="26"/>
        </w:rPr>
        <w:t>Riki Thompson</w:t>
      </w:r>
    </w:p>
    <w:p w:rsidR="000C013A" w:rsidRDefault="005A1CFC" w:rsidP="00477906">
      <w:pPr>
        <w:pStyle w:val="Heading1"/>
        <w:spacing w:after="200"/>
        <w:ind w:right="-54"/>
        <w:rPr>
          <w:rFonts w:ascii="Verdana" w:hAnsi="Verdana"/>
          <w:smallCaps/>
          <w:spacing w:val="60"/>
          <w:sz w:val="26"/>
          <w:szCs w:val="26"/>
        </w:rPr>
      </w:pPr>
      <w:r>
        <w:rPr>
          <w:rFonts w:ascii="Georgia" w:hAnsi="Georgia"/>
          <w:noProof/>
          <w:sz w:val="22"/>
        </w:rPr>
        <w:drawing>
          <wp:anchor distT="0" distB="0" distL="114300" distR="114300" simplePos="0" relativeHeight="251679744" behindDoc="1" locked="0" layoutInCell="1" allowOverlap="1" wp14:anchorId="5A9CC20D" wp14:editId="4ACD5566">
            <wp:simplePos x="0" y="0"/>
            <wp:positionH relativeFrom="margin">
              <wp:posOffset>4487410</wp:posOffset>
            </wp:positionH>
            <wp:positionV relativeFrom="paragraph">
              <wp:posOffset>1625614</wp:posOffset>
            </wp:positionV>
            <wp:extent cx="1524000" cy="2432050"/>
            <wp:effectExtent l="0" t="0" r="0" b="6350"/>
            <wp:wrapTight wrapText="bothSides">
              <wp:wrapPolygon edited="0">
                <wp:start x="0" y="0"/>
                <wp:lineTo x="0" y="21487"/>
                <wp:lineTo x="21330" y="21487"/>
                <wp:lineTo x="213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itter profi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2432050"/>
                    </a:xfrm>
                    <a:prstGeom prst="rect">
                      <a:avLst/>
                    </a:prstGeom>
                  </pic:spPr>
                </pic:pic>
              </a:graphicData>
            </a:graphic>
          </wp:anchor>
        </w:drawing>
      </w:r>
      <w:r w:rsidR="00737ED9" w:rsidRPr="00477906">
        <w:rPr>
          <w:rFonts w:ascii="Verdana" w:hAnsi="Verdana"/>
          <w:smallCaps/>
          <w:noProof/>
          <w:spacing w:val="60"/>
          <w:sz w:val="28"/>
          <w:szCs w:val="28"/>
        </w:rPr>
        <mc:AlternateContent>
          <mc:Choice Requires="wps">
            <w:drawing>
              <wp:anchor distT="0" distB="0" distL="114300" distR="114300" simplePos="0" relativeHeight="251680768" behindDoc="0" locked="0" layoutInCell="1" allowOverlap="1" wp14:anchorId="2F41BDA2" wp14:editId="0814AFEB">
                <wp:simplePos x="0" y="0"/>
                <wp:positionH relativeFrom="margin">
                  <wp:posOffset>2029838</wp:posOffset>
                </wp:positionH>
                <wp:positionV relativeFrom="paragraph">
                  <wp:posOffset>1701773</wp:posOffset>
                </wp:positionV>
                <wp:extent cx="2146300" cy="1485900"/>
                <wp:effectExtent l="19050" t="19050" r="806450" b="38100"/>
                <wp:wrapNone/>
                <wp:docPr id="6" name="Oval Callout 6"/>
                <wp:cNvGraphicFramePr/>
                <a:graphic xmlns:a="http://schemas.openxmlformats.org/drawingml/2006/main">
                  <a:graphicData uri="http://schemas.microsoft.com/office/word/2010/wordprocessingShape">
                    <wps:wsp>
                      <wps:cNvSpPr/>
                      <wps:spPr>
                        <a:xfrm>
                          <a:off x="0" y="0"/>
                          <a:ext cx="2146300" cy="1485900"/>
                        </a:xfrm>
                        <a:prstGeom prst="wedgeEllipseCallout">
                          <a:avLst>
                            <a:gd name="adj1" fmla="val 85463"/>
                            <a:gd name="adj2" fmla="val -780"/>
                          </a:avLst>
                        </a:prstGeom>
                      </wps:spPr>
                      <wps:style>
                        <a:lnRef idx="2">
                          <a:schemeClr val="accent6"/>
                        </a:lnRef>
                        <a:fillRef idx="1">
                          <a:schemeClr val="lt1"/>
                        </a:fillRef>
                        <a:effectRef idx="0">
                          <a:schemeClr val="accent6"/>
                        </a:effectRef>
                        <a:fontRef idx="minor">
                          <a:schemeClr val="dk1"/>
                        </a:fontRef>
                      </wps:style>
                      <wps:txbx>
                        <w:txbxContent>
                          <w:p w:rsidR="00FF60A9" w:rsidRPr="001A4850" w:rsidRDefault="00FF60A9" w:rsidP="00FF60A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Verdana" w:hAnsi="Verdana"/>
                                <w:sz w:val="22"/>
                              </w:rPr>
                            </w:pPr>
                            <w:r w:rsidRPr="001A4850">
                              <w:rPr>
                                <w:rFonts w:ascii="Verdana" w:hAnsi="Verdana"/>
                                <w:b/>
                                <w:sz w:val="22"/>
                              </w:rPr>
                              <w:t>Office Hours</w:t>
                            </w:r>
                          </w:p>
                          <w:p w:rsidR="00FF60A9" w:rsidRPr="00EE7B37" w:rsidRDefault="00FF60A9" w:rsidP="00EE7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Verdana" w:hAnsi="Verdana"/>
                                <w:sz w:val="20"/>
                                <w:szCs w:val="20"/>
                              </w:rPr>
                            </w:pPr>
                            <w:r w:rsidRPr="00EE7B37">
                              <w:rPr>
                                <w:rFonts w:ascii="Verdana" w:hAnsi="Verdana"/>
                                <w:sz w:val="20"/>
                                <w:szCs w:val="20"/>
                              </w:rPr>
                              <w:t>M</w:t>
                            </w:r>
                            <w:r w:rsidR="00EE7B37" w:rsidRPr="00EE7B37">
                              <w:rPr>
                                <w:rFonts w:ascii="Verdana" w:hAnsi="Verdana"/>
                                <w:sz w:val="20"/>
                                <w:szCs w:val="20"/>
                              </w:rPr>
                              <w:t>/W ~ 12:30-1:00 or by appt GWP 403 f2f</w:t>
                            </w:r>
                          </w:p>
                          <w:p w:rsidR="00EE7B37" w:rsidRPr="00EE7B37" w:rsidRDefault="00EE7B37" w:rsidP="00EE7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Verdana" w:hAnsi="Verdana"/>
                                <w:sz w:val="20"/>
                                <w:szCs w:val="20"/>
                              </w:rPr>
                            </w:pPr>
                            <w:r w:rsidRPr="00EE7B37">
                              <w:rPr>
                                <w:rFonts w:ascii="Verdana" w:hAnsi="Verdana"/>
                                <w:sz w:val="20"/>
                                <w:szCs w:val="20"/>
                              </w:rPr>
                              <w:t>Phone &amp; online 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41BDA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6" type="#_x0000_t63" style="position:absolute;margin-left:159.85pt;margin-top:134pt;width:169pt;height:11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" adj="29260,10632" fillcolor="white [3201]" strokecolor="#f79646 [3209]" strokeweight="2pt">
                <v:textbox>
                  <w:txbxContent>
                    <w:p w:rsidR="00FF60A9" w:rsidRPr="001A4850" w:rsidRDefault="00FF60A9" w:rsidP="00FF60A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Verdana" w:hAnsi="Verdana"/>
                          <w:sz w:val="22"/>
                        </w:rPr>
                      </w:pPr>
                      <w:r w:rsidRPr="001A4850">
                        <w:rPr>
                          <w:rFonts w:ascii="Verdana" w:hAnsi="Verdana"/>
                          <w:b/>
                          <w:sz w:val="22"/>
                        </w:rPr>
                        <w:t>Office Hours</w:t>
                      </w:r>
                    </w:p>
                    <w:p w:rsidR="00FF60A9" w:rsidRPr="00EE7B37" w:rsidRDefault="00FF60A9" w:rsidP="00EE7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Verdana" w:hAnsi="Verdana"/>
                          <w:sz w:val="20"/>
                          <w:szCs w:val="20"/>
                        </w:rPr>
                      </w:pPr>
                      <w:r w:rsidRPr="00EE7B37">
                        <w:rPr>
                          <w:rFonts w:ascii="Verdana" w:hAnsi="Verdana"/>
                          <w:sz w:val="20"/>
                          <w:szCs w:val="20"/>
                        </w:rPr>
                        <w:t>M</w:t>
                      </w:r>
                      <w:r w:rsidR="00EE7B37" w:rsidRPr="00EE7B37">
                        <w:rPr>
                          <w:rFonts w:ascii="Verdana" w:hAnsi="Verdana"/>
                          <w:sz w:val="20"/>
                          <w:szCs w:val="20"/>
                        </w:rPr>
                        <w:t xml:space="preserve">/W ~ 12:30-1:00 or by </w:t>
                      </w:r>
                      <w:proofErr w:type="spellStart"/>
                      <w:r w:rsidR="00EE7B37" w:rsidRPr="00EE7B37">
                        <w:rPr>
                          <w:rFonts w:ascii="Verdana" w:hAnsi="Verdana"/>
                          <w:sz w:val="20"/>
                          <w:szCs w:val="20"/>
                        </w:rPr>
                        <w:t>appt</w:t>
                      </w:r>
                      <w:proofErr w:type="spellEnd"/>
                      <w:r w:rsidR="00EE7B37" w:rsidRPr="00EE7B37">
                        <w:rPr>
                          <w:rFonts w:ascii="Verdana" w:hAnsi="Verdana"/>
                          <w:sz w:val="20"/>
                          <w:szCs w:val="20"/>
                        </w:rPr>
                        <w:t xml:space="preserve"> GWP 403 f2f</w:t>
                      </w:r>
                    </w:p>
                    <w:p w:rsidR="00EE7B37" w:rsidRPr="00EE7B37" w:rsidRDefault="00EE7B37" w:rsidP="00EE7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Verdana" w:hAnsi="Verdana"/>
                          <w:sz w:val="20"/>
                          <w:szCs w:val="20"/>
                        </w:rPr>
                      </w:pPr>
                      <w:r w:rsidRPr="00EE7B37">
                        <w:rPr>
                          <w:rFonts w:ascii="Verdana" w:hAnsi="Verdana"/>
                          <w:sz w:val="20"/>
                          <w:szCs w:val="20"/>
                        </w:rPr>
                        <w:t>Phone &amp; online available</w:t>
                      </w:r>
                    </w:p>
                  </w:txbxContent>
                </v:textbox>
                <w10:wrap anchorx="margin"/>
              </v:shape>
            </w:pict>
          </mc:Fallback>
        </mc:AlternateContent>
      </w:r>
      <w:r w:rsidR="00737ED9" w:rsidRPr="000C013A">
        <w:rPr>
          <w:rFonts w:ascii="Georgia" w:hAnsi="Georgia"/>
          <w:noProof/>
          <w:sz w:val="22"/>
        </w:rPr>
        <mc:AlternateContent>
          <mc:Choice Requires="wps">
            <w:drawing>
              <wp:anchor distT="0" distB="0" distL="114300" distR="114300" simplePos="0" relativeHeight="251670528" behindDoc="0" locked="0" layoutInCell="0" allowOverlap="1" wp14:anchorId="0E4E5CC4" wp14:editId="6F4980D9">
                <wp:simplePos x="0" y="0"/>
                <wp:positionH relativeFrom="margin">
                  <wp:posOffset>2138045</wp:posOffset>
                </wp:positionH>
                <wp:positionV relativeFrom="margin">
                  <wp:posOffset>1871980</wp:posOffset>
                </wp:positionV>
                <wp:extent cx="3860800" cy="1524000"/>
                <wp:effectExtent l="0" t="0" r="25400"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1524000"/>
                        </a:xfrm>
                        <a:prstGeom prst="bracketPair">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0C013A" w:rsidRPr="000C013A" w:rsidRDefault="000C013A" w:rsidP="00EE7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Verdana" w:hAnsi="Verdana"/>
                                <w:sz w:val="20"/>
                                <w:szCs w:val="20"/>
                              </w:rPr>
                            </w:pPr>
                            <w:r w:rsidRPr="000C013A">
                              <w:rPr>
                                <w:rFonts w:ascii="Verdana" w:hAnsi="Verdana"/>
                                <w:sz w:val="20"/>
                                <w:szCs w:val="20"/>
                              </w:rPr>
                              <w:t>We will spend the quarter exploring the question, “</w:t>
                            </w:r>
                            <w:r w:rsidRPr="000D7371">
                              <w:rPr>
                                <w:rFonts w:ascii="Verdana" w:hAnsi="Verdana"/>
                                <w:i/>
                                <w:sz w:val="20"/>
                                <w:szCs w:val="20"/>
                              </w:rPr>
                              <w:t xml:space="preserve">How do people </w:t>
                            </w:r>
                            <w:r w:rsidR="00895A01">
                              <w:rPr>
                                <w:rFonts w:ascii="Verdana" w:hAnsi="Verdana"/>
                                <w:i/>
                                <w:sz w:val="20"/>
                                <w:szCs w:val="20"/>
                              </w:rPr>
                              <w:t>use language in social media</w:t>
                            </w:r>
                            <w:r w:rsidRPr="000D7371">
                              <w:rPr>
                                <w:rFonts w:ascii="Verdana" w:hAnsi="Verdana"/>
                                <w:i/>
                                <w:sz w:val="20"/>
                                <w:szCs w:val="20"/>
                              </w:rPr>
                              <w:t>?</w:t>
                            </w:r>
                            <w:r w:rsidRPr="000C013A">
                              <w:rPr>
                                <w:rFonts w:ascii="Verdana" w:hAnsi="Verdana"/>
                                <w:sz w:val="20"/>
                                <w:szCs w:val="20"/>
                              </w:rPr>
                              <w:t xml:space="preserve">” We will read academic and </w:t>
                            </w:r>
                            <w:r w:rsidR="00895A01">
                              <w:rPr>
                                <w:rFonts w:ascii="Verdana" w:hAnsi="Verdana"/>
                                <w:sz w:val="20"/>
                                <w:szCs w:val="20"/>
                              </w:rPr>
                              <w:t xml:space="preserve">mainstream </w:t>
                            </w:r>
                            <w:r w:rsidRPr="000C013A">
                              <w:rPr>
                                <w:rFonts w:ascii="Verdana" w:hAnsi="Verdana"/>
                                <w:sz w:val="20"/>
                                <w:szCs w:val="20"/>
                              </w:rPr>
                              <w:t>articles that are discussing this issue from various angles, a</w:t>
                            </w:r>
                            <w:r w:rsidR="00895A01">
                              <w:rPr>
                                <w:rFonts w:ascii="Verdana" w:hAnsi="Verdana"/>
                                <w:sz w:val="20"/>
                                <w:szCs w:val="20"/>
                              </w:rPr>
                              <w:t>nd examine examples of language use in social media to</w:t>
                            </w:r>
                            <w:r w:rsidRPr="000C013A">
                              <w:rPr>
                                <w:rFonts w:ascii="Verdana" w:hAnsi="Verdana"/>
                                <w:sz w:val="20"/>
                                <w:szCs w:val="20"/>
                              </w:rPr>
                              <w:t xml:space="preserve"> see what we think of this issue. Finally, we will do lots of writing to try and make some sense of the question, hopefully, coming to some conclusions by the </w:t>
                            </w:r>
                            <w:r w:rsidR="00895A01">
                              <w:rPr>
                                <w:rFonts w:ascii="Verdana" w:hAnsi="Verdana"/>
                                <w:sz w:val="20"/>
                                <w:szCs w:val="20"/>
                              </w:rPr>
                              <w:t>end of the quarter</w:t>
                            </w:r>
                            <w:r w:rsidRPr="000C013A">
                              <w:rPr>
                                <w:rFonts w:ascii="Verdana" w:hAnsi="Verdana"/>
                                <w:sz w:val="20"/>
                                <w:szCs w:val="20"/>
                              </w:rPr>
                              <w:t>.</w:t>
                            </w:r>
                          </w:p>
                          <w:p w:rsidR="000C013A" w:rsidRDefault="000C013A">
                            <w:pPr>
                              <w:jc w:val="center"/>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4E5C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168.35pt;margin-top:147.4pt;width:304pt;height:12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" o:allowincell="f" filled="t" fillcolor="white [3201]" strokecolor="#4f81bd [3204]" strokeweight="2pt">
                <v:textbox inset="3.6pt,,3.6pt">
                  <w:txbxContent>
                    <w:p w:rsidR="000C013A" w:rsidRPr="000C013A" w:rsidRDefault="000C013A" w:rsidP="00EE7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Verdana" w:hAnsi="Verdana"/>
                          <w:sz w:val="20"/>
                          <w:szCs w:val="20"/>
                        </w:rPr>
                      </w:pPr>
                      <w:r w:rsidRPr="000C013A">
                        <w:rPr>
                          <w:rFonts w:ascii="Verdana" w:hAnsi="Verdana"/>
                          <w:sz w:val="20"/>
                          <w:szCs w:val="20"/>
                        </w:rPr>
                        <w:t>We will spend the quarter exploring the question, “</w:t>
                      </w:r>
                      <w:r w:rsidRPr="000D7371">
                        <w:rPr>
                          <w:rFonts w:ascii="Verdana" w:hAnsi="Verdana"/>
                          <w:i/>
                          <w:sz w:val="20"/>
                          <w:szCs w:val="20"/>
                        </w:rPr>
                        <w:t xml:space="preserve">How do people </w:t>
                      </w:r>
                      <w:r w:rsidR="00895A01">
                        <w:rPr>
                          <w:rFonts w:ascii="Verdana" w:hAnsi="Verdana"/>
                          <w:i/>
                          <w:sz w:val="20"/>
                          <w:szCs w:val="20"/>
                        </w:rPr>
                        <w:t>use language in social media</w:t>
                      </w:r>
                      <w:r w:rsidRPr="000D7371">
                        <w:rPr>
                          <w:rFonts w:ascii="Verdana" w:hAnsi="Verdana"/>
                          <w:i/>
                          <w:sz w:val="20"/>
                          <w:szCs w:val="20"/>
                        </w:rPr>
                        <w:t>?</w:t>
                      </w:r>
                      <w:r w:rsidRPr="000C013A">
                        <w:rPr>
                          <w:rFonts w:ascii="Verdana" w:hAnsi="Verdana"/>
                          <w:sz w:val="20"/>
                          <w:szCs w:val="20"/>
                        </w:rPr>
                        <w:t xml:space="preserve">” We will read academic and </w:t>
                      </w:r>
                      <w:r w:rsidR="00895A01">
                        <w:rPr>
                          <w:rFonts w:ascii="Verdana" w:hAnsi="Verdana"/>
                          <w:sz w:val="20"/>
                          <w:szCs w:val="20"/>
                        </w:rPr>
                        <w:t xml:space="preserve">mainstream </w:t>
                      </w:r>
                      <w:r w:rsidRPr="000C013A">
                        <w:rPr>
                          <w:rFonts w:ascii="Verdana" w:hAnsi="Verdana"/>
                          <w:sz w:val="20"/>
                          <w:szCs w:val="20"/>
                        </w:rPr>
                        <w:t>articles that are discussing this issue from various angles, a</w:t>
                      </w:r>
                      <w:r w:rsidR="00895A01">
                        <w:rPr>
                          <w:rFonts w:ascii="Verdana" w:hAnsi="Verdana"/>
                          <w:sz w:val="20"/>
                          <w:szCs w:val="20"/>
                        </w:rPr>
                        <w:t>nd examine examples of language use in social media to</w:t>
                      </w:r>
                      <w:r w:rsidRPr="000C013A">
                        <w:rPr>
                          <w:rFonts w:ascii="Verdana" w:hAnsi="Verdana"/>
                          <w:sz w:val="20"/>
                          <w:szCs w:val="20"/>
                        </w:rPr>
                        <w:t xml:space="preserve"> see what we think of this issue. Finally, we will do lots of writing to try and make some sense of the question, hopefully, coming to some conclusions by the </w:t>
                      </w:r>
                      <w:r w:rsidR="00895A01">
                        <w:rPr>
                          <w:rFonts w:ascii="Verdana" w:hAnsi="Verdana"/>
                          <w:sz w:val="20"/>
                          <w:szCs w:val="20"/>
                        </w:rPr>
                        <w:t>end of the quarter</w:t>
                      </w:r>
                      <w:r w:rsidRPr="000C013A">
                        <w:rPr>
                          <w:rFonts w:ascii="Verdana" w:hAnsi="Verdana"/>
                          <w:sz w:val="20"/>
                          <w:szCs w:val="20"/>
                        </w:rPr>
                        <w:t>.</w:t>
                      </w:r>
                    </w:p>
                    <w:p w:rsidR="000C013A" w:rsidRDefault="000C013A">
                      <w:pPr>
                        <w:jc w:val="center"/>
                        <w:rPr>
                          <w:i/>
                          <w:iCs/>
                          <w:color w:val="7F7F7F" w:themeColor="text1" w:themeTint="80"/>
                        </w:rPr>
                      </w:pPr>
                    </w:p>
                  </w:txbxContent>
                </v:textbox>
                <w10:wrap type="square" anchorx="margin" anchory="margin"/>
              </v:shape>
            </w:pict>
          </mc:Fallback>
        </mc:AlternateContent>
      </w:r>
      <w:r w:rsidR="00EE7B37">
        <w:rPr>
          <w:rFonts w:ascii="Verdana" w:hAnsi="Verdana"/>
          <w:smallCaps/>
          <w:noProof/>
          <w:spacing w:val="60"/>
          <w:sz w:val="26"/>
          <w:szCs w:val="26"/>
        </w:rPr>
        <w:drawing>
          <wp:anchor distT="0" distB="0" distL="114300" distR="114300" simplePos="0" relativeHeight="251678720" behindDoc="1" locked="0" layoutInCell="1" allowOverlap="1" wp14:anchorId="71E10721" wp14:editId="60DB7865">
            <wp:simplePos x="0" y="0"/>
            <wp:positionH relativeFrom="column">
              <wp:posOffset>-4445</wp:posOffset>
            </wp:positionH>
            <wp:positionV relativeFrom="paragraph">
              <wp:posOffset>5080</wp:posOffset>
            </wp:positionV>
            <wp:extent cx="1962150" cy="2366645"/>
            <wp:effectExtent l="0" t="0" r="0" b="0"/>
            <wp:wrapTight wrapText="bothSides">
              <wp:wrapPolygon edited="0">
                <wp:start x="0" y="0"/>
                <wp:lineTo x="0" y="21386"/>
                <wp:lineTo x="21390" y="21386"/>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3-04-26 21.35.5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2366645"/>
                    </a:xfrm>
                    <a:prstGeom prst="rect">
                      <a:avLst/>
                    </a:prstGeom>
                  </pic:spPr>
                </pic:pic>
              </a:graphicData>
            </a:graphic>
            <wp14:sizeRelH relativeFrom="margin">
              <wp14:pctWidth>0</wp14:pctWidth>
            </wp14:sizeRelH>
            <wp14:sizeRelV relativeFrom="margin">
              <wp14:pctHeight>0</wp14:pctHeight>
            </wp14:sizeRelV>
          </wp:anchor>
        </w:drawing>
      </w:r>
    </w:p>
    <w:p w:rsidR="00EE7B37" w:rsidRDefault="00EE7B37" w:rsidP="00EE7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Verdana" w:hAnsi="Verdana"/>
          <w:b/>
        </w:rPr>
      </w:pPr>
    </w:p>
    <w:p w:rsidR="00EE7B37" w:rsidRDefault="00EE7B37" w:rsidP="00EE7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Verdana" w:hAnsi="Verdana"/>
          <w:b/>
        </w:rPr>
      </w:pPr>
    </w:p>
    <w:p w:rsidR="00EE7B37" w:rsidRDefault="00EE7B37" w:rsidP="00EE7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Verdana" w:hAnsi="Verdana"/>
          <w:b/>
        </w:rPr>
      </w:pPr>
    </w:p>
    <w:p w:rsidR="00FF60A9" w:rsidRDefault="00FF60A9" w:rsidP="00EE7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Verdana" w:hAnsi="Verdana"/>
          <w:color w:val="0000FF"/>
          <w:u w:val="single"/>
        </w:rPr>
      </w:pPr>
      <w:r>
        <w:rPr>
          <w:rFonts w:ascii="Verdana" w:hAnsi="Verdana"/>
          <w:color w:val="0000FF"/>
          <w:u w:val="single"/>
        </w:rPr>
        <w:t xml:space="preserve">Email: </w:t>
      </w:r>
      <w:r w:rsidRPr="00477906">
        <w:rPr>
          <w:rFonts w:ascii="Verdana" w:hAnsi="Verdana"/>
          <w:color w:val="0000FF"/>
          <w:u w:val="single"/>
        </w:rPr>
        <w:t xml:space="preserve">rikitiki@uw.edu </w:t>
      </w:r>
      <w:r>
        <w:rPr>
          <w:rFonts w:ascii="Verdana" w:hAnsi="Verdana"/>
          <w:color w:val="0000FF"/>
          <w:u w:val="single"/>
        </w:rPr>
        <w:br/>
        <w:t>S</w:t>
      </w:r>
      <w:r w:rsidRPr="00477906">
        <w:rPr>
          <w:rFonts w:ascii="Verdana" w:hAnsi="Verdana"/>
          <w:color w:val="0000FF"/>
          <w:u w:val="single"/>
        </w:rPr>
        <w:t>kype: rikithompson</w:t>
      </w:r>
    </w:p>
    <w:p w:rsidR="00FF60A9" w:rsidRDefault="00FF60A9" w:rsidP="00EE7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Verdana" w:hAnsi="Verdana"/>
          <w:color w:val="0000FF"/>
          <w:u w:val="single"/>
        </w:rPr>
      </w:pPr>
      <w:r>
        <w:rPr>
          <w:rFonts w:ascii="Verdana" w:hAnsi="Verdana"/>
          <w:color w:val="0000FF"/>
          <w:u w:val="single"/>
        </w:rPr>
        <w:t>Twitter: @rikithompson</w:t>
      </w:r>
    </w:p>
    <w:p w:rsidR="00477906" w:rsidRDefault="00477906" w:rsidP="004779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right"/>
        <w:rPr>
          <w:rFonts w:ascii="Georgia" w:hAnsi="Georgia"/>
          <w:sz w:val="22"/>
        </w:rPr>
      </w:pPr>
    </w:p>
    <w:p w:rsidR="005A1CFC" w:rsidRDefault="005A1CFC" w:rsidP="005A1C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before="100" w:after="200"/>
        <w:rPr>
          <w:rFonts w:ascii="Georgia" w:hAnsi="Georgia"/>
          <w:sz w:val="22"/>
        </w:rPr>
      </w:pPr>
      <w:r>
        <w:rPr>
          <w:rFonts w:ascii="Georgia" w:hAnsi="Georgia"/>
          <w:b/>
          <w:sz w:val="22"/>
        </w:rPr>
        <w:t>Course Description</w:t>
      </w:r>
    </w:p>
    <w:p w:rsidR="00184D6E" w:rsidRPr="00DE38A0" w:rsidRDefault="005A1C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r>
        <w:rPr>
          <w:rFonts w:ascii="Georgia" w:hAnsi="Georgia"/>
          <w:sz w:val="22"/>
        </w:rPr>
        <w:t xml:space="preserve">This course introduces you to the principles of argument, including critical thinking, analytical reading skills, and writing skills needed for academic writing—all vital skills for success in college.  In this course, you will learn to write through a process that involves analyzing texts, developing formal written arguments, participating in writing groups, creating digital compositions, presenting your </w:t>
      </w:r>
      <w:r w:rsidRPr="000D7371">
        <w:rPr>
          <w:rFonts w:ascii="Georgia" w:hAnsi="Georgia"/>
          <w:noProof/>
          <w:sz w:val="22"/>
        </w:rPr>
        <mc:AlternateContent>
          <mc:Choice Requires="wps">
            <w:drawing>
              <wp:anchor distT="0" distB="0" distL="91440" distR="91440" simplePos="0" relativeHeight="251672576" behindDoc="0" locked="0" layoutInCell="1" allowOverlap="1" wp14:anchorId="3005F2D3" wp14:editId="6F415B00">
                <wp:simplePos x="0" y="0"/>
                <wp:positionH relativeFrom="margin">
                  <wp:align>right</wp:align>
                </wp:positionH>
                <wp:positionV relativeFrom="line">
                  <wp:posOffset>287655</wp:posOffset>
                </wp:positionV>
                <wp:extent cx="5936615" cy="1708785"/>
                <wp:effectExtent l="0" t="0" r="6985" b="0"/>
                <wp:wrapSquare wrapText="bothSides"/>
                <wp:docPr id="42" name="Text Box 42"/>
                <wp:cNvGraphicFramePr/>
                <a:graphic xmlns:a="http://schemas.openxmlformats.org/drawingml/2006/main">
                  <a:graphicData uri="http://schemas.microsoft.com/office/word/2010/wordprocessingShape">
                    <wps:wsp>
                      <wps:cNvSpPr txBox="1"/>
                      <wps:spPr>
                        <a:xfrm>
                          <a:off x="0" y="0"/>
                          <a:ext cx="5936615" cy="1708785"/>
                        </a:xfrm>
                        <a:prstGeom prst="rect">
                          <a:avLst/>
                        </a:prstGeom>
                        <a:noFill/>
                        <a:ln w="6350">
                          <a:noFill/>
                        </a:ln>
                        <a:effectLst/>
                      </wps:spPr>
                      <wps:txbx>
                        <w:txbxContent>
                          <w:p w:rsidR="000D7371" w:rsidRDefault="000D7371" w:rsidP="000D73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rFonts w:ascii="Georgia" w:hAnsi="Georgia"/>
                              </w:rPr>
                              <w:t>Participation and close collaboration at each stage of the processes of reading and writing, from the critical reading of texts through the planning, drafting, and revising of compositions, is necessary for success in this course. You will be composing and sharing all quarter, with small assignments intended to help you build toward larger projects. Hands-on activities, research, lectures, discussions, reading, writing, readers reviews will be the primary tools to engage you in learning</w:t>
                            </w:r>
                            <w:r w:rsidR="008B0556">
                              <w:rPr>
                                <w:rFonts w:ascii="Georgia" w:hAnsi="Georgia"/>
                              </w:rP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05F2D3" id="_x0000_t202" coordsize="21600,21600" o:spt="202" path="m,l,21600r21600,l21600,xe">
                <v:stroke joinstyle="miter"/>
                <v:path gradientshapeok="t" o:connecttype="rect"/>
              </v:shapetype>
              <v:shape id="Text Box 42" o:spid="_x0000_s1028" type="#_x0000_t202" style="position:absolute;margin-left:416.25pt;margin-top:22.65pt;width:467.45pt;height:134.55pt;z-index:251672576;visibility:visible;mso-wrap-style:square;mso-width-percent:0;mso-height-percent:0;mso-wrap-distance-left:7.2pt;mso-wrap-distance-top:0;mso-wrap-distance-right:7.2pt;mso-wrap-distance-bottom:0;mso-position-horizontal:righ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" filled="f" stroked="f" strokeweight=".5pt">
                <v:textbox inset="0,7.2pt,0,7.2pt">
                  <w:txbxContent>
                    <w:p w:rsidR="000D7371" w:rsidRDefault="000D7371" w:rsidP="000D73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rFonts w:ascii="Georgia" w:hAnsi="Georgia"/>
                        </w:rPr>
                        <w:t xml:space="preserve">Participation and close collaboration at each stage of the processes of reading and writing, from the critical reading of texts through the planning, drafting, and revising of compositions, is necessary for success in this course. You will be composing and sharing all quarter, with small assignments intended to help you build toward larger projects. Hands-on activities, research, lectures, discussions, reading, writing, </w:t>
                      </w:r>
                      <w:proofErr w:type="gramStart"/>
                      <w:r>
                        <w:rPr>
                          <w:rFonts w:ascii="Georgia" w:hAnsi="Georgia"/>
                        </w:rPr>
                        <w:t>readers</w:t>
                      </w:r>
                      <w:proofErr w:type="gramEnd"/>
                      <w:r>
                        <w:rPr>
                          <w:rFonts w:ascii="Georgia" w:hAnsi="Georgia"/>
                        </w:rPr>
                        <w:t xml:space="preserve"> reviews will be the primary tools to engage you in learning</w:t>
                      </w:r>
                      <w:r w:rsidR="008B0556">
                        <w:rPr>
                          <w:rFonts w:ascii="Georgia" w:hAnsi="Georgia"/>
                        </w:rPr>
                        <w:t>.</w:t>
                      </w:r>
                    </w:p>
                  </w:txbxContent>
                </v:textbox>
                <w10:wrap type="square" anchorx="margin" anchory="line"/>
              </v:shape>
            </w:pict>
          </mc:Fallback>
        </mc:AlternateContent>
      </w:r>
      <w:r>
        <w:rPr>
          <w:rFonts w:ascii="Georgia" w:hAnsi="Georgia"/>
          <w:sz w:val="22"/>
        </w:rPr>
        <w:t>research findings, and substantially revising your work in response to feedback.</w:t>
      </w:r>
    </w:p>
    <w:p w:rsidR="005A1CFC" w:rsidRPr="00DE38A0" w:rsidRDefault="005A1CFC" w:rsidP="005A1C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r w:rsidRPr="00DE38A0">
        <w:rPr>
          <w:rFonts w:ascii="Georgia" w:hAnsi="Georgia"/>
          <w:b/>
          <w:bCs/>
          <w:smallCaps/>
          <w:spacing w:val="60"/>
          <w:kern w:val="36"/>
          <w:sz w:val="22"/>
          <w:szCs w:val="22"/>
        </w:rPr>
        <w:lastRenderedPageBreak/>
        <w:t>Core</w:t>
      </w:r>
    </w:p>
    <w:p w:rsidR="005A1CFC" w:rsidRPr="00DE38A0" w:rsidRDefault="005A1CFC" w:rsidP="005A1C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r w:rsidRPr="00DE38A0">
        <w:rPr>
          <w:rFonts w:ascii="Georgia" w:hAnsi="Georgia"/>
          <w:sz w:val="22"/>
          <w:szCs w:val="22"/>
        </w:rP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5A1CFC" w:rsidRDefault="005A1CFC" w:rsidP="005A1C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p>
    <w:p w:rsidR="003C003C" w:rsidRDefault="003C003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r w:rsidRPr="003C003C">
        <w:rPr>
          <w:rFonts w:ascii="Georgia" w:hAnsi="Georgia"/>
          <w:b/>
          <w:bCs/>
          <w:smallCaps/>
          <w:spacing w:val="60"/>
          <w:kern w:val="36"/>
          <w:sz w:val="22"/>
          <w:szCs w:val="22"/>
        </w:rPr>
        <w:t>Student Learning Goals</w:t>
      </w:r>
      <w:r w:rsidRPr="00DE38A0">
        <w:rPr>
          <w:rFonts w:ascii="Georgia" w:hAnsi="Georgia"/>
          <w:sz w:val="22"/>
          <w:szCs w:val="22"/>
        </w:rPr>
        <w:t xml:space="preserve"> </w:t>
      </w:r>
    </w:p>
    <w:p w:rsidR="00184D6E" w:rsidRDefault="00380C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r w:rsidRPr="00DE38A0">
        <w:rPr>
          <w:rFonts w:ascii="Georgia" w:hAnsi="Georgia"/>
          <w:sz w:val="22"/>
          <w:szCs w:val="22"/>
        </w:rPr>
        <w:t xml:space="preserve">Through </w:t>
      </w:r>
      <w:r w:rsidR="00EE7B37">
        <w:rPr>
          <w:rFonts w:ascii="Georgia" w:hAnsi="Georgia"/>
          <w:sz w:val="22"/>
          <w:szCs w:val="22"/>
        </w:rPr>
        <w:t>the study of language and social media</w:t>
      </w:r>
      <w:r w:rsidRPr="00DE38A0">
        <w:rPr>
          <w:rFonts w:ascii="Georgia" w:hAnsi="Georgia"/>
          <w:sz w:val="22"/>
          <w:szCs w:val="22"/>
        </w:rPr>
        <w:t>, this course will introduce you to and train you in skills critical for success at UWT. By the end of this course, it is my hope that you will have a sens</w:t>
      </w:r>
      <w:r w:rsidR="003C003C">
        <w:rPr>
          <w:rFonts w:ascii="Georgia" w:hAnsi="Georgia"/>
          <w:sz w:val="22"/>
          <w:szCs w:val="22"/>
        </w:rPr>
        <w:t>e of how to operate within the various learning goals</w:t>
      </w:r>
      <w:r w:rsidR="00806B42">
        <w:rPr>
          <w:rFonts w:ascii="Georgia" w:hAnsi="Georgia"/>
          <w:sz w:val="22"/>
          <w:szCs w:val="22"/>
        </w:rPr>
        <w:t>.</w:t>
      </w:r>
    </w:p>
    <w:p w:rsidR="003C003C" w:rsidRDefault="003C003C" w:rsidP="005A1C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p>
    <w:p w:rsidR="00806B42" w:rsidRPr="003C003C" w:rsidRDefault="00806B42" w:rsidP="005A1C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r w:rsidRPr="003C003C">
        <w:rPr>
          <w:rFonts w:ascii="Georgia" w:hAnsi="Georgia"/>
          <w:b/>
          <w:bCs/>
          <w:smallCaps/>
          <w:spacing w:val="60"/>
          <w:kern w:val="36"/>
          <w:sz w:val="22"/>
          <w:szCs w:val="22"/>
        </w:rPr>
        <w:t xml:space="preserve">UWT Core </w:t>
      </w:r>
    </w:p>
    <w:p w:rsidR="00806B42" w:rsidRDefault="00806B42" w:rsidP="003C003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Georgia" w:hAnsi="Georgia"/>
          <w:sz w:val="22"/>
          <w:szCs w:val="22"/>
        </w:rPr>
      </w:pPr>
    </w:p>
    <w:p w:rsidR="003C003C" w:rsidRPr="00806B42" w:rsidRDefault="00806B42" w:rsidP="003C003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Georgia" w:hAnsi="Georgia"/>
          <w:b/>
          <w:bCs/>
          <w:smallCaps/>
          <w:spacing w:val="60"/>
          <w:kern w:val="36"/>
          <w:sz w:val="22"/>
          <w:szCs w:val="22"/>
        </w:rPr>
      </w:pPr>
      <w:r w:rsidRPr="00806B42">
        <w:rPr>
          <w:rFonts w:ascii="Georgia" w:hAnsi="Georgia"/>
          <w:b/>
          <w:bCs/>
          <w:smallCaps/>
          <w:spacing w:val="60"/>
          <w:kern w:val="36"/>
          <w:sz w:val="22"/>
          <w:szCs w:val="22"/>
        </w:rPr>
        <w:t>Inquiry and Critical Thinking</w:t>
      </w:r>
    </w:p>
    <w:p w:rsidR="00806B42" w:rsidRPr="005A1CFC" w:rsidRDefault="00806B42" w:rsidP="003C003C">
      <w:pPr>
        <w:pStyle w:val="ListParagraph"/>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152"/>
        <w:rPr>
          <w:rFonts w:ascii="Georgia" w:hAnsi="Georgia"/>
          <w:sz w:val="22"/>
          <w:szCs w:val="22"/>
        </w:rPr>
      </w:pPr>
      <w:r w:rsidRPr="005A1CFC">
        <w:rPr>
          <w:rFonts w:ascii="Georgia" w:hAnsi="Georgia"/>
          <w:bCs/>
          <w:sz w:val="22"/>
          <w:szCs w:val="22"/>
        </w:rPr>
        <w:t>inquiry &amp; problem solving</w:t>
      </w:r>
      <w:r w:rsidRPr="005A1CFC">
        <w:rPr>
          <w:rFonts w:ascii="Georgia" w:hAnsi="Georgia"/>
          <w:sz w:val="22"/>
          <w:szCs w:val="22"/>
        </w:rPr>
        <w:t>: collect, evaluate, and analyze information and resources to solve problems or answer questions.</w:t>
      </w:r>
    </w:p>
    <w:p w:rsidR="00806B42" w:rsidRPr="005A1CFC" w:rsidRDefault="00806B42" w:rsidP="003C003C">
      <w:pPr>
        <w:pStyle w:val="ListParagraph"/>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152"/>
        <w:rPr>
          <w:rFonts w:ascii="Georgia" w:hAnsi="Georgia"/>
          <w:sz w:val="22"/>
          <w:szCs w:val="22"/>
        </w:rPr>
      </w:pPr>
      <w:r w:rsidRPr="005A1CFC">
        <w:rPr>
          <w:rFonts w:ascii="Georgia" w:hAnsi="Georgia"/>
          <w:bCs/>
          <w:sz w:val="22"/>
          <w:szCs w:val="22"/>
        </w:rPr>
        <w:t>research methods &amp; application</w:t>
      </w:r>
      <w:r w:rsidRPr="005A1CFC">
        <w:rPr>
          <w:rFonts w:ascii="Georgia" w:hAnsi="Georgia"/>
          <w:sz w:val="22"/>
          <w:szCs w:val="22"/>
        </w:rPr>
        <w:t>: approach complex issues by taking a large question and breaking it down into manageable pieces.</w:t>
      </w:r>
    </w:p>
    <w:p w:rsidR="00806B42" w:rsidRDefault="00806B42" w:rsidP="003C003C">
      <w:pPr>
        <w:pStyle w:val="ListParagraph"/>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152"/>
        <w:rPr>
          <w:rFonts w:ascii="Georgia" w:hAnsi="Georgia"/>
          <w:sz w:val="22"/>
          <w:szCs w:val="22"/>
        </w:rPr>
      </w:pPr>
      <w:r w:rsidRPr="005A1CFC">
        <w:rPr>
          <w:rFonts w:ascii="Georgia" w:hAnsi="Georgia"/>
          <w:bCs/>
          <w:sz w:val="22"/>
          <w:szCs w:val="22"/>
        </w:rPr>
        <w:t>synthesis &amp; context</w:t>
      </w:r>
      <w:r w:rsidRPr="005A1CFC">
        <w:rPr>
          <w:rFonts w:ascii="Georgia" w:hAnsi="Georgia"/>
          <w:sz w:val="22"/>
          <w:szCs w:val="22"/>
        </w:rPr>
        <w:t>:</w:t>
      </w:r>
      <w:r w:rsidRPr="00806B42">
        <w:rPr>
          <w:rFonts w:ascii="Georgia" w:hAnsi="Georgia"/>
          <w:sz w:val="22"/>
          <w:szCs w:val="22"/>
        </w:rPr>
        <w:t xml:space="preserve"> make meaningful connections among assignments and readings in order to develop a sense of the ‘big picture.’</w:t>
      </w:r>
    </w:p>
    <w:p w:rsidR="003C003C" w:rsidRPr="00806B42" w:rsidRDefault="003C003C" w:rsidP="003C003C">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152"/>
        <w:rPr>
          <w:rFonts w:ascii="Georgia" w:hAnsi="Georgia"/>
          <w:sz w:val="22"/>
          <w:szCs w:val="22"/>
        </w:rPr>
      </w:pPr>
    </w:p>
    <w:p w:rsidR="003C003C" w:rsidRPr="00806B42" w:rsidRDefault="00806B42" w:rsidP="003C003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Georgia" w:hAnsi="Georgia"/>
          <w:b/>
          <w:bCs/>
          <w:smallCaps/>
          <w:spacing w:val="60"/>
          <w:kern w:val="36"/>
          <w:sz w:val="22"/>
          <w:szCs w:val="22"/>
        </w:rPr>
      </w:pPr>
      <w:r w:rsidRPr="00806B42">
        <w:rPr>
          <w:rFonts w:ascii="Georgia" w:hAnsi="Georgia"/>
          <w:b/>
          <w:bCs/>
          <w:smallCaps/>
          <w:spacing w:val="60"/>
          <w:kern w:val="36"/>
          <w:sz w:val="22"/>
          <w:szCs w:val="22"/>
        </w:rPr>
        <w:t>Communication/Self-Expression</w:t>
      </w:r>
    </w:p>
    <w:p w:rsidR="00806B42" w:rsidRPr="005A1CFC" w:rsidRDefault="00806B42" w:rsidP="003C003C">
      <w:pPr>
        <w:pStyle w:val="ListParagraph"/>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152"/>
        <w:rPr>
          <w:rFonts w:ascii="Georgia" w:hAnsi="Georgia"/>
          <w:bCs/>
          <w:sz w:val="22"/>
          <w:szCs w:val="22"/>
        </w:rPr>
      </w:pPr>
      <w:r w:rsidRPr="005A1CFC">
        <w:rPr>
          <w:rFonts w:ascii="Georgia" w:hAnsi="Georgia"/>
          <w:sz w:val="22"/>
          <w:szCs w:val="22"/>
        </w:rPr>
        <w:t>argumentation</w:t>
      </w:r>
      <w:r w:rsidRPr="005A1CFC">
        <w:rPr>
          <w:rFonts w:ascii="Georgia" w:hAnsi="Georgia"/>
          <w:bCs/>
          <w:sz w:val="22"/>
          <w:szCs w:val="22"/>
        </w:rPr>
        <w:t>: formulate an original thesis-driven argument and sustain it in both written and verbal communication.</w:t>
      </w:r>
    </w:p>
    <w:p w:rsidR="00806B42" w:rsidRPr="005A1CFC" w:rsidRDefault="00806B42" w:rsidP="003C003C">
      <w:pPr>
        <w:pStyle w:val="ListParagraph"/>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152"/>
        <w:rPr>
          <w:rFonts w:ascii="Georgia" w:hAnsi="Georgia"/>
          <w:bCs/>
          <w:sz w:val="22"/>
          <w:szCs w:val="22"/>
        </w:rPr>
      </w:pPr>
      <w:r w:rsidRPr="005A1CFC">
        <w:rPr>
          <w:rFonts w:ascii="Georgia" w:hAnsi="Georgia"/>
          <w:sz w:val="22"/>
          <w:szCs w:val="22"/>
        </w:rPr>
        <w:t>analysis</w:t>
      </w:r>
      <w:r w:rsidRPr="005A1CFC">
        <w:rPr>
          <w:rFonts w:ascii="Georgia" w:hAnsi="Georgia"/>
          <w:bCs/>
          <w:sz w:val="22"/>
          <w:szCs w:val="22"/>
        </w:rPr>
        <w:t>: identify, analyze, and summarize/represent the key elements of a text.</w:t>
      </w:r>
    </w:p>
    <w:p w:rsidR="00806B42" w:rsidRPr="005A1CFC" w:rsidRDefault="00806B42" w:rsidP="003C003C">
      <w:pPr>
        <w:pStyle w:val="ListParagraph"/>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152"/>
        <w:rPr>
          <w:rFonts w:ascii="Georgia" w:hAnsi="Georgia"/>
          <w:bCs/>
          <w:sz w:val="22"/>
          <w:szCs w:val="22"/>
        </w:rPr>
      </w:pPr>
      <w:r w:rsidRPr="005A1CFC">
        <w:rPr>
          <w:rFonts w:ascii="Georgia" w:hAnsi="Georgia"/>
          <w:sz w:val="22"/>
          <w:szCs w:val="22"/>
        </w:rPr>
        <w:t>disciplinary awareness</w:t>
      </w:r>
      <w:r w:rsidRPr="005A1CFC">
        <w:rPr>
          <w:rFonts w:ascii="Georgia" w:hAnsi="Georgia"/>
          <w:bCs/>
          <w:sz w:val="22"/>
          <w:szCs w:val="22"/>
        </w:rPr>
        <w:t>: enter/place themselves into an existing dialogue (intellectual, political, etc.).</w:t>
      </w:r>
    </w:p>
    <w:p w:rsidR="00806B42" w:rsidRDefault="00806B42" w:rsidP="003C003C">
      <w:pPr>
        <w:pStyle w:val="ListParagraph"/>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152"/>
        <w:rPr>
          <w:rFonts w:ascii="Georgia" w:hAnsi="Georgia"/>
          <w:bCs/>
          <w:sz w:val="22"/>
          <w:szCs w:val="22"/>
        </w:rPr>
      </w:pPr>
      <w:r w:rsidRPr="005A1CFC">
        <w:rPr>
          <w:rFonts w:ascii="Georgia" w:hAnsi="Georgia"/>
          <w:sz w:val="22"/>
          <w:szCs w:val="22"/>
        </w:rPr>
        <w:t>expression of ideas</w:t>
      </w:r>
      <w:r w:rsidRPr="005A1CFC">
        <w:rPr>
          <w:rFonts w:ascii="Georgia" w:hAnsi="Georgia"/>
          <w:bCs/>
          <w:sz w:val="22"/>
          <w:szCs w:val="22"/>
        </w:rPr>
        <w:t>: express ideas clearly in writing and speaking in order to synthesize and evaluate information before presenting it.</w:t>
      </w:r>
    </w:p>
    <w:p w:rsidR="003C003C" w:rsidRPr="005A1CFC" w:rsidRDefault="003C003C" w:rsidP="003C003C">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152"/>
        <w:rPr>
          <w:rFonts w:ascii="Georgia" w:hAnsi="Georgia"/>
          <w:bCs/>
          <w:sz w:val="22"/>
          <w:szCs w:val="22"/>
        </w:rPr>
      </w:pPr>
    </w:p>
    <w:p w:rsidR="003C003C" w:rsidRPr="003C003C" w:rsidRDefault="00806B42" w:rsidP="003C003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Georgia" w:hAnsi="Georgia"/>
          <w:b/>
          <w:smallCaps/>
          <w:spacing w:val="60"/>
          <w:kern w:val="36"/>
          <w:sz w:val="22"/>
          <w:szCs w:val="22"/>
        </w:rPr>
      </w:pPr>
      <w:r w:rsidRPr="005A1CFC">
        <w:rPr>
          <w:rFonts w:ascii="Georgia" w:hAnsi="Georgia"/>
          <w:b/>
          <w:smallCaps/>
          <w:spacing w:val="60"/>
          <w:kern w:val="36"/>
          <w:sz w:val="22"/>
          <w:szCs w:val="22"/>
        </w:rPr>
        <w:t>Global Perspective-Diversity-Civic Engagement</w:t>
      </w:r>
    </w:p>
    <w:p w:rsidR="00806B42" w:rsidRPr="005A1CFC" w:rsidRDefault="00806B42" w:rsidP="003C003C">
      <w:pPr>
        <w:pStyle w:val="ListParagraph"/>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152"/>
        <w:rPr>
          <w:rFonts w:ascii="Georgia" w:hAnsi="Georgia"/>
          <w:sz w:val="22"/>
          <w:szCs w:val="22"/>
        </w:rPr>
      </w:pPr>
      <w:r w:rsidRPr="005A1CFC">
        <w:rPr>
          <w:rFonts w:ascii="Georgia" w:hAnsi="Georgia"/>
          <w:bCs/>
          <w:sz w:val="22"/>
          <w:szCs w:val="22"/>
        </w:rPr>
        <w:t>disciplinary perspective</w:t>
      </w:r>
      <w:r w:rsidRPr="005A1CFC">
        <w:rPr>
          <w:rFonts w:ascii="Georgia" w:hAnsi="Georgia"/>
          <w:sz w:val="22"/>
          <w:szCs w:val="22"/>
        </w:rPr>
        <w:t>: understand events and processes as ‘disciplinarily’ situated.</w:t>
      </w:r>
    </w:p>
    <w:p w:rsidR="00806B42" w:rsidRPr="005A1CFC" w:rsidRDefault="00806B42" w:rsidP="003C003C">
      <w:pPr>
        <w:pStyle w:val="ListParagraph"/>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152"/>
        <w:rPr>
          <w:rFonts w:ascii="Georgia" w:hAnsi="Georgia"/>
          <w:bCs/>
          <w:sz w:val="22"/>
          <w:szCs w:val="22"/>
        </w:rPr>
      </w:pPr>
      <w:r w:rsidRPr="005A1CFC">
        <w:rPr>
          <w:rFonts w:ascii="Georgia" w:hAnsi="Georgia"/>
          <w:sz w:val="22"/>
          <w:szCs w:val="22"/>
        </w:rPr>
        <w:t>global perspective</w:t>
      </w:r>
      <w:r w:rsidRPr="005A1CFC">
        <w:rPr>
          <w:rFonts w:ascii="Georgia" w:hAnsi="Georgia"/>
          <w:bCs/>
          <w:sz w:val="22"/>
          <w:szCs w:val="22"/>
        </w:rPr>
        <w:t>: interact with concepts, ideas, and processes related to the interdependences between personal, local, and global relationships.</w:t>
      </w:r>
    </w:p>
    <w:p w:rsidR="00806B42" w:rsidRPr="005A1CFC" w:rsidRDefault="00806B42" w:rsidP="003C003C">
      <w:pPr>
        <w:pStyle w:val="ListParagraph"/>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152"/>
        <w:rPr>
          <w:rFonts w:ascii="Georgia" w:hAnsi="Georgia"/>
          <w:bCs/>
          <w:sz w:val="22"/>
          <w:szCs w:val="22"/>
        </w:rPr>
      </w:pPr>
      <w:r w:rsidRPr="005A1CFC">
        <w:rPr>
          <w:rFonts w:ascii="Georgia" w:hAnsi="Georgia"/>
          <w:sz w:val="22"/>
          <w:szCs w:val="22"/>
        </w:rPr>
        <w:t>diversity</w:t>
      </w:r>
      <w:r w:rsidRPr="005A1CFC">
        <w:rPr>
          <w:rFonts w:ascii="Georgia" w:hAnsi="Georgia"/>
          <w:bCs/>
          <w:sz w:val="22"/>
          <w:szCs w:val="22"/>
        </w:rPr>
        <w:t>: think outside of cultural norms and values, including their own perspectives, to critically engage the larger world.</w:t>
      </w:r>
    </w:p>
    <w:p w:rsidR="00806B42" w:rsidRDefault="00806B42" w:rsidP="003C003C">
      <w:pPr>
        <w:pStyle w:val="ListParagraph"/>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152"/>
        <w:rPr>
          <w:rFonts w:ascii="Georgia" w:hAnsi="Georgia"/>
          <w:bCs/>
          <w:sz w:val="22"/>
          <w:szCs w:val="22"/>
        </w:rPr>
      </w:pPr>
      <w:r w:rsidRPr="005A1CFC">
        <w:rPr>
          <w:rFonts w:ascii="Georgia" w:hAnsi="Georgia"/>
          <w:sz w:val="22"/>
          <w:szCs w:val="22"/>
        </w:rPr>
        <w:t>civic engagement</w:t>
      </w:r>
      <w:r w:rsidRPr="005A1CFC">
        <w:rPr>
          <w:rFonts w:ascii="Georgia" w:hAnsi="Georgia"/>
          <w:bCs/>
          <w:sz w:val="22"/>
          <w:szCs w:val="22"/>
        </w:rPr>
        <w:t>: interact with concepts, ideas, and processes related to civic engagement.</w:t>
      </w:r>
    </w:p>
    <w:p w:rsidR="003C003C" w:rsidRPr="005A1CFC" w:rsidRDefault="003C003C" w:rsidP="003C003C">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152"/>
        <w:rPr>
          <w:rFonts w:ascii="Georgia" w:hAnsi="Georgia"/>
          <w:bCs/>
          <w:sz w:val="22"/>
          <w:szCs w:val="22"/>
        </w:rPr>
      </w:pPr>
    </w:p>
    <w:p w:rsidR="003C003C" w:rsidRPr="003C003C" w:rsidRDefault="00806B42" w:rsidP="003C003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Georgia" w:hAnsi="Georgia"/>
          <w:b/>
          <w:bCs/>
          <w:smallCaps/>
          <w:spacing w:val="60"/>
          <w:kern w:val="36"/>
          <w:sz w:val="22"/>
          <w:szCs w:val="22"/>
        </w:rPr>
      </w:pPr>
      <w:r w:rsidRPr="00806B42">
        <w:rPr>
          <w:rFonts w:ascii="Georgia" w:hAnsi="Georgia"/>
          <w:b/>
          <w:bCs/>
          <w:smallCaps/>
          <w:spacing w:val="60"/>
          <w:kern w:val="36"/>
          <w:sz w:val="22"/>
          <w:szCs w:val="22"/>
        </w:rPr>
        <w:t>Quantitative Literacy</w:t>
      </w:r>
    </w:p>
    <w:p w:rsidR="00806B42" w:rsidRPr="005A1CFC" w:rsidRDefault="00806B42" w:rsidP="003C003C">
      <w:pPr>
        <w:pStyle w:val="ListParagraph"/>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152"/>
        <w:rPr>
          <w:rFonts w:ascii="Georgia" w:hAnsi="Georgia"/>
          <w:bCs/>
          <w:sz w:val="22"/>
          <w:szCs w:val="22"/>
        </w:rPr>
      </w:pPr>
      <w:r w:rsidRPr="005A1CFC">
        <w:rPr>
          <w:rFonts w:ascii="Georgia" w:hAnsi="Georgia"/>
          <w:bCs/>
          <w:sz w:val="22"/>
          <w:szCs w:val="22"/>
        </w:rPr>
        <w:t>Use quantitative evidence (including statistics, graphs, etc.) in support of an argument.</w:t>
      </w:r>
    </w:p>
    <w:p w:rsidR="00806B42" w:rsidRPr="005A1CFC" w:rsidRDefault="00806B42" w:rsidP="003C003C">
      <w:pPr>
        <w:pStyle w:val="ListParagraph"/>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152"/>
        <w:rPr>
          <w:rFonts w:ascii="Georgia" w:hAnsi="Georgia"/>
          <w:bCs/>
          <w:sz w:val="22"/>
          <w:szCs w:val="22"/>
        </w:rPr>
      </w:pPr>
      <w:r w:rsidRPr="005A1CFC">
        <w:rPr>
          <w:rFonts w:ascii="Georgia" w:hAnsi="Georgia"/>
          <w:bCs/>
          <w:sz w:val="22"/>
          <w:szCs w:val="22"/>
        </w:rPr>
        <w:t>Analyze and evaluate a chart or graph and interpret it (through discussion, a written assignment, etc.)</w:t>
      </w:r>
    </w:p>
    <w:p w:rsidR="00806B42" w:rsidRPr="005A1CFC" w:rsidRDefault="00806B42" w:rsidP="003C003C">
      <w:pPr>
        <w:pStyle w:val="ListParagraph"/>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152"/>
        <w:rPr>
          <w:rFonts w:ascii="Georgia" w:hAnsi="Georgia"/>
          <w:bCs/>
          <w:sz w:val="22"/>
          <w:szCs w:val="22"/>
        </w:rPr>
      </w:pPr>
      <w:r w:rsidRPr="005A1CFC">
        <w:rPr>
          <w:rFonts w:ascii="Georgia" w:hAnsi="Georgia"/>
          <w:bCs/>
          <w:sz w:val="22"/>
          <w:szCs w:val="22"/>
        </w:rPr>
        <w:t>Find quantitative data to support an argument.</w:t>
      </w:r>
    </w:p>
    <w:p w:rsidR="00806B42" w:rsidRPr="00DE38A0" w:rsidRDefault="00806B42" w:rsidP="003C003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Georgia" w:hAnsi="Georgia"/>
          <w:sz w:val="22"/>
          <w:szCs w:val="22"/>
        </w:rPr>
      </w:pPr>
    </w:p>
    <w:p w:rsidR="00184D6E" w:rsidRDefault="00184D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sz w:val="22"/>
          <w:szCs w:val="22"/>
        </w:rPr>
      </w:pPr>
    </w:p>
    <w:p w:rsidR="003C003C" w:rsidRDefault="003C003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sz w:val="22"/>
          <w:szCs w:val="22"/>
        </w:rPr>
      </w:pPr>
    </w:p>
    <w:p w:rsidR="00806B42" w:rsidRPr="005A1CFC" w:rsidRDefault="00806B42" w:rsidP="005A1C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r w:rsidRPr="005A1CFC">
        <w:rPr>
          <w:rFonts w:ascii="Georgia" w:hAnsi="Georgia"/>
          <w:b/>
          <w:bCs/>
          <w:smallCaps/>
          <w:spacing w:val="60"/>
          <w:kern w:val="36"/>
          <w:sz w:val="22"/>
          <w:szCs w:val="22"/>
        </w:rPr>
        <w:lastRenderedPageBreak/>
        <w:t xml:space="preserve">First Year Writing </w:t>
      </w:r>
      <w:r w:rsidR="003C003C">
        <w:rPr>
          <w:rFonts w:ascii="Georgia" w:hAnsi="Georgia"/>
          <w:b/>
          <w:bCs/>
          <w:smallCaps/>
          <w:spacing w:val="60"/>
          <w:kern w:val="36"/>
          <w:sz w:val="22"/>
          <w:szCs w:val="22"/>
        </w:rPr>
        <w:t>Learning Goals</w:t>
      </w:r>
    </w:p>
    <w:p w:rsidR="00A83EDC" w:rsidRPr="005A1CFC" w:rsidRDefault="00A83EDC" w:rsidP="00A83EDC">
      <w:pPr>
        <w:tabs>
          <w:tab w:val="left" w:pos="560"/>
          <w:tab w:val="left" w:pos="1120"/>
          <w:tab w:val="left" w:pos="1680"/>
          <w:tab w:val="left" w:pos="2240"/>
          <w:tab w:val="left" w:pos="2800"/>
          <w:tab w:val="left" w:pos="3360"/>
          <w:tab w:val="left" w:pos="3920"/>
          <w:tab w:val="left" w:pos="4480"/>
          <w:tab w:val="left" w:pos="5040"/>
          <w:tab w:val="left" w:pos="5616"/>
          <w:tab w:val="left" w:pos="6160"/>
          <w:tab w:val="left" w:pos="6720"/>
        </w:tabs>
        <w:rPr>
          <w:rFonts w:ascii="Georgia" w:hAnsi="Georgia" w:cs="Arial"/>
          <w:sz w:val="22"/>
          <w:szCs w:val="22"/>
          <w:shd w:val="clear" w:color="auto" w:fill="FFFFFF"/>
        </w:rPr>
      </w:pPr>
      <w:r w:rsidRPr="005A1CFC">
        <w:rPr>
          <w:rFonts w:ascii="Georgia" w:hAnsi="Georgia" w:cs="Arial"/>
          <w:sz w:val="22"/>
          <w:szCs w:val="22"/>
          <w:shd w:val="clear" w:color="auto" w:fill="FFFFFF"/>
        </w:rPr>
        <w:t xml:space="preserve">At the completion of his/her course of study, a successful student in FYW will have practiced and demonstrated a </w:t>
      </w:r>
      <w:hyperlink r:id="rId12" w:history="1">
        <w:r w:rsidRPr="005A1CFC">
          <w:rPr>
            <w:rStyle w:val="Hyperlink"/>
            <w:rFonts w:ascii="Georgia" w:hAnsi="Georgia" w:cs="Arial"/>
            <w:sz w:val="22"/>
            <w:szCs w:val="22"/>
            <w:shd w:val="clear" w:color="auto" w:fill="FFFFFF"/>
          </w:rPr>
          <w:t>degree of proficiency in the areas listed</w:t>
        </w:r>
      </w:hyperlink>
      <w:r w:rsidR="005A1CFC">
        <w:rPr>
          <w:rStyle w:val="Hyperlink"/>
          <w:rFonts w:ascii="Georgia" w:hAnsi="Georgia" w:cs="Arial"/>
          <w:sz w:val="22"/>
          <w:szCs w:val="22"/>
          <w:shd w:val="clear" w:color="auto" w:fill="FFFFFF"/>
        </w:rPr>
        <w:t>.</w:t>
      </w:r>
    </w:p>
    <w:p w:rsidR="00A83EDC" w:rsidRDefault="00A83EDC" w:rsidP="00A83EDC">
      <w:pPr>
        <w:tabs>
          <w:tab w:val="left" w:pos="560"/>
          <w:tab w:val="left" w:pos="1120"/>
          <w:tab w:val="left" w:pos="1680"/>
          <w:tab w:val="left" w:pos="2240"/>
          <w:tab w:val="left" w:pos="2800"/>
          <w:tab w:val="left" w:pos="3360"/>
          <w:tab w:val="left" w:pos="3920"/>
          <w:tab w:val="left" w:pos="4480"/>
          <w:tab w:val="left" w:pos="5040"/>
          <w:tab w:val="left" w:pos="5616"/>
          <w:tab w:val="left" w:pos="6160"/>
          <w:tab w:val="left" w:pos="6720"/>
        </w:tabs>
        <w:rPr>
          <w:rFonts w:ascii="Arial" w:hAnsi="Arial" w:cs="Arial"/>
          <w:shd w:val="clear" w:color="auto" w:fill="FFFFFF"/>
        </w:rPr>
      </w:pPr>
    </w:p>
    <w:p w:rsidR="00A83EDC" w:rsidRDefault="00A83EDC" w:rsidP="00A83EDC">
      <w:pPr>
        <w:pStyle w:val="Heading3"/>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before="15" w:after="0" w:line="312" w:lineRule="atLeast"/>
        <w:rPr>
          <w:rFonts w:eastAsia="Times New Roman"/>
          <w:caps/>
          <w:color w:val="4B2E84"/>
          <w:sz w:val="24"/>
          <w:szCs w:val="24"/>
        </w:rPr>
      </w:pPr>
      <w:r>
        <w:rPr>
          <w:caps/>
          <w:color w:val="4B2E84"/>
          <w:sz w:val="24"/>
          <w:szCs w:val="24"/>
        </w:rPr>
        <w:t>READ RHETORICALLY THROUGH PROCESSES OF MEANING-MAKING, LEARNING, AND COMMUNICATING PURPOSEFULLY AND TO VARIOUS AUDIENCES</w:t>
      </w:r>
    </w:p>
    <w:p w:rsidR="00A83EDC" w:rsidRDefault="00A83EDC" w:rsidP="00A83EDC">
      <w:pPr>
        <w:pStyle w:val="Heading3"/>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before="0" w:after="0" w:line="312" w:lineRule="atLeast"/>
        <w:rPr>
          <w:caps/>
          <w:color w:val="4B2E84"/>
          <w:sz w:val="24"/>
          <w:szCs w:val="24"/>
        </w:rPr>
      </w:pPr>
      <w:r>
        <w:rPr>
          <w:caps/>
          <w:color w:val="4B2E84"/>
          <w:sz w:val="24"/>
          <w:szCs w:val="24"/>
        </w:rPr>
        <w:t>REVISE IN RECURSIVE PROCESSES THAT CONTINUALLY RE-SEE, RETHINK, AND RESEARCH IDEAS, QUESTIONS, AND NEW INFORMATION</w:t>
      </w:r>
    </w:p>
    <w:p w:rsidR="00A83EDC" w:rsidRDefault="00A83EDC" w:rsidP="00A83EDC">
      <w:pPr>
        <w:pStyle w:val="Heading3"/>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before="0" w:after="0" w:line="312" w:lineRule="atLeast"/>
        <w:rPr>
          <w:caps/>
          <w:color w:val="4B2E84"/>
          <w:sz w:val="24"/>
          <w:szCs w:val="24"/>
        </w:rPr>
      </w:pPr>
      <w:r>
        <w:rPr>
          <w:caps/>
          <w:color w:val="4B2E84"/>
          <w:sz w:val="24"/>
          <w:szCs w:val="24"/>
        </w:rPr>
        <w:t>REFLECT AS A WAY TO UNDERSTAND ONE’S OWN READING PRACTICES, AND PRODUCING UNDERSTANDING (OR THEORY) THAT HELPS THE WRITER CULTIVATE FLEXIBLE AND RHETORICALLY-BASED PRACTICES FOR FUTURE USE</w:t>
      </w:r>
    </w:p>
    <w:p w:rsidR="00A83EDC" w:rsidRDefault="00A83EDC" w:rsidP="00A83EDC">
      <w:pPr>
        <w:pStyle w:val="Heading3"/>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before="0" w:after="0" w:line="312" w:lineRule="atLeast"/>
        <w:rPr>
          <w:caps/>
          <w:color w:val="4B2E84"/>
          <w:sz w:val="24"/>
          <w:szCs w:val="24"/>
        </w:rPr>
      </w:pPr>
      <w:r>
        <w:rPr>
          <w:caps/>
          <w:color w:val="4B2E84"/>
          <w:sz w:val="24"/>
          <w:szCs w:val="24"/>
        </w:rPr>
        <w:t>PROOF AND EDIT ONE’S DRAFTS IN SELF-CONSCIOUS WAYS, WAYS THAT ALLOW THE WRITER TO CONSIDER FUTURE PROOFING AND EDITING PRACTICES AS RHETORICAL IN NATURE AND AS A PART OF THE WRITING PROCESS</w:t>
      </w:r>
    </w:p>
    <w:p w:rsidR="00A83EDC" w:rsidRDefault="00A83EDC" w:rsidP="00A83EDC">
      <w:pPr>
        <w:pStyle w:val="Heading3"/>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before="0" w:after="0" w:line="312" w:lineRule="atLeast"/>
        <w:rPr>
          <w:caps/>
          <w:color w:val="4B2E84"/>
          <w:sz w:val="24"/>
          <w:szCs w:val="24"/>
        </w:rPr>
      </w:pPr>
      <w:r>
        <w:rPr>
          <w:caps/>
          <w:color w:val="4B2E84"/>
          <w:sz w:val="24"/>
          <w:szCs w:val="24"/>
        </w:rPr>
        <w:t>ENGAGE IN ACADEMIC RESEARCH AS A PROCESS THAT INCLUDES RECOGNIZING WHEN INFORMATION IS NEEDED TO SUPPORT WRITING, AND HAVING THE ABILITY TO LOCATE, EVALUATE, INCORPORATE, AND ACKNOWLEDGE APPROPRIATE SOURCE</w:t>
      </w:r>
    </w:p>
    <w:p w:rsidR="00A83EDC" w:rsidRDefault="00A83EDC" w:rsidP="00A83EDC">
      <w:pPr>
        <w:pStyle w:val="Heading3"/>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before="0" w:after="0" w:line="312" w:lineRule="atLeast"/>
        <w:rPr>
          <w:caps/>
          <w:color w:val="4B2E84"/>
          <w:sz w:val="24"/>
          <w:szCs w:val="24"/>
        </w:rPr>
      </w:pPr>
      <w:r>
        <w:rPr>
          <w:caps/>
          <w:color w:val="4B2E84"/>
          <w:sz w:val="24"/>
          <w:szCs w:val="24"/>
        </w:rPr>
        <w:t>PROBLEMATIZE ONE’S EXISTENTIAL WRITING SITUATION, OR POSE PROBLEMS THAT THE WRITER’S OWN LANGUAGE PRACTICES MAY CREATE WHEN THEY ARE SET NEXT TO THE DOMINANT ACADEMIC DISCOURSE, OR WHEN OTHERS READ AND JUDGE ONE’S WRITING</w:t>
      </w:r>
    </w:p>
    <w:p w:rsidR="008175FA" w:rsidRPr="00EE7B37" w:rsidRDefault="008175FA" w:rsidP="00A83EDC">
      <w:pPr>
        <w:rPr>
          <w:rFonts w:ascii="Georgia" w:hAnsi="Georgia"/>
          <w:sz w:val="22"/>
          <w:szCs w:val="22"/>
        </w:rPr>
      </w:pPr>
    </w:p>
    <w:p w:rsidR="003C003C" w:rsidRDefault="00A83EDC" w:rsidP="003C003C">
      <w:pPr>
        <w:ind w:left="720" w:hanging="720"/>
        <w:rPr>
          <w:rFonts w:ascii="Georgia" w:hAnsi="Georgia"/>
          <w:b/>
          <w:bCs/>
          <w:smallCaps/>
          <w:spacing w:val="60"/>
          <w:kern w:val="36"/>
          <w:sz w:val="22"/>
          <w:szCs w:val="22"/>
        </w:rPr>
      </w:pPr>
      <w:r>
        <w:rPr>
          <w:rFonts w:ascii="Georgia" w:hAnsi="Georgia"/>
          <w:b/>
          <w:bCs/>
          <w:smallCaps/>
          <w:spacing w:val="60"/>
          <w:kern w:val="36"/>
          <w:sz w:val="22"/>
          <w:szCs w:val="22"/>
        </w:rPr>
        <w:t>Required Texts</w:t>
      </w:r>
    </w:p>
    <w:p w:rsidR="003C003C" w:rsidRDefault="003C003C" w:rsidP="003C003C">
      <w:pPr>
        <w:ind w:left="720" w:hanging="720"/>
        <w:rPr>
          <w:rFonts w:ascii="Georgia" w:hAnsi="Georgia"/>
          <w:b/>
          <w:bCs/>
          <w:smallCaps/>
          <w:spacing w:val="60"/>
          <w:kern w:val="36"/>
          <w:sz w:val="22"/>
          <w:szCs w:val="22"/>
        </w:rPr>
      </w:pPr>
    </w:p>
    <w:p w:rsidR="00A83EDC" w:rsidRPr="003C003C" w:rsidRDefault="003C003C" w:rsidP="003C003C">
      <w:pPr>
        <w:ind w:left="720" w:hanging="720"/>
        <w:rPr>
          <w:rFonts w:ascii="Georgia" w:hAnsi="Georgia"/>
          <w:b/>
          <w:bCs/>
          <w:smallCaps/>
          <w:spacing w:val="60"/>
          <w:kern w:val="36"/>
          <w:sz w:val="22"/>
          <w:szCs w:val="22"/>
        </w:rPr>
      </w:pPr>
      <w:r>
        <w:sym w:font="Symbol" w:char="F0B7"/>
      </w:r>
      <w:r>
        <w:t xml:space="preserve"> </w:t>
      </w:r>
      <w:r w:rsidR="008175FA" w:rsidRPr="003C003C">
        <w:t xml:space="preserve">Page, R., Barton, D., Unger, J. W., &amp; Zappavigna, M. (2014). </w:t>
      </w:r>
      <w:r w:rsidR="008175FA" w:rsidRPr="003C003C">
        <w:rPr>
          <w:i/>
        </w:rPr>
        <w:t>Researching Language and Social</w:t>
      </w:r>
      <w:r w:rsidRPr="003C003C">
        <w:rPr>
          <w:rFonts w:ascii="Georgia" w:hAnsi="Georgia"/>
          <w:i/>
          <w:iCs/>
          <w:sz w:val="22"/>
          <w:szCs w:val="22"/>
        </w:rPr>
        <w:t xml:space="preserve"> </w:t>
      </w:r>
      <w:r w:rsidR="008175FA" w:rsidRPr="003C003C">
        <w:rPr>
          <w:rFonts w:ascii="Georgia" w:hAnsi="Georgia"/>
          <w:i/>
          <w:iCs/>
          <w:sz w:val="22"/>
          <w:szCs w:val="22"/>
        </w:rPr>
        <w:t>Media: A Student Guide</w:t>
      </w:r>
      <w:r w:rsidR="008175FA" w:rsidRPr="003C003C">
        <w:rPr>
          <w:rFonts w:ascii="Georgia" w:hAnsi="Georgia"/>
          <w:sz w:val="22"/>
          <w:szCs w:val="22"/>
        </w:rPr>
        <w:t xml:space="preserve"> (Student edition). Routledge.</w:t>
      </w:r>
    </w:p>
    <w:p w:rsidR="00A83EDC" w:rsidRPr="003C003C" w:rsidRDefault="003C003C" w:rsidP="003C003C">
      <w:pPr>
        <w:ind w:left="720" w:hanging="720"/>
        <w:rPr>
          <w:rFonts w:ascii="Georgia" w:hAnsi="Georgia"/>
          <w:sz w:val="22"/>
          <w:szCs w:val="22"/>
        </w:rPr>
      </w:pPr>
      <w:r>
        <w:sym w:font="Symbol" w:char="F0B7"/>
      </w:r>
      <w:r>
        <w:t xml:space="preserve"> </w:t>
      </w:r>
      <w:r w:rsidR="00A83EDC" w:rsidRPr="003C003C">
        <w:rPr>
          <w:rFonts w:ascii="Georgia" w:hAnsi="Georgia" w:cs="Arial"/>
          <w:i/>
          <w:iCs/>
          <w:sz w:val="22"/>
          <w:szCs w:val="22"/>
        </w:rPr>
        <w:t>A Writer’s Reference</w:t>
      </w:r>
      <w:r w:rsidR="00A83EDC" w:rsidRPr="003C003C">
        <w:rPr>
          <w:rStyle w:val="apple-converted-space"/>
          <w:rFonts w:ascii="Georgia" w:hAnsi="Georgia" w:cs="Arial"/>
          <w:i/>
          <w:iCs/>
          <w:sz w:val="22"/>
          <w:szCs w:val="22"/>
        </w:rPr>
        <w:t> </w:t>
      </w:r>
      <w:r w:rsidR="00A83EDC" w:rsidRPr="003C003C">
        <w:rPr>
          <w:rFonts w:ascii="Georgia" w:hAnsi="Georgia" w:cs="Arial"/>
          <w:sz w:val="22"/>
          <w:szCs w:val="22"/>
        </w:rPr>
        <w:t>(custom, 8th ed., 2013), Hacker &amp; Sommers.</w:t>
      </w:r>
      <w:r>
        <w:rPr>
          <w:rFonts w:ascii="Georgia" w:hAnsi="Georgia" w:cs="Arial"/>
          <w:sz w:val="22"/>
          <w:szCs w:val="22"/>
        </w:rPr>
        <w:br/>
      </w:r>
      <w:r w:rsidR="00A83EDC" w:rsidRPr="00A83EDC">
        <w:rPr>
          <w:rFonts w:ascii="Georgia" w:hAnsi="Georgia" w:cs="Arial"/>
          <w:sz w:val="22"/>
          <w:szCs w:val="22"/>
        </w:rPr>
        <w:t>Writing Spaces: Readings on Writing. (</w:t>
      </w:r>
      <w:hyperlink r:id="rId13" w:tgtFrame="_blank" w:history="1">
        <w:r w:rsidR="00A83EDC" w:rsidRPr="00A83EDC">
          <w:rPr>
            <w:rStyle w:val="Hyperlink"/>
            <w:rFonts w:ascii="Georgia" w:hAnsi="Georgia" w:cs="Arial"/>
            <w:color w:val="145F99"/>
            <w:sz w:val="22"/>
            <w:szCs w:val="22"/>
          </w:rPr>
          <w:t>http://writingspaces.org/essays</w:t>
        </w:r>
        <w:r w:rsidR="00A83EDC" w:rsidRPr="00A83EDC">
          <w:rPr>
            <w:rStyle w:val="apple-converted-space"/>
            <w:rFonts w:ascii="Georgia" w:hAnsi="Georgia" w:cs="Arial"/>
            <w:color w:val="145F99"/>
            <w:sz w:val="22"/>
            <w:szCs w:val="22"/>
          </w:rPr>
          <w:t> </w:t>
        </w:r>
      </w:hyperlink>
      <w:r w:rsidR="00A83EDC" w:rsidRPr="00A83EDC">
        <w:rPr>
          <w:rFonts w:ascii="Georgia" w:hAnsi="Georgia" w:cs="Arial"/>
          <w:sz w:val="22"/>
          <w:szCs w:val="22"/>
        </w:rPr>
        <w:t>).</w:t>
      </w:r>
    </w:p>
    <w:p w:rsidR="00184D6E" w:rsidRPr="003C003C" w:rsidRDefault="00380C56" w:rsidP="00A83EDC">
      <w:pPr>
        <w:rPr>
          <w:rFonts w:ascii="Georgia" w:hAnsi="Georgia"/>
          <w:i/>
          <w:sz w:val="22"/>
          <w:szCs w:val="22"/>
        </w:rPr>
      </w:pPr>
      <w:r w:rsidRPr="003C003C">
        <w:rPr>
          <w:rFonts w:ascii="Georgia" w:hAnsi="Georgia"/>
          <w:i/>
          <w:sz w:val="22"/>
          <w:szCs w:val="22"/>
        </w:rPr>
        <w:t>Additional readings will be posted via the course website. You will be required to print off the articles and bring a hard copy to class.</w:t>
      </w:r>
    </w:p>
    <w:p w:rsidR="00184D6E" w:rsidRPr="00DE38A0" w:rsidRDefault="00184D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p>
    <w:p w:rsidR="001A0B47" w:rsidRDefault="00380C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r w:rsidRPr="00DE38A0">
        <w:rPr>
          <w:rFonts w:ascii="Georgia" w:hAnsi="Georgia"/>
          <w:b/>
          <w:bCs/>
          <w:smallCaps/>
          <w:spacing w:val="60"/>
          <w:kern w:val="36"/>
          <w:sz w:val="22"/>
          <w:szCs w:val="22"/>
        </w:rPr>
        <w:t>Digital Tools</w:t>
      </w:r>
    </w:p>
    <w:p w:rsidR="003C003C" w:rsidRPr="00DE38A0" w:rsidRDefault="003C003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p>
    <w:p w:rsidR="00A63D72" w:rsidRDefault="00A63D7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sym w:font="Symbol" w:char="F0B7"/>
      </w:r>
      <w:r>
        <w:t xml:space="preserve"> Computer and Internet access each day (preferred that you have a laptop for class) </w:t>
      </w:r>
    </w:p>
    <w:p w:rsidR="00A63D72" w:rsidRDefault="00A63D72" w:rsidP="00A63D7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sym w:font="Symbol" w:char="F0B7"/>
      </w:r>
      <w:r>
        <w:t xml:space="preserve"> Canvas access each day (preferred that you access in class)</w:t>
      </w:r>
    </w:p>
    <w:p w:rsidR="00A63D72" w:rsidRDefault="00A63D7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sym w:font="Symbol" w:char="F0B7"/>
      </w:r>
      <w:r>
        <w:t xml:space="preserve"> </w:t>
      </w:r>
      <w:r>
        <w:rPr>
          <w:rFonts w:ascii="Georgia" w:hAnsi="Georgia"/>
          <w:sz w:val="22"/>
          <w:szCs w:val="22"/>
        </w:rPr>
        <w:t xml:space="preserve">Course blog: </w:t>
      </w:r>
      <w:r w:rsidRPr="00A63D72">
        <w:rPr>
          <w:rFonts w:ascii="Georgia" w:hAnsi="Georgia"/>
          <w:i/>
          <w:sz w:val="22"/>
          <w:szCs w:val="22"/>
        </w:rPr>
        <w:t>Meta-Writing</w:t>
      </w:r>
      <w:r>
        <w:rPr>
          <w:rFonts w:ascii="Georgia" w:hAnsi="Georgia"/>
          <w:sz w:val="22"/>
          <w:szCs w:val="22"/>
        </w:rPr>
        <w:t xml:space="preserve"> @</w:t>
      </w:r>
      <w:r w:rsidRPr="00DE38A0">
        <w:rPr>
          <w:rFonts w:ascii="Georgia" w:hAnsi="Georgia"/>
          <w:sz w:val="22"/>
          <w:szCs w:val="22"/>
        </w:rPr>
        <w:t xml:space="preserve"> </w:t>
      </w:r>
      <w:hyperlink r:id="rId14" w:history="1">
        <w:r w:rsidRPr="00DE38A0">
          <w:rPr>
            <w:rStyle w:val="Hyperlink"/>
            <w:rFonts w:ascii="Georgia" w:hAnsi="Georgia"/>
            <w:sz w:val="22"/>
            <w:szCs w:val="22"/>
          </w:rPr>
          <w:t>http://digiriki.wordpress.com/</w:t>
        </w:r>
      </w:hyperlink>
    </w:p>
    <w:p w:rsidR="00A63D72" w:rsidRDefault="00A63D72" w:rsidP="00A63D7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sym w:font="Symbol" w:char="F0B7"/>
      </w:r>
      <w:r>
        <w:t xml:space="preserve"> Various social media sites &amp; apps (TBD)</w:t>
      </w:r>
    </w:p>
    <w:p w:rsidR="00184D6E" w:rsidRPr="00DE38A0" w:rsidRDefault="00184D6E" w:rsidP="001A0B4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p>
    <w:p w:rsidR="003C003C" w:rsidRDefault="003C003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p>
    <w:p w:rsidR="003C003C" w:rsidRDefault="003C003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p>
    <w:p w:rsidR="00184D6E" w:rsidRPr="00DE38A0" w:rsidRDefault="00380C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r w:rsidRPr="00DE38A0">
        <w:rPr>
          <w:rFonts w:ascii="Georgia" w:hAnsi="Georgia"/>
          <w:b/>
          <w:bCs/>
          <w:smallCaps/>
          <w:spacing w:val="60"/>
          <w:kern w:val="36"/>
          <w:sz w:val="22"/>
          <w:szCs w:val="22"/>
        </w:rPr>
        <w:t>Course Requirements</w:t>
      </w:r>
    </w:p>
    <w:p w:rsidR="00184D6E" w:rsidRPr="00DE38A0" w:rsidRDefault="00184D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p>
    <w:p w:rsidR="00184D6E" w:rsidRPr="00DE38A0" w:rsidRDefault="00380C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Georgia" w:hAnsi="Georgia"/>
          <w:b/>
          <w:sz w:val="22"/>
          <w:szCs w:val="22"/>
        </w:rPr>
      </w:pPr>
      <w:r w:rsidRPr="00DE38A0">
        <w:rPr>
          <w:rFonts w:ascii="Georgia" w:hAnsi="Georgia"/>
          <w:b/>
          <w:sz w:val="22"/>
          <w:szCs w:val="22"/>
        </w:rPr>
        <w:t>Readings</w:t>
      </w:r>
    </w:p>
    <w:p w:rsidR="00184D6E" w:rsidRPr="00DE38A0" w:rsidRDefault="00FB5268">
      <w:pPr>
        <w:ind w:left="720"/>
        <w:rPr>
          <w:rFonts w:ascii="Georgia" w:hAnsi="Georgia"/>
          <w:sz w:val="22"/>
          <w:szCs w:val="22"/>
        </w:rPr>
      </w:pPr>
      <w:r>
        <w:rPr>
          <w:rFonts w:ascii="Georgia" w:hAnsi="Georgia"/>
          <w:sz w:val="22"/>
          <w:szCs w:val="22"/>
        </w:rPr>
        <w:t>Readings will be assigned for most days and will relate to the focus of the week</w:t>
      </w:r>
      <w:r w:rsidR="00380C56" w:rsidRPr="00DE38A0">
        <w:rPr>
          <w:rFonts w:ascii="Georgia" w:hAnsi="Georgia"/>
          <w:sz w:val="22"/>
          <w:szCs w:val="22"/>
        </w:rPr>
        <w:t xml:space="preserve">. Readings will address </w:t>
      </w:r>
      <w:r>
        <w:rPr>
          <w:rFonts w:ascii="Georgia" w:hAnsi="Georgia"/>
          <w:sz w:val="22"/>
          <w:szCs w:val="22"/>
        </w:rPr>
        <w:t xml:space="preserve">research and </w:t>
      </w:r>
      <w:r w:rsidR="00380C56" w:rsidRPr="00DE38A0">
        <w:rPr>
          <w:rFonts w:ascii="Georgia" w:hAnsi="Georgia"/>
          <w:sz w:val="22"/>
          <w:szCs w:val="22"/>
        </w:rPr>
        <w:t>writing for academic enviro</w:t>
      </w:r>
      <w:r>
        <w:rPr>
          <w:rFonts w:ascii="Georgia" w:hAnsi="Georgia"/>
          <w:sz w:val="22"/>
          <w:szCs w:val="22"/>
        </w:rPr>
        <w:t>nments as well as the course theme of social media</w:t>
      </w:r>
      <w:r w:rsidR="00380C56" w:rsidRPr="00DE38A0">
        <w:rPr>
          <w:rFonts w:ascii="Georgia" w:hAnsi="Georgia"/>
          <w:sz w:val="22"/>
          <w:szCs w:val="22"/>
        </w:rPr>
        <w:t>.</w:t>
      </w:r>
    </w:p>
    <w:p w:rsidR="00184D6E" w:rsidRPr="00DE38A0" w:rsidRDefault="00184D6E">
      <w:pPr>
        <w:ind w:left="720"/>
        <w:rPr>
          <w:rFonts w:ascii="Georgia" w:hAnsi="Georgia"/>
          <w:b/>
          <w:smallCaps/>
          <w:spacing w:val="60"/>
          <w:sz w:val="22"/>
          <w:szCs w:val="22"/>
        </w:rPr>
      </w:pPr>
    </w:p>
    <w:p w:rsidR="00184D6E" w:rsidRPr="00DE38A0" w:rsidRDefault="00380C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Georgia" w:hAnsi="Georgia"/>
          <w:b/>
          <w:sz w:val="22"/>
          <w:szCs w:val="22"/>
        </w:rPr>
      </w:pPr>
      <w:r w:rsidRPr="00DE38A0">
        <w:rPr>
          <w:rFonts w:ascii="Georgia" w:hAnsi="Georgia"/>
          <w:b/>
          <w:sz w:val="22"/>
          <w:szCs w:val="22"/>
        </w:rPr>
        <w:t xml:space="preserve">Coursework </w:t>
      </w:r>
    </w:p>
    <w:p w:rsidR="00184D6E" w:rsidRPr="00DE38A0" w:rsidRDefault="00380C56">
      <w:pPr>
        <w:ind w:left="720"/>
        <w:rPr>
          <w:rFonts w:ascii="Georgia" w:hAnsi="Georgia"/>
          <w:b/>
          <w:smallCaps/>
          <w:spacing w:val="60"/>
          <w:sz w:val="22"/>
          <w:szCs w:val="22"/>
        </w:rPr>
      </w:pPr>
      <w:r w:rsidRPr="00DE38A0">
        <w:rPr>
          <w:rFonts w:ascii="Georgia" w:hAnsi="Georgia"/>
          <w:sz w:val="22"/>
          <w:szCs w:val="22"/>
        </w:rPr>
        <w:t xml:space="preserve">There will be a number of short assignments to help you practice certain types of academic writing. </w:t>
      </w:r>
      <w:r w:rsidR="00FB5268">
        <w:rPr>
          <w:rFonts w:ascii="Georgia" w:hAnsi="Georgia"/>
          <w:sz w:val="22"/>
          <w:szCs w:val="22"/>
        </w:rPr>
        <w:t>Writing will be used to build to the big assignments, and you will get and give feedback along the way along the way</w:t>
      </w:r>
      <w:r w:rsidRPr="00DE38A0">
        <w:rPr>
          <w:rFonts w:ascii="Georgia" w:hAnsi="Georgia"/>
          <w:sz w:val="22"/>
          <w:szCs w:val="22"/>
        </w:rPr>
        <w:t>.</w:t>
      </w:r>
    </w:p>
    <w:p w:rsidR="00184D6E" w:rsidRPr="00DE38A0" w:rsidRDefault="00184D6E">
      <w:pPr>
        <w:ind w:left="720" w:firstLine="720"/>
        <w:rPr>
          <w:rFonts w:ascii="Georgia" w:hAnsi="Georgia"/>
          <w:b/>
          <w:smallCaps/>
          <w:spacing w:val="60"/>
          <w:sz w:val="22"/>
          <w:szCs w:val="22"/>
        </w:rPr>
      </w:pPr>
    </w:p>
    <w:p w:rsidR="00184D6E" w:rsidRPr="00DE38A0" w:rsidRDefault="00380C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Georgia" w:hAnsi="Georgia"/>
          <w:b/>
          <w:sz w:val="22"/>
          <w:szCs w:val="22"/>
        </w:rPr>
      </w:pPr>
      <w:r w:rsidRPr="00DE38A0">
        <w:rPr>
          <w:rFonts w:ascii="Georgia" w:hAnsi="Georgia"/>
          <w:b/>
          <w:sz w:val="22"/>
          <w:szCs w:val="22"/>
        </w:rPr>
        <w:t xml:space="preserve">Participation </w:t>
      </w:r>
    </w:p>
    <w:p w:rsidR="0038202A" w:rsidRPr="00DE38A0" w:rsidRDefault="00380C56" w:rsidP="0038202A">
      <w:pPr>
        <w:ind w:left="720"/>
        <w:rPr>
          <w:rFonts w:ascii="Georgia" w:hAnsi="Georgia"/>
          <w:sz w:val="22"/>
          <w:szCs w:val="22"/>
        </w:rPr>
      </w:pPr>
      <w:r w:rsidRPr="00DE38A0">
        <w:rPr>
          <w:rFonts w:ascii="Georgia" w:hAnsi="Georgia"/>
          <w:sz w:val="22"/>
          <w:szCs w:val="22"/>
        </w:rPr>
        <w:t xml:space="preserve">This class is a seminar, </w:t>
      </w:r>
      <w:r w:rsidRPr="0038202A">
        <w:rPr>
          <w:rFonts w:ascii="Georgia" w:hAnsi="Georgia"/>
          <w:sz w:val="22"/>
          <w:szCs w:val="22"/>
        </w:rPr>
        <w:t>not</w:t>
      </w:r>
      <w:r w:rsidRPr="00DE38A0">
        <w:rPr>
          <w:rFonts w:ascii="Georgia" w:hAnsi="Georgia"/>
          <w:sz w:val="22"/>
          <w:szCs w:val="22"/>
        </w:rPr>
        <w:t xml:space="preserve"> a lecture course, which means you’ll have reading and/or writing homework for </w:t>
      </w:r>
      <w:r w:rsidRPr="0038202A">
        <w:rPr>
          <w:rFonts w:ascii="Georgia" w:hAnsi="Georgia"/>
          <w:sz w:val="22"/>
          <w:szCs w:val="22"/>
        </w:rPr>
        <w:t>every</w:t>
      </w:r>
      <w:r w:rsidRPr="00DE38A0">
        <w:rPr>
          <w:rFonts w:ascii="Georgia" w:hAnsi="Georgia"/>
          <w:sz w:val="22"/>
          <w:szCs w:val="22"/>
        </w:rPr>
        <w:t xml:space="preserve"> class session and be expected to participate actively in every session.  By enrolling in the course, you agree to arrive on time to our class meetings, and to prepare for each class by completing readings and other assignments.</w:t>
      </w:r>
      <w:r w:rsidR="0038202A">
        <w:rPr>
          <w:rFonts w:ascii="Georgia" w:hAnsi="Georgia"/>
          <w:sz w:val="22"/>
          <w:szCs w:val="22"/>
        </w:rPr>
        <w:t xml:space="preserve"> </w:t>
      </w:r>
      <w:r w:rsidR="0038202A" w:rsidRPr="0038202A">
        <w:rPr>
          <w:rFonts w:ascii="Georgia" w:hAnsi="Georgia"/>
          <w:sz w:val="22"/>
          <w:szCs w:val="22"/>
        </w:rPr>
        <w:t>As explained in our course grading contract, you must participate fully in at least 83.3% of all activities during our class sessions. Additionally, please know the university policies on attending all courses at UWT, which can be found out:</w:t>
      </w:r>
      <w:r w:rsidR="0038202A">
        <w:t xml:space="preserve"> </w:t>
      </w:r>
      <w:hyperlink r:id="rId15" w:history="1">
        <w:r w:rsidR="0038202A" w:rsidRPr="00D3799A">
          <w:rPr>
            <w:rStyle w:val="Hyperlink"/>
          </w:rPr>
          <w:t>http://www.tacoma.uw.edu/uwt/enrollment-services/class-attendance</w:t>
        </w:r>
      </w:hyperlink>
    </w:p>
    <w:p w:rsidR="00184D6E" w:rsidRPr="00DE38A0" w:rsidRDefault="00184D6E">
      <w:pPr>
        <w:ind w:left="720"/>
        <w:rPr>
          <w:rFonts w:ascii="Georgia" w:hAnsi="Georgia"/>
          <w:b/>
          <w:smallCaps/>
          <w:spacing w:val="60"/>
          <w:sz w:val="22"/>
          <w:szCs w:val="22"/>
        </w:rPr>
      </w:pPr>
    </w:p>
    <w:p w:rsidR="00184D6E" w:rsidRPr="00DE38A0" w:rsidRDefault="00380C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Georgia" w:hAnsi="Georgia"/>
          <w:b/>
          <w:sz w:val="22"/>
          <w:szCs w:val="22"/>
        </w:rPr>
      </w:pPr>
      <w:r w:rsidRPr="00DE38A0">
        <w:rPr>
          <w:rFonts w:ascii="Georgia" w:hAnsi="Georgia"/>
          <w:b/>
          <w:sz w:val="22"/>
          <w:szCs w:val="22"/>
        </w:rPr>
        <w:t>Presentations</w:t>
      </w:r>
    </w:p>
    <w:p w:rsidR="00184D6E" w:rsidRPr="00FB5268" w:rsidRDefault="00380C56" w:rsidP="00FB5268">
      <w:pPr>
        <w:ind w:left="720"/>
        <w:rPr>
          <w:rFonts w:ascii="Georgia" w:hAnsi="Georgia"/>
          <w:b/>
          <w:smallCaps/>
          <w:spacing w:val="60"/>
          <w:sz w:val="22"/>
          <w:szCs w:val="22"/>
        </w:rPr>
      </w:pPr>
      <w:r w:rsidRPr="00DE38A0">
        <w:rPr>
          <w:rFonts w:ascii="Georgia" w:hAnsi="Georgia"/>
          <w:sz w:val="22"/>
          <w:szCs w:val="22"/>
        </w:rPr>
        <w:t>We will do presentations to give you a chance to present your research, get feedback, and practice public speaking. At the end of the quarter, you will</w:t>
      </w:r>
      <w:r w:rsidR="00FB5268">
        <w:rPr>
          <w:rFonts w:ascii="Georgia" w:hAnsi="Georgia"/>
          <w:sz w:val="22"/>
          <w:szCs w:val="22"/>
        </w:rPr>
        <w:t xml:space="preserve"> have a chance to </w:t>
      </w:r>
      <w:r w:rsidRPr="00DE38A0">
        <w:rPr>
          <w:rFonts w:ascii="Georgia" w:hAnsi="Georgia"/>
          <w:sz w:val="22"/>
          <w:szCs w:val="22"/>
        </w:rPr>
        <w:t>share your research findings with the UWT co</w:t>
      </w:r>
      <w:r w:rsidR="00FB5268">
        <w:rPr>
          <w:rFonts w:ascii="Georgia" w:hAnsi="Georgia"/>
          <w:sz w:val="22"/>
          <w:szCs w:val="22"/>
        </w:rPr>
        <w:t xml:space="preserve">mmunity at the Student Showcase. </w:t>
      </w:r>
      <w:r w:rsidRPr="00DE38A0">
        <w:rPr>
          <w:rFonts w:ascii="Georgia" w:hAnsi="Georgia"/>
          <w:sz w:val="22"/>
          <w:szCs w:val="22"/>
        </w:rPr>
        <w:t xml:space="preserve"> </w:t>
      </w:r>
    </w:p>
    <w:p w:rsidR="00184D6E" w:rsidRPr="00DE38A0" w:rsidRDefault="00184D6E">
      <w:pPr>
        <w:ind w:left="720"/>
        <w:rPr>
          <w:rFonts w:ascii="Georgia" w:hAnsi="Georgia"/>
          <w:b/>
          <w:smallCaps/>
          <w:color w:val="auto"/>
          <w:spacing w:val="60"/>
          <w:sz w:val="22"/>
          <w:szCs w:val="22"/>
        </w:rPr>
      </w:pPr>
    </w:p>
    <w:p w:rsidR="00184D6E" w:rsidRPr="00DE38A0" w:rsidRDefault="00FB5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Georgia" w:hAnsi="Georgia"/>
          <w:b/>
          <w:color w:val="auto"/>
          <w:sz w:val="22"/>
          <w:szCs w:val="22"/>
        </w:rPr>
      </w:pPr>
      <w:r>
        <w:rPr>
          <w:rFonts w:ascii="Georgia" w:hAnsi="Georgia"/>
          <w:b/>
          <w:color w:val="auto"/>
          <w:sz w:val="22"/>
          <w:szCs w:val="22"/>
        </w:rPr>
        <w:t>Essay</w:t>
      </w:r>
    </w:p>
    <w:p w:rsidR="00184D6E" w:rsidRPr="00DE38A0" w:rsidRDefault="00380C56">
      <w:pPr>
        <w:ind w:left="720"/>
        <w:rPr>
          <w:rFonts w:ascii="Georgia" w:hAnsi="Georgia"/>
          <w:sz w:val="22"/>
          <w:szCs w:val="22"/>
        </w:rPr>
      </w:pPr>
      <w:r w:rsidRPr="00DE38A0">
        <w:rPr>
          <w:rFonts w:ascii="Georgia" w:hAnsi="Georgia"/>
          <w:color w:val="auto"/>
          <w:sz w:val="22"/>
          <w:szCs w:val="22"/>
        </w:rPr>
        <w:t xml:space="preserve">You will write </w:t>
      </w:r>
      <w:r w:rsidR="00FB5268">
        <w:rPr>
          <w:rFonts w:ascii="Georgia" w:hAnsi="Georgia"/>
          <w:b/>
          <w:bCs/>
          <w:color w:val="auto"/>
          <w:sz w:val="22"/>
          <w:szCs w:val="22"/>
        </w:rPr>
        <w:t>one academic essay</w:t>
      </w:r>
      <w:r w:rsidRPr="00DE38A0">
        <w:rPr>
          <w:rFonts w:ascii="Georgia" w:hAnsi="Georgia"/>
          <w:b/>
          <w:bCs/>
          <w:color w:val="auto"/>
          <w:sz w:val="22"/>
          <w:szCs w:val="22"/>
        </w:rPr>
        <w:t xml:space="preserve"> using a collaborative writing and reviewing process to improve your work. </w:t>
      </w:r>
      <w:r w:rsidRPr="00DE38A0">
        <w:rPr>
          <w:rFonts w:ascii="Georgia" w:hAnsi="Georgia"/>
          <w:color w:val="auto"/>
          <w:sz w:val="22"/>
          <w:szCs w:val="22"/>
        </w:rPr>
        <w:t>As this course emphasizes the process of revision, not merely the wri</w:t>
      </w:r>
      <w:r w:rsidR="00FB5268">
        <w:rPr>
          <w:rFonts w:ascii="Georgia" w:hAnsi="Georgia"/>
          <w:color w:val="auto"/>
          <w:sz w:val="22"/>
          <w:szCs w:val="22"/>
        </w:rPr>
        <w:t>tten product, is important to your learning as a continuously evolving writer</w:t>
      </w:r>
      <w:r w:rsidRPr="00DE38A0">
        <w:rPr>
          <w:rFonts w:ascii="Georgia" w:hAnsi="Georgia"/>
          <w:color w:val="auto"/>
          <w:sz w:val="22"/>
          <w:szCs w:val="22"/>
        </w:rPr>
        <w:t xml:space="preserve">.  You will have a chance to significantly revise </w:t>
      </w:r>
      <w:r w:rsidR="00FB5268">
        <w:rPr>
          <w:rFonts w:ascii="Georgia" w:hAnsi="Georgia"/>
          <w:color w:val="auto"/>
          <w:sz w:val="22"/>
          <w:szCs w:val="22"/>
        </w:rPr>
        <w:t xml:space="preserve">your </w:t>
      </w:r>
      <w:r w:rsidRPr="00DE38A0">
        <w:rPr>
          <w:rFonts w:ascii="Georgia" w:hAnsi="Georgia"/>
          <w:color w:val="auto"/>
          <w:sz w:val="22"/>
          <w:szCs w:val="22"/>
        </w:rPr>
        <w:t xml:space="preserve">writing using feedback </w:t>
      </w:r>
      <w:r w:rsidR="00FB5268">
        <w:rPr>
          <w:rFonts w:ascii="Georgia" w:hAnsi="Georgia"/>
          <w:color w:val="auto"/>
          <w:sz w:val="22"/>
          <w:szCs w:val="22"/>
        </w:rPr>
        <w:t>from</w:t>
      </w:r>
      <w:r w:rsidRPr="00DE38A0">
        <w:rPr>
          <w:rFonts w:ascii="Georgia" w:hAnsi="Georgia"/>
          <w:color w:val="auto"/>
          <w:sz w:val="22"/>
          <w:szCs w:val="22"/>
        </w:rPr>
        <w:t xml:space="preserve"> me, your </w:t>
      </w:r>
      <w:r w:rsidR="00FB5268">
        <w:rPr>
          <w:rFonts w:ascii="Georgia" w:hAnsi="Georgia"/>
          <w:color w:val="auto"/>
          <w:sz w:val="22"/>
          <w:szCs w:val="22"/>
        </w:rPr>
        <w:t>fellow writers</w:t>
      </w:r>
      <w:r w:rsidRPr="00DE38A0">
        <w:rPr>
          <w:rFonts w:ascii="Georgia" w:hAnsi="Georgia"/>
          <w:color w:val="auto"/>
          <w:sz w:val="22"/>
          <w:szCs w:val="22"/>
        </w:rPr>
        <w:t xml:space="preserve">, </w:t>
      </w:r>
      <w:r w:rsidR="00FB5268">
        <w:rPr>
          <w:rFonts w:ascii="Georgia" w:hAnsi="Georgia"/>
          <w:color w:val="auto"/>
          <w:sz w:val="22"/>
          <w:szCs w:val="22"/>
        </w:rPr>
        <w:t>and Writing Center consultants</w:t>
      </w:r>
      <w:r w:rsidRPr="00DE38A0">
        <w:rPr>
          <w:rFonts w:ascii="Georgia" w:hAnsi="Georgia"/>
          <w:color w:val="auto"/>
          <w:sz w:val="22"/>
          <w:szCs w:val="22"/>
        </w:rPr>
        <w:t xml:space="preserve">. </w:t>
      </w:r>
    </w:p>
    <w:p w:rsidR="00184D6E" w:rsidRDefault="00184D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p>
    <w:p w:rsidR="0038202A" w:rsidRDefault="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p>
    <w:p w:rsidR="0093188E" w:rsidRDefault="00380C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r w:rsidRPr="00DE38A0">
        <w:rPr>
          <w:rFonts w:ascii="Georgia" w:hAnsi="Georgia"/>
          <w:b/>
          <w:bCs/>
          <w:smallCaps/>
          <w:spacing w:val="60"/>
          <w:kern w:val="36"/>
          <w:sz w:val="22"/>
          <w:szCs w:val="22"/>
        </w:rPr>
        <w:t>Grading</w:t>
      </w:r>
    </w:p>
    <w:p w:rsidR="00184D6E" w:rsidRP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r>
        <w:t>Your overall course grade is calculated using a grading contract (see the Grading Contract for specifics). Your portfolio will be assessed (not graded) by several colleagues, you, and me.</w:t>
      </w:r>
    </w:p>
    <w:p w:rsidR="00A63D72" w:rsidRPr="00DE38A0" w:rsidRDefault="00A63D72">
      <w:pPr>
        <w:rPr>
          <w:rFonts w:ascii="Georgia" w:hAnsi="Georgia"/>
          <w:b/>
          <w:smallCaps/>
          <w:spacing w:val="60"/>
          <w:sz w:val="22"/>
          <w:szCs w:val="22"/>
        </w:rPr>
      </w:pPr>
    </w:p>
    <w:p w:rsidR="00A63D72" w:rsidRDefault="00380C56" w:rsidP="0038202A">
      <w:pPr>
        <w:tabs>
          <w:tab w:val="left" w:pos="560"/>
          <w:tab w:val="left" w:pos="1120"/>
          <w:tab w:val="left" w:pos="1680"/>
          <w:tab w:val="left" w:pos="2240"/>
          <w:tab w:val="left" w:pos="2800"/>
          <w:tab w:val="left" w:pos="3360"/>
          <w:tab w:val="left" w:pos="3920"/>
          <w:tab w:val="left" w:pos="4480"/>
          <w:tab w:val="left" w:pos="5040"/>
          <w:tab w:val="left" w:pos="5616"/>
          <w:tab w:val="left" w:pos="6160"/>
          <w:tab w:val="left" w:pos="6720"/>
        </w:tabs>
        <w:rPr>
          <w:u w:val="single"/>
        </w:rPr>
      </w:pPr>
      <w:r w:rsidRPr="00DE38A0">
        <w:rPr>
          <w:rFonts w:ascii="Georgia" w:hAnsi="Georgia"/>
          <w:i/>
          <w:sz w:val="22"/>
          <w:szCs w:val="22"/>
        </w:rPr>
        <w:t>Note: this course counts as fulfilling the composition requirement for graduation from UWT if the student achieves a 2.0 in the course.  If you do not achieve a 2.0,</w:t>
      </w:r>
      <w:r w:rsidR="0038202A">
        <w:rPr>
          <w:rFonts w:ascii="Georgia" w:hAnsi="Georgia"/>
          <w:i/>
          <w:sz w:val="22"/>
          <w:szCs w:val="22"/>
        </w:rPr>
        <w:t xml:space="preserve"> you will need to take TWRT 112.  </w:t>
      </w:r>
      <w:hyperlink r:id="rId16" w:history="1">
        <w:r w:rsidR="00A63D72">
          <w:rPr>
            <w:rStyle w:val="Hyperlink"/>
          </w:rPr>
          <w:t>http://www.tacoma.uw.edu/enrollment-services/grading-policies</w:t>
        </w:r>
      </w:hyperlink>
    </w:p>
    <w:p w:rsidR="00184D6E" w:rsidRPr="00DE38A0" w:rsidRDefault="00380C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i/>
          <w:caps/>
          <w:spacing w:val="120"/>
          <w:sz w:val="22"/>
          <w:szCs w:val="22"/>
        </w:rPr>
      </w:pPr>
      <w:r w:rsidRPr="00DE38A0">
        <w:rPr>
          <w:rFonts w:ascii="Georgia" w:hAnsi="Georgia"/>
          <w:i/>
          <w:caps/>
          <w:spacing w:val="120"/>
          <w:sz w:val="22"/>
          <w:szCs w:val="22"/>
        </w:rPr>
        <w:br/>
      </w:r>
    </w:p>
    <w:p w:rsidR="00184D6E" w:rsidRPr="00DE38A0" w:rsidRDefault="00380C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r w:rsidRPr="00DE38A0">
        <w:rPr>
          <w:rFonts w:ascii="Georgia" w:hAnsi="Georgia"/>
          <w:b/>
          <w:bCs/>
          <w:smallCaps/>
          <w:spacing w:val="60"/>
          <w:kern w:val="36"/>
          <w:sz w:val="22"/>
          <w:szCs w:val="22"/>
        </w:rPr>
        <w:t>Late work</w:t>
      </w:r>
    </w:p>
    <w:p w:rsidR="00184D6E" w:rsidRPr="004D6056" w:rsidRDefault="00380C56" w:rsidP="004D6056">
      <w:pPr>
        <w:rPr>
          <w:rFonts w:ascii="Georgia" w:hAnsi="Georgia"/>
          <w:sz w:val="22"/>
          <w:szCs w:val="22"/>
        </w:rPr>
      </w:pPr>
      <w:r w:rsidRPr="00DE38A0">
        <w:rPr>
          <w:rFonts w:ascii="Georgia" w:hAnsi="Georgia"/>
          <w:sz w:val="22"/>
          <w:szCs w:val="22"/>
        </w:rPr>
        <w:t xml:space="preserve">Because assignments build upon each other, turning work in late seriously impedes your ability to complete the required work of the course and negatively impacts your ability to contribute to your writing group. It is your responsibility to be aware of deadlines and turn your work in a timely manner. All assignments and essays are due at the beginning of class on scheduled due dates in the required form (be it paper or electronic) and details can always be found on the course website. If you miss class, it is your responsibility to get the assignments from a classmate or from the course website.  </w:t>
      </w:r>
      <w:r w:rsidR="0038202A">
        <w:rPr>
          <w:rFonts w:ascii="Georgia" w:hAnsi="Georgia"/>
          <w:sz w:val="22"/>
          <w:szCs w:val="22"/>
        </w:rPr>
        <w:t>See the Grading Contract for specifics about the impact of late work on your final grade.</w:t>
      </w:r>
    </w:p>
    <w:p w:rsidR="00184D6E" w:rsidRPr="00DE38A0" w:rsidRDefault="003272C9" w:rsidP="004D60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hyperlink r:id="rId17" w:history="1">
        <w:r w:rsidR="00380C56" w:rsidRPr="00DE38A0">
          <w:rPr>
            <w:rStyle w:val="Hyperlink1"/>
            <w:rFonts w:ascii="Georgia" w:hAnsi="Georgia"/>
            <w:sz w:val="22"/>
            <w:szCs w:val="22"/>
          </w:rPr>
          <w:t>http://www.tacoma.washington.edu/enrollmentservices/grading.cfm</w:t>
        </w:r>
      </w:hyperlink>
    </w:p>
    <w:p w:rsidR="00184D6E" w:rsidRPr="00DE38A0" w:rsidRDefault="00184D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p>
    <w:p w:rsidR="00184D6E" w:rsidRPr="00DE38A0" w:rsidRDefault="00380C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r w:rsidRPr="00DE38A0">
        <w:rPr>
          <w:rFonts w:ascii="Georgia" w:hAnsi="Georgia"/>
          <w:b/>
          <w:bCs/>
          <w:smallCaps/>
          <w:spacing w:val="60"/>
          <w:kern w:val="36"/>
          <w:sz w:val="22"/>
          <w:szCs w:val="22"/>
        </w:rPr>
        <w:t>Teaching and Learning Center</w:t>
      </w:r>
      <w:r w:rsidRPr="00DE38A0">
        <w:rPr>
          <w:rFonts w:ascii="Georgia" w:hAnsi="Georgia"/>
          <w:b/>
          <w:sz w:val="22"/>
          <w:szCs w:val="22"/>
        </w:rPr>
        <w:br/>
      </w:r>
      <w:r w:rsidRPr="00DE38A0">
        <w:rPr>
          <w:rFonts w:ascii="Georgia" w:hAnsi="Georgia"/>
          <w:sz w:val="22"/>
          <w:szCs w:val="22"/>
        </w:rPr>
        <w:t>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w:t>
      </w:r>
    </w:p>
    <w:p w:rsidR="00184D6E" w:rsidRDefault="003272C9" w:rsidP="004D60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Style w:val="Hyperlink1"/>
          <w:rFonts w:ascii="Georgia" w:hAnsi="Georgia"/>
          <w:sz w:val="22"/>
          <w:szCs w:val="22"/>
        </w:rPr>
      </w:pPr>
      <w:hyperlink r:id="rId18" w:history="1">
        <w:r w:rsidR="00380C56" w:rsidRPr="00DE38A0">
          <w:rPr>
            <w:rStyle w:val="Hyperlink1"/>
            <w:rFonts w:ascii="Georgia" w:hAnsi="Georgia"/>
            <w:sz w:val="22"/>
            <w:szCs w:val="22"/>
          </w:rPr>
          <w:t>http://www.tacoma.washington.edu/tlc/</w:t>
        </w:r>
      </w:hyperlink>
    </w:p>
    <w:p w:rsid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rFonts w:ascii="Times New Roman Bold" w:hAnsi="Times New Roman Bold"/>
          <w:sz w:val="22"/>
        </w:rPr>
        <w:t>Library</w:t>
      </w:r>
    </w:p>
    <w:p w:rsid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w:t>
      </w:r>
    </w:p>
    <w:p w:rsidR="0038202A" w:rsidRDefault="003272C9"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u w:val="single"/>
        </w:rPr>
      </w:pPr>
      <w:hyperlink r:id="rId19" w:history="1">
        <w:r w:rsidR="0038202A">
          <w:rPr>
            <w:rStyle w:val="Hyperlink"/>
            <w:sz w:val="22"/>
          </w:rPr>
          <w:t>http://www.tacoma.washington.edu/library/</w:t>
        </w:r>
      </w:hyperlink>
    </w:p>
    <w:p w:rsid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38202A" w:rsidRPr="00DE38A0" w:rsidRDefault="0038202A" w:rsidP="004D60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p>
    <w:p w:rsidR="00184D6E" w:rsidRPr="00DE38A0" w:rsidRDefault="00184D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p>
    <w:p w:rsidR="00184D6E" w:rsidRPr="00DE38A0" w:rsidRDefault="00380C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r w:rsidRPr="00DE38A0">
        <w:rPr>
          <w:rFonts w:ascii="Georgia" w:hAnsi="Georgia"/>
          <w:b/>
          <w:bCs/>
          <w:smallCaps/>
          <w:spacing w:val="60"/>
          <w:kern w:val="36"/>
          <w:sz w:val="22"/>
          <w:szCs w:val="22"/>
        </w:rPr>
        <w:t>Academic Standards/Plagiarism</w:t>
      </w:r>
    </w:p>
    <w:p w:rsidR="00184D6E" w:rsidRPr="00DE38A0" w:rsidRDefault="00380C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r w:rsidRPr="00DE38A0">
        <w:rPr>
          <w:rFonts w:ascii="Georgia" w:hAnsi="Georgia"/>
          <w:sz w:val="22"/>
          <w:szCs w:val="22"/>
        </w:rPr>
        <w:t xml:space="preserve">All student work must be free of plagiarism. Plagiarism is defined in the University catalog and in the Student Handbook. Consult your professor if you have any questions.  </w:t>
      </w:r>
    </w:p>
    <w:p w:rsidR="00184D6E" w:rsidRPr="00DE38A0" w:rsidRDefault="00184D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p>
    <w:p w:rsidR="00184D6E" w:rsidRPr="00DE38A0" w:rsidRDefault="00380C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r w:rsidRPr="00DE38A0">
        <w:rPr>
          <w:rFonts w:ascii="Georgia" w:hAnsi="Georgia"/>
          <w:sz w:val="22"/>
          <w:szCs w:val="22"/>
        </w:rPr>
        <w:t>A major part of your experience in the class will be reading, synthesizing, and using the knowledge and ideas of others.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w:t>
      </w:r>
    </w:p>
    <w:p w:rsid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38202A" w:rsidRPr="0038202A" w:rsidRDefault="0038202A" w:rsidP="00EC6BE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Style w:val="Hyperlink1"/>
          <w:color w:val="000000"/>
          <w:sz w:val="22"/>
          <w:u w:val="none"/>
        </w:rPr>
      </w:pPr>
      <w:r w:rsidRPr="0038202A">
        <w:rPr>
          <w:rFonts w:ascii="Georgia" w:hAnsi="Georgia"/>
          <w:sz w:val="22"/>
          <w:szCs w:val="22"/>
        </w:rPr>
        <w:t xml:space="preserve">For more information, please refer to the “Student Academic Responsibility” document prepared by the Committee on Academic Conduct in the College of Arts and Sciences, UW Seattle: </w:t>
      </w:r>
      <w:hyperlink r:id="rId20" w:history="1">
        <w:r>
          <w:rPr>
            <w:rStyle w:val="Hyperlink"/>
          </w:rPr>
          <w:t>http://depts.washington.edu/grading/pdf/AcademicResponsibility.pdf</w:t>
        </w:r>
      </w:hyperlink>
    </w:p>
    <w:p w:rsidR="00184D6E" w:rsidRPr="00DE38A0" w:rsidRDefault="00184D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Georgia" w:hAnsi="Georgia"/>
          <w:sz w:val="22"/>
          <w:szCs w:val="22"/>
        </w:rPr>
      </w:pPr>
    </w:p>
    <w:p w:rsidR="00184D6E" w:rsidRPr="00DE38A0" w:rsidRDefault="00380C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r w:rsidRPr="00DE38A0">
        <w:rPr>
          <w:rFonts w:ascii="Georgia" w:hAnsi="Georgia"/>
          <w:b/>
          <w:bCs/>
          <w:smallCaps/>
          <w:spacing w:val="60"/>
          <w:kern w:val="36"/>
          <w:sz w:val="22"/>
          <w:szCs w:val="22"/>
        </w:rPr>
        <w:t>Library</w:t>
      </w:r>
    </w:p>
    <w:p w:rsidR="0038202A" w:rsidRP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r w:rsidRPr="0038202A">
        <w:rPr>
          <w:rFonts w:ascii="Georgia" w:hAnsi="Georgia"/>
          <w:sz w:val="22"/>
          <w:szCs w:val="22"/>
        </w:rPr>
        <w:t>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w:t>
      </w:r>
      <w:r>
        <w:rPr>
          <w:rFonts w:ascii="Georgia" w:hAnsi="Georgia"/>
          <w:sz w:val="22"/>
          <w:szCs w:val="22"/>
        </w:rPr>
        <w:t xml:space="preserve"> </w:t>
      </w:r>
      <w:hyperlink r:id="rId21" w:history="1">
        <w:r>
          <w:rPr>
            <w:rStyle w:val="Hyperlink"/>
            <w:sz w:val="22"/>
          </w:rPr>
          <w:t>http://www.tacoma.washington.edu/library/</w:t>
        </w:r>
      </w:hyperlink>
    </w:p>
    <w:p w:rsidR="00184D6E" w:rsidRPr="00DE38A0" w:rsidRDefault="00184D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p>
    <w:p w:rsidR="00184D6E" w:rsidRPr="00DE38A0" w:rsidRDefault="00380C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r w:rsidRPr="00DE38A0">
        <w:rPr>
          <w:rFonts w:ascii="Georgia" w:hAnsi="Georgia"/>
          <w:b/>
          <w:bCs/>
          <w:smallCaps/>
          <w:spacing w:val="60"/>
          <w:kern w:val="36"/>
          <w:sz w:val="22"/>
          <w:szCs w:val="22"/>
        </w:rPr>
        <w:t>Electronic Devices</w:t>
      </w:r>
    </w:p>
    <w:p w:rsidR="0038202A" w:rsidRPr="00DE38A0" w:rsidRDefault="0038202A" w:rsidP="00EC6BE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r w:rsidRPr="0038202A">
        <w:rPr>
          <w:rFonts w:ascii="Georgia" w:hAnsi="Georgia"/>
          <w:sz w:val="22"/>
          <w:szCs w:val="22"/>
        </w:rPr>
        <w:t>Electronic devices (including, but not limited to, cell phones, pagers, laptops, and personal digital assistants) may only be used in the classroom with the permission of the instructor. Activities that are non-relevant to the course, such as checking/sending email, playing games, and surfing the web, are considered disruptive activities when class is in session.</w:t>
      </w:r>
    </w:p>
    <w:p w:rsidR="00184D6E" w:rsidRPr="00DE38A0" w:rsidRDefault="00184D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u w:val="single"/>
        </w:rPr>
      </w:pPr>
    </w:p>
    <w:p w:rsidR="00184D6E" w:rsidRPr="00DE38A0" w:rsidRDefault="00380C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r w:rsidRPr="00DE38A0">
        <w:rPr>
          <w:rFonts w:ascii="Georgia" w:hAnsi="Georgia"/>
          <w:b/>
          <w:bCs/>
          <w:smallCaps/>
          <w:spacing w:val="60"/>
          <w:kern w:val="36"/>
          <w:sz w:val="22"/>
          <w:szCs w:val="22"/>
        </w:rPr>
        <w:t>E-mail Policy</w:t>
      </w:r>
    </w:p>
    <w:p w:rsidR="00184D6E" w:rsidRPr="00EC6BE5" w:rsidRDefault="00380C56" w:rsidP="00EC6BE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Style w:val="Hyperlink1"/>
          <w:sz w:val="22"/>
        </w:rPr>
      </w:pPr>
      <w:r w:rsidRPr="00EC6BE5">
        <w:rPr>
          <w:rStyle w:val="Hyperlink1"/>
          <w:sz w:val="22"/>
        </w:rPr>
        <w:t>http://www.tacoma.washington.edu/policies_procedures/E-mail_Policy.pdf</w:t>
      </w:r>
    </w:p>
    <w:p w:rsidR="00184D6E" w:rsidRPr="00DE38A0" w:rsidRDefault="00184D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p>
    <w:p w:rsidR="00184D6E" w:rsidRPr="00DE38A0" w:rsidRDefault="00380C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r w:rsidRPr="00DE38A0">
        <w:rPr>
          <w:rFonts w:ascii="Georgia" w:hAnsi="Georgia"/>
          <w:b/>
          <w:bCs/>
          <w:smallCaps/>
          <w:spacing w:val="60"/>
          <w:kern w:val="36"/>
          <w:sz w:val="22"/>
          <w:szCs w:val="22"/>
        </w:rPr>
        <w:t>Disability Support Services</w:t>
      </w:r>
    </w:p>
    <w:p w:rsidR="0038202A" w:rsidRP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r w:rsidRPr="0038202A">
        <w:rPr>
          <w:rFonts w:ascii="Georgia" w:hAnsi="Georgia"/>
          <w:sz w:val="22"/>
          <w:szCs w:val="22"/>
        </w:rPr>
        <w:t>The University of Washington Tacoma is committed to making physical facilities and instructional programs accessible to students with disabilities. Disability Support Services (DSS) functions as the focal point for coordination of services for students with disabilities. In compliance with Title II of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If you are wondering if you may be eligible for accommodations on our campus, please contact the DSS reception desk at 692-4522</w:t>
      </w:r>
    </w:p>
    <w:p w:rsidR="0038202A" w:rsidRDefault="003272C9" w:rsidP="0038202A">
      <w:hyperlink r:id="rId22" w:history="1">
        <w:r w:rsidR="0038202A">
          <w:rPr>
            <w:rStyle w:val="Hyperlink"/>
          </w:rPr>
          <w:t>http://www.tacoma.washington.edu/studentaffairs/SHW/dss_about.cfm/</w:t>
        </w:r>
      </w:hyperlink>
    </w:p>
    <w:p w:rsidR="0038202A" w:rsidRDefault="0038202A" w:rsidP="00EC6BE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Style w:val="Hyperlink1"/>
          <w:rFonts w:ascii="Georgia" w:hAnsi="Georgia"/>
          <w:sz w:val="22"/>
          <w:szCs w:val="22"/>
        </w:rPr>
      </w:pPr>
    </w:p>
    <w:p w:rsidR="0038202A" w:rsidRP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r w:rsidRPr="0038202A">
        <w:rPr>
          <w:rFonts w:ascii="Georgia" w:hAnsi="Georgia"/>
          <w:b/>
          <w:bCs/>
          <w:smallCaps/>
          <w:spacing w:val="60"/>
          <w:kern w:val="36"/>
          <w:sz w:val="22"/>
          <w:szCs w:val="22"/>
        </w:rPr>
        <w:t>Student Health Services</w:t>
      </w:r>
    </w:p>
    <w:p w:rsidR="0038202A" w:rsidRP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r w:rsidRPr="0038202A">
        <w:rPr>
          <w:rFonts w:ascii="Georgia" w:hAnsi="Georgia"/>
          <w:sz w:val="22"/>
          <w:szCs w:val="22"/>
        </w:rPr>
        <w:t>Student Health Services (SHS) is committed to providing compassionate, convenient, and affordable health care for University of Washington Tacoma students, from care for illness and minor injury to women’s health and preventative medicine, including vaccination services.  Insurance is not required.  Funded by UW Tacoma student fees, office visits are provided free of charge.  Treatment plans may incur costs, such as medications, labs, or vaccines, most of which are offered at discounted rates.  For more information, please visit www.tacoma.uw.edu/shs or email at uwtshs@uw.edu.  If you have questions or would like to schedule an appointment, please call (253) 692-5811 or stop by SHS at the Laborer’s Hall on Market Street.</w:t>
      </w:r>
    </w:p>
    <w:p w:rsid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38202A" w:rsidRP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r w:rsidRPr="0038202A">
        <w:rPr>
          <w:rFonts w:ascii="Georgia" w:hAnsi="Georgia"/>
          <w:b/>
          <w:bCs/>
          <w:smallCaps/>
          <w:spacing w:val="60"/>
          <w:kern w:val="36"/>
          <w:sz w:val="22"/>
          <w:szCs w:val="22"/>
        </w:rPr>
        <w:t xml:space="preserve">Counseling Center (Student Success) </w:t>
      </w:r>
    </w:p>
    <w:p w:rsidR="0038202A" w:rsidRP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r w:rsidRPr="0038202A">
        <w:rPr>
          <w:rFonts w:ascii="Georgia" w:hAnsi="Georgia"/>
          <w:sz w:val="22"/>
          <w:szCs w:val="22"/>
        </w:rPr>
        <w:t>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692-4522 or stop by the Student Counseling Center (SCC), located in MAT 354.</w:t>
      </w:r>
    </w:p>
    <w:p w:rsidR="0038202A" w:rsidRDefault="003272C9" w:rsidP="0038202A">
      <w:hyperlink r:id="rId23" w:history="1">
        <w:r w:rsidR="0038202A">
          <w:rPr>
            <w:rStyle w:val="Hyperlink"/>
          </w:rPr>
          <w:t>http://www.tacoma.washington.edu/studentaffairs/SHW/scc_about.cfm/</w:t>
        </w:r>
      </w:hyperlink>
    </w:p>
    <w:p w:rsidR="0038202A" w:rsidRPr="00EC6BE5" w:rsidRDefault="0038202A" w:rsidP="00EC6BE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p>
    <w:p w:rsidR="00184D6E" w:rsidRPr="00DE38A0" w:rsidRDefault="00184D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Georgia" w:hAnsi="Georgia"/>
          <w:sz w:val="22"/>
          <w:szCs w:val="22"/>
        </w:rPr>
      </w:pPr>
    </w:p>
    <w:p w:rsidR="00184D6E" w:rsidRPr="00DE38A0" w:rsidRDefault="00380C5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r w:rsidRPr="00DE38A0">
        <w:rPr>
          <w:rFonts w:ascii="Georgia" w:hAnsi="Georgia"/>
          <w:b/>
          <w:bCs/>
          <w:smallCaps/>
          <w:spacing w:val="60"/>
          <w:kern w:val="36"/>
          <w:sz w:val="22"/>
          <w:szCs w:val="22"/>
        </w:rPr>
        <w:t>Campus Safety Information</w:t>
      </w:r>
    </w:p>
    <w:p w:rsidR="00184D6E" w:rsidRPr="00DE38A0" w:rsidRDefault="003272C9" w:rsidP="00EC6BE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Style w:val="Hyperlink1"/>
          <w:rFonts w:ascii="Georgia" w:hAnsi="Georgia"/>
          <w:sz w:val="22"/>
          <w:szCs w:val="22"/>
        </w:rPr>
      </w:pPr>
      <w:hyperlink r:id="rId24" w:history="1">
        <w:r w:rsidR="00380C56" w:rsidRPr="00DE38A0">
          <w:rPr>
            <w:rStyle w:val="Hyperlink1"/>
            <w:rFonts w:ascii="Georgia" w:hAnsi="Georgia"/>
            <w:sz w:val="22"/>
            <w:szCs w:val="22"/>
          </w:rPr>
          <w:t>http://www.tacoma.washington.edu/safety/emergency/Emergency_plan.pdf</w:t>
        </w:r>
      </w:hyperlink>
    </w:p>
    <w:p w:rsidR="00184D6E" w:rsidRPr="00DE38A0" w:rsidRDefault="00184D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p>
    <w:p w:rsidR="0038202A" w:rsidRP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r w:rsidRPr="0038202A">
        <w:rPr>
          <w:rFonts w:ascii="Georgia" w:hAnsi="Georgia"/>
          <w:b/>
          <w:bCs/>
          <w:smallCaps/>
          <w:spacing w:val="60"/>
          <w:kern w:val="36"/>
          <w:sz w:val="22"/>
          <w:szCs w:val="22"/>
        </w:rPr>
        <w:t>Safety Escort Program</w:t>
      </w:r>
    </w:p>
    <w:p w:rsidR="0038202A" w:rsidRPr="0038202A" w:rsidRDefault="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r w:rsidRPr="0038202A">
        <w:rPr>
          <w:rFonts w:ascii="Georgia" w:hAnsi="Georgia"/>
          <w:sz w:val="22"/>
          <w:szCs w:val="22"/>
        </w:rPr>
        <w:t>For your safety, UW Tacoma encourages students, faculty, staff and visitors to use the Safety Escort Program. Campus Safety Officers are available to walk you to your car or other campus destinations during the following hours: Monday - Thursday — 6 a.m. to 11 p.m.; Friday — 6 a.m. to 10 p.m.  The service is free of charge. During busy periods, the Campus Safety Officer may ask you to meet in a common location as to facilitate escorting.</w:t>
      </w:r>
    </w:p>
    <w:p w:rsidR="0038202A" w:rsidRPr="0038202A" w:rsidRDefault="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p>
    <w:p w:rsidR="0038202A" w:rsidRP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r w:rsidRPr="0038202A">
        <w:rPr>
          <w:rFonts w:ascii="Georgia" w:hAnsi="Georgia"/>
          <w:b/>
          <w:bCs/>
          <w:smallCaps/>
          <w:spacing w:val="60"/>
          <w:kern w:val="36"/>
          <w:sz w:val="22"/>
          <w:szCs w:val="22"/>
        </w:rPr>
        <w:t>In case of a fire alarm</w:t>
      </w:r>
    </w:p>
    <w:p w:rsidR="0038202A" w:rsidRP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r w:rsidRPr="0038202A">
        <w:rPr>
          <w:rFonts w:ascii="Georgia" w:hAnsi="Georgia"/>
          <w:sz w:val="22"/>
          <w:szCs w:val="22"/>
        </w:rPr>
        <w:t>Take your valuables and leave the building. Plan to return to class once the alarm has stopped. Do not return until you have received an all clear from somebody "official," the web or email.</w:t>
      </w:r>
    </w:p>
    <w:p w:rsid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38202A" w:rsidRP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r w:rsidRPr="0038202A">
        <w:rPr>
          <w:rFonts w:ascii="Georgia" w:hAnsi="Georgia"/>
          <w:b/>
          <w:bCs/>
          <w:smallCaps/>
          <w:spacing w:val="60"/>
          <w:kern w:val="36"/>
          <w:sz w:val="22"/>
          <w:szCs w:val="22"/>
        </w:rPr>
        <w:t>In case of an earthquake</w:t>
      </w:r>
    </w:p>
    <w:p w:rsidR="0038202A" w:rsidRP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Georgia" w:hAnsi="Georgia"/>
          <w:sz w:val="22"/>
          <w:szCs w:val="22"/>
        </w:rPr>
      </w:pPr>
      <w:r w:rsidRPr="0038202A">
        <w:rPr>
          <w:rFonts w:ascii="Georgia" w:hAnsi="Georgia"/>
          <w:sz w:val="22"/>
          <w:szCs w:val="22"/>
        </w:rPr>
        <w:t xml:space="preserve">DROP, COVER, and HOLD. Once the shaking stops, take your valuables and leave the building. Do not plan to return for the rest of the day. Do not return to the building until you have received an all clear from somebody "official," the web‚ or email.  </w:t>
      </w:r>
    </w:p>
    <w:p w:rsid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38202A" w:rsidRP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b/>
          <w:bCs/>
          <w:smallCaps/>
          <w:spacing w:val="60"/>
          <w:kern w:val="36"/>
          <w:sz w:val="22"/>
          <w:szCs w:val="22"/>
        </w:rPr>
      </w:pPr>
      <w:r w:rsidRPr="0038202A">
        <w:rPr>
          <w:rFonts w:ascii="Georgia" w:hAnsi="Georgia"/>
          <w:b/>
          <w:bCs/>
          <w:smallCaps/>
          <w:spacing w:val="60"/>
          <w:kern w:val="36"/>
          <w:sz w:val="22"/>
          <w:szCs w:val="22"/>
        </w:rPr>
        <w:t>Inclement Weather</w:t>
      </w:r>
    </w:p>
    <w:p w:rsidR="00184D6E" w:rsidRPr="0038202A" w:rsidRDefault="0038202A" w:rsidP="003820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Georgia" w:hAnsi="Georgia"/>
          <w:sz w:val="22"/>
          <w:szCs w:val="22"/>
        </w:rPr>
      </w:pPr>
      <w:r w:rsidRPr="0038202A">
        <w:rPr>
          <w:rFonts w:ascii="Georgia" w:hAnsi="Georgia"/>
          <w:sz w:val="22"/>
          <w:szCs w:val="22"/>
        </w:rPr>
        <w:t>Call (253) 383-INFO to determine whether campus operations have been suspended.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 will be held, or the student has a part-time instructor who does not have an office phone or contact number, call the program office number for updated information.</w:t>
      </w:r>
      <w:r w:rsidR="00BE3357">
        <w:rPr>
          <w:rFonts w:ascii="Georgia" w:hAnsi="Georgia"/>
          <w:noProof/>
          <w:sz w:val="22"/>
          <w:szCs w:val="22"/>
        </w:rPr>
        <mc:AlternateContent>
          <mc:Choice Requires="wps">
            <w:drawing>
              <wp:anchor distT="0" distB="0" distL="114300" distR="114300" simplePos="0" relativeHeight="251674624" behindDoc="0" locked="0" layoutInCell="1" allowOverlap="1" wp14:anchorId="300D189F" wp14:editId="01764BE8">
                <wp:simplePos x="0" y="0"/>
                <wp:positionH relativeFrom="margin">
                  <wp:align>right</wp:align>
                </wp:positionH>
                <wp:positionV relativeFrom="paragraph">
                  <wp:posOffset>1016000</wp:posOffset>
                </wp:positionV>
                <wp:extent cx="3905250" cy="2076450"/>
                <wp:effectExtent l="742950" t="19050" r="38100" b="38100"/>
                <wp:wrapNone/>
                <wp:docPr id="11" name="Oval Callout 11"/>
                <wp:cNvGraphicFramePr/>
                <a:graphic xmlns:a="http://schemas.openxmlformats.org/drawingml/2006/main">
                  <a:graphicData uri="http://schemas.microsoft.com/office/word/2010/wordprocessingShape">
                    <wps:wsp>
                      <wps:cNvSpPr/>
                      <wps:spPr>
                        <a:xfrm>
                          <a:off x="0" y="0"/>
                          <a:ext cx="3905250" cy="2076450"/>
                        </a:xfrm>
                        <a:prstGeom prst="wedgeEllipseCallout">
                          <a:avLst>
                            <a:gd name="adj1" fmla="val -68885"/>
                            <a:gd name="adj2" fmla="val 21072"/>
                          </a:avLst>
                        </a:prstGeom>
                      </wps:spPr>
                      <wps:style>
                        <a:lnRef idx="2">
                          <a:schemeClr val="accent6"/>
                        </a:lnRef>
                        <a:fillRef idx="1">
                          <a:schemeClr val="lt1"/>
                        </a:fillRef>
                        <a:effectRef idx="0">
                          <a:schemeClr val="accent6"/>
                        </a:effectRef>
                        <a:fontRef idx="minor">
                          <a:schemeClr val="dk1"/>
                        </a:fontRef>
                      </wps:style>
                      <wps:txbx>
                        <w:txbxContent>
                          <w:p w:rsidR="00EC6BE5" w:rsidRPr="0038202A" w:rsidRDefault="00EC6BE5" w:rsidP="00EC6BE5">
                            <w:pPr>
                              <w:jc w:val="center"/>
                              <w:rPr>
                                <w:rFonts w:ascii="Bradley Hand ITC" w:hAnsi="Bradley Hand ITC"/>
                                <w:b/>
                              </w:rPr>
                            </w:pPr>
                            <w:r w:rsidRPr="0038202A">
                              <w:rPr>
                                <w:rFonts w:ascii="Bradley Hand ITC" w:hAnsi="Bradley Hand ITC"/>
                                <w:b/>
                              </w:rPr>
                              <w:t xml:space="preserve">This class is all about figuring out your process and working through it. </w:t>
                            </w:r>
                          </w:p>
                          <w:p w:rsidR="00EC6BE5" w:rsidRPr="0038202A" w:rsidRDefault="00EC6BE5" w:rsidP="00EC6BE5">
                            <w:pPr>
                              <w:jc w:val="center"/>
                              <w:rPr>
                                <w:rFonts w:ascii="Bradley Hand ITC" w:hAnsi="Bradley Hand ITC"/>
                                <w:b/>
                              </w:rPr>
                            </w:pPr>
                            <w:r w:rsidRPr="0038202A">
                              <w:rPr>
                                <w:rFonts w:ascii="Bradley Hand ITC" w:hAnsi="Bradley Hand ITC"/>
                                <w:b/>
                              </w:rPr>
                              <w:t xml:space="preserve">It will be messy &amp; we will make course corrections as needed. </w:t>
                            </w:r>
                          </w:p>
                          <w:p w:rsidR="00EC6BE5" w:rsidRPr="0038202A" w:rsidRDefault="00EC6BE5" w:rsidP="00EC6BE5">
                            <w:pPr>
                              <w:jc w:val="center"/>
                              <w:rPr>
                                <w:rFonts w:ascii="Bradley Hand ITC" w:hAnsi="Bradley Hand ITC"/>
                                <w:b/>
                              </w:rPr>
                            </w:pPr>
                            <w:r w:rsidRPr="0038202A">
                              <w:rPr>
                                <w:rFonts w:ascii="Bradley Hand ITC" w:hAnsi="Bradley Hand ITC"/>
                                <w:b/>
                              </w:rPr>
                              <w:t>Be curious!</w:t>
                            </w:r>
                          </w:p>
                          <w:p w:rsidR="00EC6BE5" w:rsidRPr="0038202A" w:rsidRDefault="00EC6BE5" w:rsidP="00EC6BE5">
                            <w:pPr>
                              <w:jc w:val="center"/>
                              <w:rPr>
                                <w:rFonts w:ascii="Bradley Hand ITC" w:hAnsi="Bradley Hand ITC"/>
                                <w:b/>
                              </w:rPr>
                            </w:pPr>
                            <w:r w:rsidRPr="0038202A">
                              <w:rPr>
                                <w:rFonts w:ascii="Bradley Hand ITC" w:hAnsi="Bradley Hand ITC"/>
                                <w:b/>
                              </w:rPr>
                              <w:t>Ask questions!</w:t>
                            </w:r>
                          </w:p>
                          <w:p w:rsidR="00EC6BE5" w:rsidRPr="0038202A" w:rsidRDefault="00EC6BE5" w:rsidP="00EC6BE5">
                            <w:pPr>
                              <w:jc w:val="center"/>
                              <w:rPr>
                                <w:rFonts w:ascii="Bradley Hand ITC" w:hAnsi="Bradley Hand ITC"/>
                                <w:b/>
                              </w:rPr>
                            </w:pPr>
                            <w:r w:rsidRPr="0038202A">
                              <w:rPr>
                                <w:rFonts w:ascii="Bradley Hand ITC" w:hAnsi="Bradley Hand ITC"/>
                                <w:b/>
                              </w:rPr>
                              <w:t>Embrace uncertainty!</w:t>
                            </w:r>
                          </w:p>
                          <w:p w:rsidR="00EC6BE5" w:rsidRDefault="00EC6BE5" w:rsidP="00EC6BE5">
                            <w:pPr>
                              <w:jc w:val="center"/>
                            </w:pPr>
                          </w:p>
                          <w:p w:rsidR="00EC6BE5" w:rsidRDefault="00EC6BE5" w:rsidP="00EC6B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0D189F" id="Oval Callout 11" o:spid="_x0000_s1029" type="#_x0000_t63" style="position:absolute;margin-left:256.3pt;margin-top:80pt;width:307.5pt;height:163.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" adj="-4079,15352" fillcolor="white [3201]" strokecolor="#f79646 [3209]" strokeweight="2pt">
                <v:textbox>
                  <w:txbxContent>
                    <w:p w:rsidR="00EC6BE5" w:rsidRPr="0038202A" w:rsidRDefault="00EC6BE5" w:rsidP="00EC6BE5">
                      <w:pPr>
                        <w:jc w:val="center"/>
                        <w:rPr>
                          <w:rFonts w:ascii="Bradley Hand ITC" w:hAnsi="Bradley Hand ITC"/>
                          <w:b/>
                        </w:rPr>
                      </w:pPr>
                      <w:r w:rsidRPr="0038202A">
                        <w:rPr>
                          <w:rFonts w:ascii="Bradley Hand ITC" w:hAnsi="Bradley Hand ITC"/>
                          <w:b/>
                        </w:rPr>
                        <w:t xml:space="preserve">This class is all about figuring out your process and working through it. </w:t>
                      </w:r>
                    </w:p>
                    <w:p w:rsidR="00EC6BE5" w:rsidRPr="0038202A" w:rsidRDefault="00EC6BE5" w:rsidP="00EC6BE5">
                      <w:pPr>
                        <w:jc w:val="center"/>
                        <w:rPr>
                          <w:rFonts w:ascii="Bradley Hand ITC" w:hAnsi="Bradley Hand ITC"/>
                          <w:b/>
                        </w:rPr>
                      </w:pPr>
                      <w:r w:rsidRPr="0038202A">
                        <w:rPr>
                          <w:rFonts w:ascii="Bradley Hand ITC" w:hAnsi="Bradley Hand ITC"/>
                          <w:b/>
                        </w:rPr>
                        <w:t xml:space="preserve">It will be messy &amp; we will make course corrections as needed. </w:t>
                      </w:r>
                    </w:p>
                    <w:p w:rsidR="00EC6BE5" w:rsidRPr="0038202A" w:rsidRDefault="00EC6BE5" w:rsidP="00EC6BE5">
                      <w:pPr>
                        <w:jc w:val="center"/>
                        <w:rPr>
                          <w:rFonts w:ascii="Bradley Hand ITC" w:hAnsi="Bradley Hand ITC"/>
                          <w:b/>
                        </w:rPr>
                      </w:pPr>
                      <w:r w:rsidRPr="0038202A">
                        <w:rPr>
                          <w:rFonts w:ascii="Bradley Hand ITC" w:hAnsi="Bradley Hand ITC"/>
                          <w:b/>
                        </w:rPr>
                        <w:t>Be curious!</w:t>
                      </w:r>
                    </w:p>
                    <w:p w:rsidR="00EC6BE5" w:rsidRPr="0038202A" w:rsidRDefault="00EC6BE5" w:rsidP="00EC6BE5">
                      <w:pPr>
                        <w:jc w:val="center"/>
                        <w:rPr>
                          <w:rFonts w:ascii="Bradley Hand ITC" w:hAnsi="Bradley Hand ITC"/>
                          <w:b/>
                        </w:rPr>
                      </w:pPr>
                      <w:r w:rsidRPr="0038202A">
                        <w:rPr>
                          <w:rFonts w:ascii="Bradley Hand ITC" w:hAnsi="Bradley Hand ITC"/>
                          <w:b/>
                        </w:rPr>
                        <w:t>Ask questions!</w:t>
                      </w:r>
                    </w:p>
                    <w:p w:rsidR="00EC6BE5" w:rsidRPr="0038202A" w:rsidRDefault="00EC6BE5" w:rsidP="00EC6BE5">
                      <w:pPr>
                        <w:jc w:val="center"/>
                        <w:rPr>
                          <w:rFonts w:ascii="Bradley Hand ITC" w:hAnsi="Bradley Hand ITC"/>
                          <w:b/>
                        </w:rPr>
                      </w:pPr>
                      <w:r w:rsidRPr="0038202A">
                        <w:rPr>
                          <w:rFonts w:ascii="Bradley Hand ITC" w:hAnsi="Bradley Hand ITC"/>
                          <w:b/>
                        </w:rPr>
                        <w:t>Embrace uncertainty!</w:t>
                      </w:r>
                    </w:p>
                    <w:p w:rsidR="00EC6BE5" w:rsidRDefault="00EC6BE5" w:rsidP="00EC6BE5">
                      <w:pPr>
                        <w:jc w:val="center"/>
                      </w:pPr>
                    </w:p>
                    <w:p w:rsidR="00EC6BE5" w:rsidRDefault="00EC6BE5" w:rsidP="00EC6BE5">
                      <w:pPr>
                        <w:jc w:val="center"/>
                      </w:pPr>
                    </w:p>
                  </w:txbxContent>
                </v:textbox>
                <w10:wrap anchorx="margin"/>
              </v:shape>
            </w:pict>
          </mc:Fallback>
        </mc:AlternateContent>
      </w:r>
    </w:p>
    <w:p w:rsidR="00184D6E" w:rsidRPr="00DE38A0" w:rsidRDefault="00184D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Georgia" w:hAnsi="Georgia"/>
          <w:sz w:val="22"/>
          <w:szCs w:val="22"/>
        </w:rPr>
      </w:pPr>
    </w:p>
    <w:p w:rsidR="00184D6E" w:rsidRPr="00DE38A0" w:rsidRDefault="00EC6BE5" w:rsidP="00BE3357">
      <w:pPr>
        <w:ind w:left="720" w:hanging="720"/>
        <w:rPr>
          <w:rFonts w:ascii="Georgia" w:hAnsi="Georgia"/>
          <w:sz w:val="22"/>
          <w:szCs w:val="22"/>
        </w:rPr>
      </w:pPr>
      <w:r>
        <w:rPr>
          <w:rFonts w:ascii="Georgia" w:hAnsi="Georgia"/>
          <w:noProof/>
          <w:sz w:val="22"/>
          <w:szCs w:val="22"/>
        </w:rPr>
        <w:drawing>
          <wp:anchor distT="0" distB="0" distL="114300" distR="114300" simplePos="0" relativeHeight="251675648" behindDoc="1" locked="0" layoutInCell="1" allowOverlap="1" wp14:anchorId="60FAE1DE" wp14:editId="13B7F843">
            <wp:simplePos x="0" y="0"/>
            <wp:positionH relativeFrom="column">
              <wp:posOffset>238125</wp:posOffset>
            </wp:positionH>
            <wp:positionV relativeFrom="paragraph">
              <wp:posOffset>754380</wp:posOffset>
            </wp:positionV>
            <wp:extent cx="1076325" cy="158115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6-03 12.31.17.jpg"/>
                    <pic:cNvPicPr/>
                  </pic:nvPicPr>
                  <pic:blipFill rotWithShape="1">
                    <a:blip r:embed="rId25" cstate="print">
                      <a:extLst>
                        <a:ext uri="{28A0092B-C50C-407E-A947-70E740481C1C}">
                          <a14:useLocalDpi xmlns:a14="http://schemas.microsoft.com/office/drawing/2010/main" val="0"/>
                        </a:ext>
                      </a:extLst>
                    </a:blip>
                    <a:srcRect l="14584" t="9896" r="6944" b="3646"/>
                    <a:stretch/>
                  </pic:blipFill>
                  <pic:spPr bwMode="auto">
                    <a:xfrm>
                      <a:off x="0" y="0"/>
                      <a:ext cx="1076325"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84D6E" w:rsidRPr="00DE38A0" w:rsidSect="004D6056">
      <w:headerReference w:type="default" r:id="rId26"/>
      <w:footerReference w:type="default" r:id="rId27"/>
      <w:footerReference w:type="first" r:id="rId28"/>
      <w:pgSz w:w="12240" w:h="15840"/>
      <w:pgMar w:top="1440" w:right="1440" w:bottom="1440" w:left="1440" w:header="720" w:footer="720" w:gutter="0"/>
      <w:cols w:sep="1"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421" w:rsidRDefault="00FC2421">
      <w:r>
        <w:separator/>
      </w:r>
    </w:p>
  </w:endnote>
  <w:endnote w:type="continuationSeparator" w:id="0">
    <w:p w:rsidR="00FC2421" w:rsidRDefault="00FC2421">
      <w:r>
        <w:continuationSeparator/>
      </w:r>
    </w:p>
  </w:endnote>
  <w:endnote w:type="continuationNotice" w:id="1">
    <w:p w:rsidR="00FC2421" w:rsidRDefault="00FC2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pitch w:val="default"/>
  </w:font>
  <w:font w:name="Bradley Hand ITC">
    <w:altName w:val="Urdu Typesetting"/>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3F" w:rsidRPr="004D6056" w:rsidRDefault="004D6056" w:rsidP="004D6056">
    <w:pPr>
      <w:pStyle w:val="Footer"/>
      <w:tabs>
        <w:tab w:val="clear" w:pos="4680"/>
        <w:tab w:val="clear" w:pos="9360"/>
        <w:tab w:val="left" w:pos="2790"/>
      </w:tabs>
      <w:rPr>
        <w:rFonts w:ascii="Georgia" w:eastAsia="Times New Roman" w:hAnsi="Georgia"/>
        <w:lang w:bidi="x-none"/>
      </w:rPr>
    </w:pPr>
    <w:r w:rsidRPr="004D6056">
      <w:rPr>
        <w:rFonts w:ascii="Georgia" w:eastAsia="Times New Roman" w:hAnsi="Georgia"/>
        <w:color w:val="auto"/>
        <w:lang w:bidi="x-none"/>
      </w:rPr>
      <w:t>Autumn</w:t>
    </w:r>
    <w:r w:rsidR="00BE3357">
      <w:rPr>
        <w:rFonts w:ascii="Georgia" w:eastAsia="Times New Roman" w:hAnsi="Georgia"/>
        <w:color w:val="auto"/>
        <w:lang w:bidi="x-none"/>
      </w:rPr>
      <w:t xml:space="preserve"> 2015 </w:t>
    </w:r>
    <w:r>
      <w:rPr>
        <w:rFonts w:ascii="Georgia" w:eastAsia="Times New Roman" w:hAnsi="Georgia"/>
        <w:color w:val="auto"/>
        <w:lang w:bidi="x-none"/>
      </w:rPr>
      <w:t>| Thompson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56" w:rsidRPr="004D6056" w:rsidRDefault="004D6056" w:rsidP="004D6056">
    <w:pPr>
      <w:pStyle w:val="Footer"/>
      <w:tabs>
        <w:tab w:val="clear" w:pos="4680"/>
        <w:tab w:val="clear" w:pos="9360"/>
        <w:tab w:val="left" w:pos="2790"/>
      </w:tabs>
      <w:jc w:val="right"/>
      <w:rPr>
        <w:rFonts w:ascii="Georgia" w:eastAsia="Times New Roman" w:hAnsi="Georgia"/>
        <w:lang w:bidi="x-none"/>
      </w:rPr>
    </w:pPr>
    <w:r w:rsidRPr="004D6056">
      <w:rPr>
        <w:rFonts w:ascii="Georgia" w:eastAsia="Times New Roman" w:hAnsi="Georgia"/>
        <w:color w:val="auto"/>
        <w:lang w:bidi="x-none"/>
      </w:rPr>
      <w:t>Autumn</w:t>
    </w:r>
    <w:r w:rsidR="00FF60A9">
      <w:rPr>
        <w:rFonts w:ascii="Georgia" w:eastAsia="Times New Roman" w:hAnsi="Georgia"/>
        <w:color w:val="auto"/>
        <w:lang w:bidi="x-none"/>
      </w:rPr>
      <w:t xml:space="preserve"> 2015</w:t>
    </w:r>
  </w:p>
  <w:p w:rsidR="004D6056" w:rsidRDefault="004D6056" w:rsidP="004D60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421" w:rsidRDefault="00FC2421">
      <w:r>
        <w:separator/>
      </w:r>
    </w:p>
  </w:footnote>
  <w:footnote w:type="continuationSeparator" w:id="0">
    <w:p w:rsidR="00FC2421" w:rsidRDefault="00FC2421">
      <w:r>
        <w:continuationSeparator/>
      </w:r>
    </w:p>
  </w:footnote>
  <w:footnote w:type="continuationNotice" w:id="1">
    <w:p w:rsidR="00FC2421" w:rsidRDefault="00FC24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3F" w:rsidRDefault="00806B3F">
    <w:pPr>
      <w:pStyle w:val="FreeForm"/>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lang w:bidi="x-none"/>
      </w:rPr>
    </w:pPr>
    <w:r>
      <w:br/>
    </w:r>
    <w:r w:rsidR="007308AF">
      <w:rPr>
        <w:noProof/>
      </w:rPr>
      <mc:AlternateContent>
        <mc:Choice Requires="wps">
          <w:drawing>
            <wp:anchor distT="0" distB="0" distL="114300" distR="114300" simplePos="0" relativeHeight="251657728" behindDoc="1" locked="0" layoutInCell="1" allowOverlap="1" wp14:anchorId="0AFF05DB" wp14:editId="749068FD">
              <wp:simplePos x="0" y="0"/>
              <wp:positionH relativeFrom="page">
                <wp:posOffset>6858000</wp:posOffset>
              </wp:positionH>
              <wp:positionV relativeFrom="page">
                <wp:posOffset>9373235</wp:posOffset>
              </wp:positionV>
              <wp:extent cx="88900" cy="177800"/>
              <wp:effectExtent l="0" t="635"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06B3F" w:rsidRPr="004D6056" w:rsidRDefault="00806B3F">
                          <w:pPr>
                            <w:pStyle w:val="Footer1"/>
                            <w:rPr>
                              <w:rFonts w:ascii="Georgia" w:eastAsia="Times New Roman" w:hAnsi="Georgia"/>
                              <w:color w:val="auto"/>
                              <w:sz w:val="20"/>
                              <w:lang w:bidi="x-none"/>
                            </w:rPr>
                          </w:pPr>
                          <w:r w:rsidRPr="004D6056">
                            <w:rPr>
                              <w:rStyle w:val="PageNumber1"/>
                              <w:rFonts w:ascii="Georgia" w:hAnsi="Georgia"/>
                              <w:sz w:val="24"/>
                            </w:rPr>
                            <w:fldChar w:fldCharType="begin"/>
                          </w:r>
                          <w:r w:rsidRPr="004D6056">
                            <w:rPr>
                              <w:rStyle w:val="PageNumber1"/>
                              <w:rFonts w:ascii="Georgia" w:hAnsi="Georgia"/>
                              <w:sz w:val="24"/>
                            </w:rPr>
                            <w:instrText xml:space="preserve"> PAGE </w:instrText>
                          </w:r>
                          <w:r w:rsidRPr="004D6056">
                            <w:rPr>
                              <w:rStyle w:val="PageNumber1"/>
                              <w:rFonts w:ascii="Georgia" w:hAnsi="Georgia"/>
                              <w:sz w:val="24"/>
                            </w:rPr>
                            <w:fldChar w:fldCharType="separate"/>
                          </w:r>
                          <w:r w:rsidR="003272C9">
                            <w:rPr>
                              <w:rStyle w:val="PageNumber1"/>
                              <w:rFonts w:ascii="Georgia" w:hAnsi="Georgia"/>
                              <w:noProof/>
                              <w:sz w:val="24"/>
                            </w:rPr>
                            <w:t>2</w:t>
                          </w:r>
                          <w:r w:rsidRPr="004D6056">
                            <w:rPr>
                              <w:rStyle w:val="PageNumber1"/>
                              <w:rFonts w:ascii="Georgia" w:hAnsi="Georgia"/>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margin-left:540pt;margin-top:738.05pt;width: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" stroked="f" strokeweight="1pt">
              <v:path arrowok="t"/>
              <v:textbox inset="0,0,0,0">
                <w:txbxContent>
                  <w:p w:rsidR="00806B3F" w:rsidRPr="004D6056" w:rsidRDefault="00806B3F">
                    <w:pPr>
                      <w:pStyle w:val="Footer1"/>
                      <w:rPr>
                        <w:rFonts w:ascii="Georgia" w:eastAsia="Times New Roman" w:hAnsi="Georgia"/>
                        <w:color w:val="auto"/>
                        <w:sz w:val="20"/>
                        <w:lang w:bidi="x-none"/>
                      </w:rPr>
                    </w:pPr>
                    <w:r w:rsidRPr="004D6056">
                      <w:rPr>
                        <w:rStyle w:val="PageNumber1"/>
                        <w:rFonts w:ascii="Georgia" w:hAnsi="Georgia"/>
                        <w:sz w:val="24"/>
                      </w:rPr>
                      <w:fldChar w:fldCharType="begin"/>
                    </w:r>
                    <w:r w:rsidRPr="004D6056">
                      <w:rPr>
                        <w:rStyle w:val="PageNumber1"/>
                        <w:rFonts w:ascii="Georgia" w:hAnsi="Georgia"/>
                        <w:sz w:val="24"/>
                      </w:rPr>
                      <w:instrText xml:space="preserve"> PAGE </w:instrText>
                    </w:r>
                    <w:r w:rsidRPr="004D6056">
                      <w:rPr>
                        <w:rStyle w:val="PageNumber1"/>
                        <w:rFonts w:ascii="Georgia" w:hAnsi="Georgia"/>
                        <w:sz w:val="24"/>
                      </w:rPr>
                      <w:fldChar w:fldCharType="separate"/>
                    </w:r>
                    <w:r w:rsidR="003272C9">
                      <w:rPr>
                        <w:rStyle w:val="PageNumber1"/>
                        <w:rFonts w:ascii="Georgia" w:hAnsi="Georgia"/>
                        <w:noProof/>
                        <w:sz w:val="24"/>
                      </w:rPr>
                      <w:t>2</w:t>
                    </w:r>
                    <w:r w:rsidRPr="004D6056">
                      <w:rPr>
                        <w:rStyle w:val="PageNumber1"/>
                        <w:rFonts w:ascii="Georgia" w:hAnsi="Georgia"/>
                        <w:sz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A7D"/>
    <w:multiLevelType w:val="multilevel"/>
    <w:tmpl w:val="DE5A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F41E3"/>
    <w:multiLevelType w:val="hybridMultilevel"/>
    <w:tmpl w:val="EDD6AA26"/>
    <w:lvl w:ilvl="0" w:tplc="6DBE8ED2">
      <w:start w:val="1"/>
      <w:numFmt w:val="bullet"/>
      <w:lvlText w:val=""/>
      <w:lvlJc w:val="left"/>
      <w:pPr>
        <w:tabs>
          <w:tab w:val="num" w:pos="630"/>
        </w:tabs>
        <w:ind w:left="630" w:hanging="360"/>
      </w:pPr>
      <w:rPr>
        <w:rFonts w:ascii="Wingdings 2" w:hAnsi="Wingdings 2"/>
      </w:rPr>
    </w:lvl>
    <w:lvl w:ilvl="1" w:tplc="795C558A">
      <w:start w:val="1"/>
      <w:numFmt w:val="bullet"/>
      <w:lvlText w:val="o"/>
      <w:lvlJc w:val="left"/>
      <w:pPr>
        <w:tabs>
          <w:tab w:val="num" w:pos="1350"/>
        </w:tabs>
        <w:ind w:left="1350" w:hanging="360"/>
      </w:pPr>
      <w:rPr>
        <w:rFonts w:ascii="Courier New" w:hAnsi="Courier New"/>
      </w:rPr>
    </w:lvl>
    <w:lvl w:ilvl="2" w:tplc="F99097B2">
      <w:start w:val="1"/>
      <w:numFmt w:val="bullet"/>
      <w:lvlText w:val=""/>
      <w:lvlJc w:val="left"/>
      <w:pPr>
        <w:tabs>
          <w:tab w:val="num" w:pos="2070"/>
        </w:tabs>
        <w:ind w:left="2070" w:hanging="360"/>
      </w:pPr>
      <w:rPr>
        <w:rFonts w:ascii="Wingdings" w:hAnsi="Wingdings"/>
      </w:rPr>
    </w:lvl>
    <w:lvl w:ilvl="3" w:tplc="16C618AE">
      <w:start w:val="1"/>
      <w:numFmt w:val="bullet"/>
      <w:lvlText w:val=""/>
      <w:lvlJc w:val="left"/>
      <w:pPr>
        <w:tabs>
          <w:tab w:val="num" w:pos="2790"/>
        </w:tabs>
        <w:ind w:left="2790" w:hanging="360"/>
      </w:pPr>
      <w:rPr>
        <w:rFonts w:ascii="Symbol" w:hAnsi="Symbol"/>
      </w:rPr>
    </w:lvl>
    <w:lvl w:ilvl="4" w:tplc="53B0188A">
      <w:start w:val="1"/>
      <w:numFmt w:val="bullet"/>
      <w:lvlText w:val="o"/>
      <w:lvlJc w:val="left"/>
      <w:pPr>
        <w:tabs>
          <w:tab w:val="num" w:pos="3510"/>
        </w:tabs>
        <w:ind w:left="3510" w:hanging="360"/>
      </w:pPr>
      <w:rPr>
        <w:rFonts w:ascii="Courier New" w:hAnsi="Courier New"/>
      </w:rPr>
    </w:lvl>
    <w:lvl w:ilvl="5" w:tplc="BBAC58C8">
      <w:start w:val="1"/>
      <w:numFmt w:val="bullet"/>
      <w:lvlText w:val=""/>
      <w:lvlJc w:val="left"/>
      <w:pPr>
        <w:tabs>
          <w:tab w:val="num" w:pos="4230"/>
        </w:tabs>
        <w:ind w:left="4230" w:hanging="360"/>
      </w:pPr>
      <w:rPr>
        <w:rFonts w:ascii="Wingdings" w:hAnsi="Wingdings"/>
      </w:rPr>
    </w:lvl>
    <w:lvl w:ilvl="6" w:tplc="86BEC414">
      <w:start w:val="1"/>
      <w:numFmt w:val="bullet"/>
      <w:lvlText w:val=""/>
      <w:lvlJc w:val="left"/>
      <w:pPr>
        <w:tabs>
          <w:tab w:val="num" w:pos="4950"/>
        </w:tabs>
        <w:ind w:left="4950" w:hanging="360"/>
      </w:pPr>
      <w:rPr>
        <w:rFonts w:ascii="Symbol" w:hAnsi="Symbol"/>
      </w:rPr>
    </w:lvl>
    <w:lvl w:ilvl="7" w:tplc="B3A69C06">
      <w:start w:val="1"/>
      <w:numFmt w:val="bullet"/>
      <w:lvlText w:val="o"/>
      <w:lvlJc w:val="left"/>
      <w:pPr>
        <w:tabs>
          <w:tab w:val="num" w:pos="5670"/>
        </w:tabs>
        <w:ind w:left="5670" w:hanging="360"/>
      </w:pPr>
      <w:rPr>
        <w:rFonts w:ascii="Courier New" w:hAnsi="Courier New"/>
      </w:rPr>
    </w:lvl>
    <w:lvl w:ilvl="8" w:tplc="1514EDB2">
      <w:start w:val="1"/>
      <w:numFmt w:val="bullet"/>
      <w:lvlText w:val=""/>
      <w:lvlJc w:val="left"/>
      <w:pPr>
        <w:tabs>
          <w:tab w:val="num" w:pos="6390"/>
        </w:tabs>
        <w:ind w:left="6390" w:hanging="360"/>
      </w:pPr>
      <w:rPr>
        <w:rFonts w:ascii="Wingdings" w:hAnsi="Wingdings"/>
      </w:rPr>
    </w:lvl>
  </w:abstractNum>
  <w:abstractNum w:abstractNumId="2">
    <w:nsid w:val="12904210"/>
    <w:multiLevelType w:val="hybridMultilevel"/>
    <w:tmpl w:val="71D4685E"/>
    <w:lvl w:ilvl="0" w:tplc="170A2AF8">
      <w:start w:val="1"/>
      <w:numFmt w:val="bullet"/>
      <w:lvlText w:val=""/>
      <w:lvlJc w:val="left"/>
      <w:pPr>
        <w:ind w:left="720" w:hanging="360"/>
      </w:pPr>
      <w:rPr>
        <w:rFonts w:ascii="Symbol" w:hAnsi="Symbol"/>
      </w:rPr>
    </w:lvl>
    <w:lvl w:ilvl="1" w:tplc="CEAAF6A4">
      <w:start w:val="1"/>
      <w:numFmt w:val="bullet"/>
      <w:lvlText w:val="o"/>
      <w:lvlJc w:val="left"/>
      <w:pPr>
        <w:ind w:left="1440" w:hanging="360"/>
      </w:pPr>
      <w:rPr>
        <w:rFonts w:ascii="Courier New" w:hAnsi="Courier New"/>
      </w:rPr>
    </w:lvl>
    <w:lvl w:ilvl="2" w:tplc="7AF20730">
      <w:start w:val="1"/>
      <w:numFmt w:val="bullet"/>
      <w:lvlText w:val=""/>
      <w:lvlJc w:val="left"/>
      <w:pPr>
        <w:ind w:left="2160" w:hanging="360"/>
      </w:pPr>
      <w:rPr>
        <w:rFonts w:ascii="Wingdings" w:hAnsi="Wingdings"/>
      </w:rPr>
    </w:lvl>
    <w:lvl w:ilvl="3" w:tplc="2C04FBFC">
      <w:start w:val="1"/>
      <w:numFmt w:val="bullet"/>
      <w:lvlText w:val=""/>
      <w:lvlJc w:val="left"/>
      <w:pPr>
        <w:ind w:left="2880" w:hanging="360"/>
      </w:pPr>
      <w:rPr>
        <w:rFonts w:ascii="Symbol" w:hAnsi="Symbol"/>
      </w:rPr>
    </w:lvl>
    <w:lvl w:ilvl="4" w:tplc="756C41B0">
      <w:start w:val="1"/>
      <w:numFmt w:val="bullet"/>
      <w:lvlText w:val="o"/>
      <w:lvlJc w:val="left"/>
      <w:pPr>
        <w:ind w:left="3600" w:hanging="360"/>
      </w:pPr>
      <w:rPr>
        <w:rFonts w:ascii="Courier New" w:hAnsi="Courier New"/>
      </w:rPr>
    </w:lvl>
    <w:lvl w:ilvl="5" w:tplc="5F4A20DA">
      <w:start w:val="1"/>
      <w:numFmt w:val="bullet"/>
      <w:lvlText w:val=""/>
      <w:lvlJc w:val="left"/>
      <w:pPr>
        <w:ind w:left="4320" w:hanging="360"/>
      </w:pPr>
      <w:rPr>
        <w:rFonts w:ascii="Wingdings" w:hAnsi="Wingdings"/>
      </w:rPr>
    </w:lvl>
    <w:lvl w:ilvl="6" w:tplc="C4E40CF8">
      <w:start w:val="1"/>
      <w:numFmt w:val="bullet"/>
      <w:lvlText w:val=""/>
      <w:lvlJc w:val="left"/>
      <w:pPr>
        <w:ind w:left="5040" w:hanging="360"/>
      </w:pPr>
      <w:rPr>
        <w:rFonts w:ascii="Symbol" w:hAnsi="Symbol"/>
      </w:rPr>
    </w:lvl>
    <w:lvl w:ilvl="7" w:tplc="E0B41F38">
      <w:start w:val="1"/>
      <w:numFmt w:val="bullet"/>
      <w:lvlText w:val="o"/>
      <w:lvlJc w:val="left"/>
      <w:pPr>
        <w:ind w:left="5760" w:hanging="360"/>
      </w:pPr>
      <w:rPr>
        <w:rFonts w:ascii="Courier New" w:hAnsi="Courier New"/>
      </w:rPr>
    </w:lvl>
    <w:lvl w:ilvl="8" w:tplc="FE50EB4E">
      <w:start w:val="1"/>
      <w:numFmt w:val="bullet"/>
      <w:lvlText w:val=""/>
      <w:lvlJc w:val="left"/>
      <w:pPr>
        <w:ind w:left="6480" w:hanging="360"/>
      </w:pPr>
      <w:rPr>
        <w:rFonts w:ascii="Wingdings" w:hAnsi="Wingdings"/>
      </w:rPr>
    </w:lvl>
  </w:abstractNum>
  <w:abstractNum w:abstractNumId="3">
    <w:nsid w:val="1C477885"/>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C7278A"/>
    <w:multiLevelType w:val="multilevel"/>
    <w:tmpl w:val="2754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73FBC"/>
    <w:multiLevelType w:val="hybridMultilevel"/>
    <w:tmpl w:val="96782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68506D"/>
    <w:multiLevelType w:val="hybridMultilevel"/>
    <w:tmpl w:val="BC0CCB10"/>
    <w:lvl w:ilvl="0" w:tplc="05DE6E22">
      <w:start w:val="1"/>
      <w:numFmt w:val="bullet"/>
      <w:lvlText w:val=""/>
      <w:lvlJc w:val="left"/>
      <w:pPr>
        <w:tabs>
          <w:tab w:val="num" w:pos="720"/>
        </w:tabs>
        <w:ind w:left="720" w:hanging="360"/>
      </w:pPr>
      <w:rPr>
        <w:rFonts w:ascii="Wingdings" w:hAnsi="Wingdings"/>
      </w:rPr>
    </w:lvl>
    <w:lvl w:ilvl="1" w:tplc="AE0CA960">
      <w:start w:val="1"/>
      <w:numFmt w:val="bullet"/>
      <w:lvlText w:val="o"/>
      <w:lvlJc w:val="left"/>
      <w:pPr>
        <w:tabs>
          <w:tab w:val="num" w:pos="1440"/>
        </w:tabs>
        <w:ind w:left="1440" w:hanging="360"/>
      </w:pPr>
      <w:rPr>
        <w:rFonts w:ascii="Courier New" w:hAnsi="Courier New"/>
      </w:rPr>
    </w:lvl>
    <w:lvl w:ilvl="2" w:tplc="3E70E2F2">
      <w:start w:val="1"/>
      <w:numFmt w:val="bullet"/>
      <w:lvlText w:val=""/>
      <w:lvlJc w:val="left"/>
      <w:pPr>
        <w:tabs>
          <w:tab w:val="num" w:pos="2160"/>
        </w:tabs>
        <w:ind w:left="2160" w:hanging="360"/>
      </w:pPr>
      <w:rPr>
        <w:rFonts w:ascii="Wingdings" w:hAnsi="Wingdings"/>
      </w:rPr>
    </w:lvl>
    <w:lvl w:ilvl="3" w:tplc="F84E611C">
      <w:start w:val="1"/>
      <w:numFmt w:val="bullet"/>
      <w:lvlText w:val=""/>
      <w:lvlJc w:val="left"/>
      <w:pPr>
        <w:tabs>
          <w:tab w:val="num" w:pos="2880"/>
        </w:tabs>
        <w:ind w:left="2880" w:hanging="360"/>
      </w:pPr>
      <w:rPr>
        <w:rFonts w:ascii="Symbol" w:hAnsi="Symbol"/>
      </w:rPr>
    </w:lvl>
    <w:lvl w:ilvl="4" w:tplc="CED0B300">
      <w:start w:val="1"/>
      <w:numFmt w:val="bullet"/>
      <w:lvlText w:val="o"/>
      <w:lvlJc w:val="left"/>
      <w:pPr>
        <w:tabs>
          <w:tab w:val="num" w:pos="3600"/>
        </w:tabs>
        <w:ind w:left="3600" w:hanging="360"/>
      </w:pPr>
      <w:rPr>
        <w:rFonts w:ascii="Courier New" w:hAnsi="Courier New"/>
      </w:rPr>
    </w:lvl>
    <w:lvl w:ilvl="5" w:tplc="ADF64588">
      <w:start w:val="1"/>
      <w:numFmt w:val="bullet"/>
      <w:lvlText w:val=""/>
      <w:lvlJc w:val="left"/>
      <w:pPr>
        <w:tabs>
          <w:tab w:val="num" w:pos="4320"/>
        </w:tabs>
        <w:ind w:left="4320" w:hanging="360"/>
      </w:pPr>
      <w:rPr>
        <w:rFonts w:ascii="Wingdings" w:hAnsi="Wingdings"/>
      </w:rPr>
    </w:lvl>
    <w:lvl w:ilvl="6" w:tplc="C5BA2BB0">
      <w:start w:val="1"/>
      <w:numFmt w:val="bullet"/>
      <w:lvlText w:val=""/>
      <w:lvlJc w:val="left"/>
      <w:pPr>
        <w:tabs>
          <w:tab w:val="num" w:pos="5040"/>
        </w:tabs>
        <w:ind w:left="5040" w:hanging="360"/>
      </w:pPr>
      <w:rPr>
        <w:rFonts w:ascii="Symbol" w:hAnsi="Symbol"/>
      </w:rPr>
    </w:lvl>
    <w:lvl w:ilvl="7" w:tplc="66C2828A">
      <w:start w:val="1"/>
      <w:numFmt w:val="bullet"/>
      <w:lvlText w:val="o"/>
      <w:lvlJc w:val="left"/>
      <w:pPr>
        <w:tabs>
          <w:tab w:val="num" w:pos="5760"/>
        </w:tabs>
        <w:ind w:left="5760" w:hanging="360"/>
      </w:pPr>
      <w:rPr>
        <w:rFonts w:ascii="Courier New" w:hAnsi="Courier New"/>
      </w:rPr>
    </w:lvl>
    <w:lvl w:ilvl="8" w:tplc="88D82F82">
      <w:start w:val="1"/>
      <w:numFmt w:val="bullet"/>
      <w:lvlText w:val=""/>
      <w:lvlJc w:val="left"/>
      <w:pPr>
        <w:tabs>
          <w:tab w:val="num" w:pos="6480"/>
        </w:tabs>
        <w:ind w:left="6480" w:hanging="360"/>
      </w:pPr>
      <w:rPr>
        <w:rFonts w:ascii="Wingdings" w:hAnsi="Wingdings"/>
      </w:rPr>
    </w:lvl>
  </w:abstractNum>
  <w:abstractNum w:abstractNumId="7">
    <w:nsid w:val="2D4C7F16"/>
    <w:multiLevelType w:val="hybridMultilevel"/>
    <w:tmpl w:val="8C12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C718D"/>
    <w:multiLevelType w:val="multilevel"/>
    <w:tmpl w:val="075E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716F3"/>
    <w:multiLevelType w:val="multilevel"/>
    <w:tmpl w:val="894EE873"/>
    <w:lvl w:ilvl="0">
      <w:start w:val="1"/>
      <w:numFmt w:val="bullet"/>
      <w:lvlText w:val="•"/>
      <w:lvlJc w:val="left"/>
      <w:pPr>
        <w:tabs>
          <w:tab w:val="num" w:pos="180"/>
        </w:tabs>
        <w:ind w:left="18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10">
    <w:nsid w:val="3CC03F74"/>
    <w:multiLevelType w:val="hybridMultilevel"/>
    <w:tmpl w:val="6CB6DED6"/>
    <w:lvl w:ilvl="0" w:tplc="1FF68084">
      <w:start w:val="1"/>
      <w:numFmt w:val="bullet"/>
      <w:lvlText w:val=""/>
      <w:lvlJc w:val="left"/>
      <w:pPr>
        <w:tabs>
          <w:tab w:val="num" w:pos="720"/>
        </w:tabs>
        <w:ind w:left="720" w:hanging="360"/>
      </w:pPr>
      <w:rPr>
        <w:rFonts w:ascii="Wingdings 2" w:hAnsi="Wingdings 2"/>
      </w:rPr>
    </w:lvl>
    <w:lvl w:ilvl="1" w:tplc="D0803D96">
      <w:start w:val="1"/>
      <w:numFmt w:val="bullet"/>
      <w:lvlText w:val="o"/>
      <w:lvlJc w:val="left"/>
      <w:pPr>
        <w:tabs>
          <w:tab w:val="num" w:pos="1440"/>
        </w:tabs>
        <w:ind w:left="1440" w:hanging="360"/>
      </w:pPr>
      <w:rPr>
        <w:rFonts w:ascii="Courier New" w:hAnsi="Courier New"/>
      </w:rPr>
    </w:lvl>
    <w:lvl w:ilvl="2" w:tplc="0CCC47B6">
      <w:start w:val="1"/>
      <w:numFmt w:val="bullet"/>
      <w:lvlText w:val=""/>
      <w:lvlJc w:val="left"/>
      <w:pPr>
        <w:tabs>
          <w:tab w:val="num" w:pos="2160"/>
        </w:tabs>
        <w:ind w:left="2160" w:hanging="360"/>
      </w:pPr>
      <w:rPr>
        <w:rFonts w:ascii="Wingdings" w:hAnsi="Wingdings"/>
      </w:rPr>
    </w:lvl>
    <w:lvl w:ilvl="3" w:tplc="6ECCFB8E">
      <w:start w:val="1"/>
      <w:numFmt w:val="bullet"/>
      <w:lvlText w:val=""/>
      <w:lvlJc w:val="left"/>
      <w:pPr>
        <w:tabs>
          <w:tab w:val="num" w:pos="2880"/>
        </w:tabs>
        <w:ind w:left="2880" w:hanging="360"/>
      </w:pPr>
      <w:rPr>
        <w:rFonts w:ascii="Symbol" w:hAnsi="Symbol"/>
      </w:rPr>
    </w:lvl>
    <w:lvl w:ilvl="4" w:tplc="437AF85C">
      <w:start w:val="1"/>
      <w:numFmt w:val="bullet"/>
      <w:lvlText w:val="o"/>
      <w:lvlJc w:val="left"/>
      <w:pPr>
        <w:tabs>
          <w:tab w:val="num" w:pos="3600"/>
        </w:tabs>
        <w:ind w:left="3600" w:hanging="360"/>
      </w:pPr>
      <w:rPr>
        <w:rFonts w:ascii="Courier New" w:hAnsi="Courier New"/>
      </w:rPr>
    </w:lvl>
    <w:lvl w:ilvl="5" w:tplc="9F04FF02">
      <w:start w:val="1"/>
      <w:numFmt w:val="bullet"/>
      <w:lvlText w:val=""/>
      <w:lvlJc w:val="left"/>
      <w:pPr>
        <w:tabs>
          <w:tab w:val="num" w:pos="4320"/>
        </w:tabs>
        <w:ind w:left="4320" w:hanging="360"/>
      </w:pPr>
      <w:rPr>
        <w:rFonts w:ascii="Wingdings" w:hAnsi="Wingdings"/>
      </w:rPr>
    </w:lvl>
    <w:lvl w:ilvl="6" w:tplc="8E4EC8D0">
      <w:start w:val="1"/>
      <w:numFmt w:val="bullet"/>
      <w:lvlText w:val=""/>
      <w:lvlJc w:val="left"/>
      <w:pPr>
        <w:tabs>
          <w:tab w:val="num" w:pos="5040"/>
        </w:tabs>
        <w:ind w:left="5040" w:hanging="360"/>
      </w:pPr>
      <w:rPr>
        <w:rFonts w:ascii="Symbol" w:hAnsi="Symbol"/>
      </w:rPr>
    </w:lvl>
    <w:lvl w:ilvl="7" w:tplc="45E24608">
      <w:start w:val="1"/>
      <w:numFmt w:val="bullet"/>
      <w:lvlText w:val="o"/>
      <w:lvlJc w:val="left"/>
      <w:pPr>
        <w:tabs>
          <w:tab w:val="num" w:pos="5760"/>
        </w:tabs>
        <w:ind w:left="5760" w:hanging="360"/>
      </w:pPr>
      <w:rPr>
        <w:rFonts w:ascii="Courier New" w:hAnsi="Courier New"/>
      </w:rPr>
    </w:lvl>
    <w:lvl w:ilvl="8" w:tplc="25D48F34">
      <w:start w:val="1"/>
      <w:numFmt w:val="bullet"/>
      <w:lvlText w:val=""/>
      <w:lvlJc w:val="left"/>
      <w:pPr>
        <w:tabs>
          <w:tab w:val="num" w:pos="6480"/>
        </w:tabs>
        <w:ind w:left="6480" w:hanging="360"/>
      </w:pPr>
      <w:rPr>
        <w:rFonts w:ascii="Wingdings" w:hAnsi="Wingdings"/>
      </w:rPr>
    </w:lvl>
  </w:abstractNum>
  <w:abstractNum w:abstractNumId="11">
    <w:nsid w:val="3E8F28D3"/>
    <w:multiLevelType w:val="hybridMultilevel"/>
    <w:tmpl w:val="8E9EE286"/>
    <w:lvl w:ilvl="0" w:tplc="A0124C9C">
      <w:start w:val="1"/>
      <w:numFmt w:val="bullet"/>
      <w:lvlText w:val=""/>
      <w:lvlJc w:val="left"/>
      <w:pPr>
        <w:tabs>
          <w:tab w:val="num" w:pos="720"/>
        </w:tabs>
        <w:ind w:left="720" w:hanging="360"/>
      </w:pPr>
      <w:rPr>
        <w:rFonts w:ascii="Wingdings 2" w:hAnsi="Wingdings 2"/>
      </w:rPr>
    </w:lvl>
    <w:lvl w:ilvl="1" w:tplc="6988FD76">
      <w:start w:val="1"/>
      <w:numFmt w:val="bullet"/>
      <w:lvlText w:val="o"/>
      <w:lvlJc w:val="left"/>
      <w:pPr>
        <w:tabs>
          <w:tab w:val="num" w:pos="1440"/>
        </w:tabs>
        <w:ind w:left="1440" w:hanging="360"/>
      </w:pPr>
      <w:rPr>
        <w:rFonts w:ascii="Courier New" w:hAnsi="Courier New"/>
      </w:rPr>
    </w:lvl>
    <w:lvl w:ilvl="2" w:tplc="3968B26E">
      <w:start w:val="1"/>
      <w:numFmt w:val="bullet"/>
      <w:lvlText w:val=""/>
      <w:lvlJc w:val="left"/>
      <w:pPr>
        <w:tabs>
          <w:tab w:val="num" w:pos="2160"/>
        </w:tabs>
        <w:ind w:left="2160" w:hanging="360"/>
      </w:pPr>
      <w:rPr>
        <w:rFonts w:ascii="Wingdings" w:hAnsi="Wingdings"/>
      </w:rPr>
    </w:lvl>
    <w:lvl w:ilvl="3" w:tplc="B148BB38">
      <w:start w:val="1"/>
      <w:numFmt w:val="bullet"/>
      <w:lvlText w:val=""/>
      <w:lvlJc w:val="left"/>
      <w:pPr>
        <w:tabs>
          <w:tab w:val="num" w:pos="2880"/>
        </w:tabs>
        <w:ind w:left="2880" w:hanging="360"/>
      </w:pPr>
      <w:rPr>
        <w:rFonts w:ascii="Symbol" w:hAnsi="Symbol"/>
      </w:rPr>
    </w:lvl>
    <w:lvl w:ilvl="4" w:tplc="04C07F92">
      <w:start w:val="1"/>
      <w:numFmt w:val="bullet"/>
      <w:lvlText w:val="o"/>
      <w:lvlJc w:val="left"/>
      <w:pPr>
        <w:tabs>
          <w:tab w:val="num" w:pos="3600"/>
        </w:tabs>
        <w:ind w:left="3600" w:hanging="360"/>
      </w:pPr>
      <w:rPr>
        <w:rFonts w:ascii="Courier New" w:hAnsi="Courier New"/>
      </w:rPr>
    </w:lvl>
    <w:lvl w:ilvl="5" w:tplc="9A0A07DC">
      <w:start w:val="1"/>
      <w:numFmt w:val="bullet"/>
      <w:lvlText w:val=""/>
      <w:lvlJc w:val="left"/>
      <w:pPr>
        <w:tabs>
          <w:tab w:val="num" w:pos="4320"/>
        </w:tabs>
        <w:ind w:left="4320" w:hanging="360"/>
      </w:pPr>
      <w:rPr>
        <w:rFonts w:ascii="Wingdings" w:hAnsi="Wingdings"/>
      </w:rPr>
    </w:lvl>
    <w:lvl w:ilvl="6" w:tplc="BE9AD3AE">
      <w:start w:val="1"/>
      <w:numFmt w:val="bullet"/>
      <w:lvlText w:val=""/>
      <w:lvlJc w:val="left"/>
      <w:pPr>
        <w:tabs>
          <w:tab w:val="num" w:pos="5040"/>
        </w:tabs>
        <w:ind w:left="5040" w:hanging="360"/>
      </w:pPr>
      <w:rPr>
        <w:rFonts w:ascii="Symbol" w:hAnsi="Symbol"/>
      </w:rPr>
    </w:lvl>
    <w:lvl w:ilvl="7" w:tplc="535A10A2">
      <w:start w:val="1"/>
      <w:numFmt w:val="bullet"/>
      <w:lvlText w:val="o"/>
      <w:lvlJc w:val="left"/>
      <w:pPr>
        <w:tabs>
          <w:tab w:val="num" w:pos="5760"/>
        </w:tabs>
        <w:ind w:left="5760" w:hanging="360"/>
      </w:pPr>
      <w:rPr>
        <w:rFonts w:ascii="Courier New" w:hAnsi="Courier New"/>
      </w:rPr>
    </w:lvl>
    <w:lvl w:ilvl="8" w:tplc="81A05D26">
      <w:start w:val="1"/>
      <w:numFmt w:val="bullet"/>
      <w:lvlText w:val=""/>
      <w:lvlJc w:val="left"/>
      <w:pPr>
        <w:tabs>
          <w:tab w:val="num" w:pos="6480"/>
        </w:tabs>
        <w:ind w:left="6480" w:hanging="360"/>
      </w:pPr>
      <w:rPr>
        <w:rFonts w:ascii="Wingdings" w:hAnsi="Wingdings"/>
      </w:rPr>
    </w:lvl>
  </w:abstractNum>
  <w:abstractNum w:abstractNumId="12">
    <w:nsid w:val="4A560358"/>
    <w:multiLevelType w:val="multilevel"/>
    <w:tmpl w:val="71D4685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
    <w:nsid w:val="51A4528A"/>
    <w:multiLevelType w:val="hybridMultilevel"/>
    <w:tmpl w:val="86D07A10"/>
    <w:lvl w:ilvl="0" w:tplc="6600695E">
      <w:start w:val="1"/>
      <w:numFmt w:val="bullet"/>
      <w:lvlText w:val=""/>
      <w:lvlJc w:val="left"/>
      <w:pPr>
        <w:tabs>
          <w:tab w:val="num" w:pos="720"/>
        </w:tabs>
        <w:ind w:left="720" w:hanging="360"/>
      </w:pPr>
      <w:rPr>
        <w:rFonts w:ascii="Symbol" w:hAnsi="Symbol"/>
      </w:rPr>
    </w:lvl>
    <w:lvl w:ilvl="1" w:tplc="AB068D04">
      <w:start w:val="1"/>
      <w:numFmt w:val="bullet"/>
      <w:lvlText w:val=""/>
      <w:lvlJc w:val="left"/>
      <w:pPr>
        <w:tabs>
          <w:tab w:val="num" w:pos="1440"/>
        </w:tabs>
        <w:ind w:left="1440" w:hanging="360"/>
      </w:pPr>
      <w:rPr>
        <w:rFonts w:ascii="Symbol" w:hAnsi="Symbol"/>
      </w:rPr>
    </w:lvl>
    <w:lvl w:ilvl="2" w:tplc="75026854">
      <w:start w:val="1"/>
      <w:numFmt w:val="bullet"/>
      <w:lvlText w:val=""/>
      <w:lvlJc w:val="left"/>
      <w:pPr>
        <w:tabs>
          <w:tab w:val="num" w:pos="2160"/>
        </w:tabs>
        <w:ind w:left="2160" w:hanging="360"/>
      </w:pPr>
      <w:rPr>
        <w:rFonts w:ascii="Wingdings" w:hAnsi="Wingdings"/>
      </w:rPr>
    </w:lvl>
    <w:lvl w:ilvl="3" w:tplc="F1700450">
      <w:start w:val="1"/>
      <w:numFmt w:val="bullet"/>
      <w:lvlText w:val=""/>
      <w:lvlJc w:val="left"/>
      <w:pPr>
        <w:tabs>
          <w:tab w:val="num" w:pos="2880"/>
        </w:tabs>
        <w:ind w:left="2880" w:hanging="360"/>
      </w:pPr>
      <w:rPr>
        <w:rFonts w:ascii="Symbol" w:hAnsi="Symbol"/>
      </w:rPr>
    </w:lvl>
    <w:lvl w:ilvl="4" w:tplc="B8843940">
      <w:start w:val="1"/>
      <w:numFmt w:val="bullet"/>
      <w:lvlText w:val="o"/>
      <w:lvlJc w:val="left"/>
      <w:pPr>
        <w:tabs>
          <w:tab w:val="num" w:pos="3600"/>
        </w:tabs>
        <w:ind w:left="3600" w:hanging="360"/>
      </w:pPr>
      <w:rPr>
        <w:rFonts w:ascii="Courier New" w:hAnsi="Courier New"/>
      </w:rPr>
    </w:lvl>
    <w:lvl w:ilvl="5" w:tplc="A48C1908">
      <w:start w:val="1"/>
      <w:numFmt w:val="bullet"/>
      <w:lvlText w:val=""/>
      <w:lvlJc w:val="left"/>
      <w:pPr>
        <w:tabs>
          <w:tab w:val="num" w:pos="4320"/>
        </w:tabs>
        <w:ind w:left="4320" w:hanging="360"/>
      </w:pPr>
      <w:rPr>
        <w:rFonts w:ascii="Wingdings" w:hAnsi="Wingdings"/>
      </w:rPr>
    </w:lvl>
    <w:lvl w:ilvl="6" w:tplc="C434AF96">
      <w:start w:val="1"/>
      <w:numFmt w:val="bullet"/>
      <w:lvlText w:val=""/>
      <w:lvlJc w:val="left"/>
      <w:pPr>
        <w:tabs>
          <w:tab w:val="num" w:pos="5040"/>
        </w:tabs>
        <w:ind w:left="5040" w:hanging="360"/>
      </w:pPr>
      <w:rPr>
        <w:rFonts w:ascii="Symbol" w:hAnsi="Symbol"/>
      </w:rPr>
    </w:lvl>
    <w:lvl w:ilvl="7" w:tplc="AFEA556E">
      <w:start w:val="1"/>
      <w:numFmt w:val="bullet"/>
      <w:lvlText w:val="o"/>
      <w:lvlJc w:val="left"/>
      <w:pPr>
        <w:tabs>
          <w:tab w:val="num" w:pos="5760"/>
        </w:tabs>
        <w:ind w:left="5760" w:hanging="360"/>
      </w:pPr>
      <w:rPr>
        <w:rFonts w:ascii="Courier New" w:hAnsi="Courier New"/>
      </w:rPr>
    </w:lvl>
    <w:lvl w:ilvl="8" w:tplc="F5EA98E4">
      <w:start w:val="1"/>
      <w:numFmt w:val="bullet"/>
      <w:lvlText w:val=""/>
      <w:lvlJc w:val="left"/>
      <w:pPr>
        <w:tabs>
          <w:tab w:val="num" w:pos="6480"/>
        </w:tabs>
        <w:ind w:left="6480" w:hanging="360"/>
      </w:pPr>
      <w:rPr>
        <w:rFonts w:ascii="Wingdings" w:hAnsi="Wingdings"/>
      </w:rPr>
    </w:lvl>
  </w:abstractNum>
  <w:abstractNum w:abstractNumId="14">
    <w:nsid w:val="560000EB"/>
    <w:multiLevelType w:val="hybridMultilevel"/>
    <w:tmpl w:val="64A47444"/>
    <w:lvl w:ilvl="0" w:tplc="BF2EBD9E">
      <w:start w:val="1"/>
      <w:numFmt w:val="bullet"/>
      <w:lvlText w:val=""/>
      <w:lvlJc w:val="left"/>
      <w:pPr>
        <w:tabs>
          <w:tab w:val="num" w:pos="720"/>
        </w:tabs>
        <w:ind w:left="720" w:hanging="360"/>
      </w:pPr>
      <w:rPr>
        <w:rFonts w:ascii="Wingdings 2" w:hAnsi="Wingdings 2"/>
      </w:rPr>
    </w:lvl>
    <w:lvl w:ilvl="1" w:tplc="0A5CC442">
      <w:start w:val="1"/>
      <w:numFmt w:val="bullet"/>
      <w:lvlText w:val="o"/>
      <w:lvlJc w:val="left"/>
      <w:pPr>
        <w:ind w:left="1440" w:hanging="360"/>
      </w:pPr>
      <w:rPr>
        <w:rFonts w:ascii="Courier New" w:hAnsi="Courier New"/>
      </w:rPr>
    </w:lvl>
    <w:lvl w:ilvl="2" w:tplc="9E64CAC0">
      <w:start w:val="1"/>
      <w:numFmt w:val="bullet"/>
      <w:lvlText w:val=""/>
      <w:lvlJc w:val="left"/>
      <w:pPr>
        <w:ind w:left="2160" w:hanging="360"/>
      </w:pPr>
      <w:rPr>
        <w:rFonts w:ascii="Wingdings" w:hAnsi="Wingdings"/>
      </w:rPr>
    </w:lvl>
    <w:lvl w:ilvl="3" w:tplc="AA7CE3AE">
      <w:start w:val="1"/>
      <w:numFmt w:val="bullet"/>
      <w:lvlText w:val=""/>
      <w:lvlJc w:val="left"/>
      <w:pPr>
        <w:ind w:left="2880" w:hanging="360"/>
      </w:pPr>
      <w:rPr>
        <w:rFonts w:ascii="Symbol" w:hAnsi="Symbol"/>
      </w:rPr>
    </w:lvl>
    <w:lvl w:ilvl="4" w:tplc="5066ABBA">
      <w:start w:val="1"/>
      <w:numFmt w:val="bullet"/>
      <w:lvlText w:val="o"/>
      <w:lvlJc w:val="left"/>
      <w:pPr>
        <w:ind w:left="3600" w:hanging="360"/>
      </w:pPr>
      <w:rPr>
        <w:rFonts w:ascii="Courier New" w:hAnsi="Courier New"/>
      </w:rPr>
    </w:lvl>
    <w:lvl w:ilvl="5" w:tplc="6982331A">
      <w:start w:val="1"/>
      <w:numFmt w:val="bullet"/>
      <w:lvlText w:val=""/>
      <w:lvlJc w:val="left"/>
      <w:pPr>
        <w:ind w:left="4320" w:hanging="360"/>
      </w:pPr>
      <w:rPr>
        <w:rFonts w:ascii="Wingdings" w:hAnsi="Wingdings"/>
      </w:rPr>
    </w:lvl>
    <w:lvl w:ilvl="6" w:tplc="EED61A14">
      <w:start w:val="1"/>
      <w:numFmt w:val="bullet"/>
      <w:lvlText w:val=""/>
      <w:lvlJc w:val="left"/>
      <w:pPr>
        <w:ind w:left="5040" w:hanging="360"/>
      </w:pPr>
      <w:rPr>
        <w:rFonts w:ascii="Symbol" w:hAnsi="Symbol"/>
      </w:rPr>
    </w:lvl>
    <w:lvl w:ilvl="7" w:tplc="BFD021AE">
      <w:start w:val="1"/>
      <w:numFmt w:val="bullet"/>
      <w:lvlText w:val="o"/>
      <w:lvlJc w:val="left"/>
      <w:pPr>
        <w:ind w:left="5760" w:hanging="360"/>
      </w:pPr>
      <w:rPr>
        <w:rFonts w:ascii="Courier New" w:hAnsi="Courier New"/>
      </w:rPr>
    </w:lvl>
    <w:lvl w:ilvl="8" w:tplc="76B802E6">
      <w:start w:val="1"/>
      <w:numFmt w:val="bullet"/>
      <w:lvlText w:val=""/>
      <w:lvlJc w:val="left"/>
      <w:pPr>
        <w:ind w:left="6480" w:hanging="360"/>
      </w:pPr>
      <w:rPr>
        <w:rFonts w:ascii="Wingdings" w:hAnsi="Wingdings"/>
      </w:rPr>
    </w:lvl>
  </w:abstractNum>
  <w:abstractNum w:abstractNumId="15">
    <w:nsid w:val="5FA33586"/>
    <w:multiLevelType w:val="hybridMultilevel"/>
    <w:tmpl w:val="413C1ED8"/>
    <w:lvl w:ilvl="0" w:tplc="04090003">
      <w:start w:val="1"/>
      <w:numFmt w:val="bullet"/>
      <w:lvlText w:val="o"/>
      <w:lvlJc w:val="left"/>
      <w:pPr>
        <w:ind w:left="920" w:hanging="360"/>
      </w:pPr>
      <w:rPr>
        <w:rFonts w:ascii="Courier New" w:hAnsi="Courier New" w:cs="Courier New"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nsid w:val="65C33A14"/>
    <w:multiLevelType w:val="hybridMultilevel"/>
    <w:tmpl w:val="81D2C788"/>
    <w:lvl w:ilvl="0" w:tplc="04090003">
      <w:start w:val="1"/>
      <w:numFmt w:val="bullet"/>
      <w:lvlText w:val="o"/>
      <w:lvlJc w:val="left"/>
      <w:pPr>
        <w:tabs>
          <w:tab w:val="num" w:pos="720"/>
        </w:tabs>
        <w:ind w:left="720" w:hanging="360"/>
      </w:pPr>
      <w:rPr>
        <w:rFonts w:ascii="Courier New" w:hAnsi="Courier New" w:cs="Courier New" w:hint="default"/>
      </w:rPr>
    </w:lvl>
    <w:lvl w:ilvl="1" w:tplc="636A4D70">
      <w:start w:val="1"/>
      <w:numFmt w:val="bullet"/>
      <w:lvlText w:val="o"/>
      <w:lvlJc w:val="left"/>
      <w:pPr>
        <w:tabs>
          <w:tab w:val="num" w:pos="1440"/>
        </w:tabs>
        <w:ind w:left="1440" w:hanging="360"/>
      </w:pPr>
      <w:rPr>
        <w:rFonts w:ascii="Courier New" w:hAnsi="Courier New"/>
      </w:rPr>
    </w:lvl>
    <w:lvl w:ilvl="2" w:tplc="5656B164">
      <w:start w:val="1"/>
      <w:numFmt w:val="bullet"/>
      <w:lvlText w:val=""/>
      <w:lvlJc w:val="left"/>
      <w:pPr>
        <w:tabs>
          <w:tab w:val="num" w:pos="2160"/>
        </w:tabs>
        <w:ind w:left="2160" w:hanging="360"/>
      </w:pPr>
      <w:rPr>
        <w:rFonts w:ascii="Wingdings" w:hAnsi="Wingdings"/>
      </w:rPr>
    </w:lvl>
    <w:lvl w:ilvl="3" w:tplc="EFF4FA5C">
      <w:start w:val="1"/>
      <w:numFmt w:val="bullet"/>
      <w:lvlText w:val=""/>
      <w:lvlJc w:val="left"/>
      <w:pPr>
        <w:tabs>
          <w:tab w:val="num" w:pos="2880"/>
        </w:tabs>
        <w:ind w:left="2880" w:hanging="360"/>
      </w:pPr>
      <w:rPr>
        <w:rFonts w:ascii="Symbol" w:hAnsi="Symbol"/>
      </w:rPr>
    </w:lvl>
    <w:lvl w:ilvl="4" w:tplc="48BA547E">
      <w:start w:val="1"/>
      <w:numFmt w:val="bullet"/>
      <w:lvlText w:val="o"/>
      <w:lvlJc w:val="left"/>
      <w:pPr>
        <w:tabs>
          <w:tab w:val="num" w:pos="3600"/>
        </w:tabs>
        <w:ind w:left="3600" w:hanging="360"/>
      </w:pPr>
      <w:rPr>
        <w:rFonts w:ascii="Courier New" w:hAnsi="Courier New"/>
      </w:rPr>
    </w:lvl>
    <w:lvl w:ilvl="5" w:tplc="F1447EA0">
      <w:start w:val="1"/>
      <w:numFmt w:val="bullet"/>
      <w:lvlText w:val=""/>
      <w:lvlJc w:val="left"/>
      <w:pPr>
        <w:tabs>
          <w:tab w:val="num" w:pos="4320"/>
        </w:tabs>
        <w:ind w:left="4320" w:hanging="360"/>
      </w:pPr>
      <w:rPr>
        <w:rFonts w:ascii="Wingdings" w:hAnsi="Wingdings"/>
      </w:rPr>
    </w:lvl>
    <w:lvl w:ilvl="6" w:tplc="2EB415F8">
      <w:start w:val="1"/>
      <w:numFmt w:val="bullet"/>
      <w:lvlText w:val=""/>
      <w:lvlJc w:val="left"/>
      <w:pPr>
        <w:tabs>
          <w:tab w:val="num" w:pos="5040"/>
        </w:tabs>
        <w:ind w:left="5040" w:hanging="360"/>
      </w:pPr>
      <w:rPr>
        <w:rFonts w:ascii="Symbol" w:hAnsi="Symbol"/>
      </w:rPr>
    </w:lvl>
    <w:lvl w:ilvl="7" w:tplc="18609734">
      <w:start w:val="1"/>
      <w:numFmt w:val="bullet"/>
      <w:lvlText w:val="o"/>
      <w:lvlJc w:val="left"/>
      <w:pPr>
        <w:tabs>
          <w:tab w:val="num" w:pos="5760"/>
        </w:tabs>
        <w:ind w:left="5760" w:hanging="360"/>
      </w:pPr>
      <w:rPr>
        <w:rFonts w:ascii="Courier New" w:hAnsi="Courier New"/>
      </w:rPr>
    </w:lvl>
    <w:lvl w:ilvl="8" w:tplc="15E8D216">
      <w:start w:val="1"/>
      <w:numFmt w:val="bullet"/>
      <w:lvlText w:val=""/>
      <w:lvlJc w:val="left"/>
      <w:pPr>
        <w:tabs>
          <w:tab w:val="num" w:pos="6480"/>
        </w:tabs>
        <w:ind w:left="6480" w:hanging="360"/>
      </w:pPr>
      <w:rPr>
        <w:rFonts w:ascii="Wingdings" w:hAnsi="Wingdings"/>
      </w:rPr>
    </w:lvl>
  </w:abstractNum>
  <w:abstractNum w:abstractNumId="17">
    <w:nsid w:val="6D0C39F6"/>
    <w:multiLevelType w:val="multilevel"/>
    <w:tmpl w:val="A048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174D06"/>
    <w:multiLevelType w:val="hybridMultilevel"/>
    <w:tmpl w:val="B5262498"/>
    <w:lvl w:ilvl="0" w:tplc="FFCAAC3C">
      <w:start w:val="1"/>
      <w:numFmt w:val="bullet"/>
      <w:lvlText w:val=""/>
      <w:lvlJc w:val="left"/>
      <w:pPr>
        <w:tabs>
          <w:tab w:val="num" w:pos="720"/>
        </w:tabs>
        <w:ind w:left="720" w:hanging="360"/>
      </w:pPr>
      <w:rPr>
        <w:rFonts w:ascii="Wingdings" w:hAnsi="Wingdings"/>
      </w:rPr>
    </w:lvl>
    <w:lvl w:ilvl="1" w:tplc="2996D24C">
      <w:start w:val="1"/>
      <w:numFmt w:val="bullet"/>
      <w:lvlText w:val="o"/>
      <w:lvlJc w:val="left"/>
      <w:pPr>
        <w:tabs>
          <w:tab w:val="num" w:pos="1440"/>
        </w:tabs>
        <w:ind w:left="1440" w:hanging="360"/>
      </w:pPr>
      <w:rPr>
        <w:rFonts w:ascii="Courier New" w:hAnsi="Courier New"/>
      </w:rPr>
    </w:lvl>
    <w:lvl w:ilvl="2" w:tplc="61D817E6">
      <w:start w:val="1"/>
      <w:numFmt w:val="bullet"/>
      <w:lvlText w:val=""/>
      <w:lvlJc w:val="left"/>
      <w:pPr>
        <w:tabs>
          <w:tab w:val="num" w:pos="2160"/>
        </w:tabs>
        <w:ind w:left="2160" w:hanging="360"/>
      </w:pPr>
      <w:rPr>
        <w:rFonts w:ascii="Wingdings" w:hAnsi="Wingdings"/>
      </w:rPr>
    </w:lvl>
    <w:lvl w:ilvl="3" w:tplc="5BFEB1AE">
      <w:start w:val="1"/>
      <w:numFmt w:val="bullet"/>
      <w:lvlText w:val=""/>
      <w:lvlJc w:val="left"/>
      <w:pPr>
        <w:tabs>
          <w:tab w:val="num" w:pos="2880"/>
        </w:tabs>
        <w:ind w:left="2880" w:hanging="360"/>
      </w:pPr>
      <w:rPr>
        <w:rFonts w:ascii="Symbol" w:hAnsi="Symbol"/>
      </w:rPr>
    </w:lvl>
    <w:lvl w:ilvl="4" w:tplc="FD704A3C">
      <w:start w:val="1"/>
      <w:numFmt w:val="bullet"/>
      <w:lvlText w:val="o"/>
      <w:lvlJc w:val="left"/>
      <w:pPr>
        <w:tabs>
          <w:tab w:val="num" w:pos="3600"/>
        </w:tabs>
        <w:ind w:left="3600" w:hanging="360"/>
      </w:pPr>
      <w:rPr>
        <w:rFonts w:ascii="Courier New" w:hAnsi="Courier New"/>
      </w:rPr>
    </w:lvl>
    <w:lvl w:ilvl="5" w:tplc="636227B6">
      <w:start w:val="1"/>
      <w:numFmt w:val="bullet"/>
      <w:lvlText w:val=""/>
      <w:lvlJc w:val="left"/>
      <w:pPr>
        <w:tabs>
          <w:tab w:val="num" w:pos="4320"/>
        </w:tabs>
        <w:ind w:left="4320" w:hanging="360"/>
      </w:pPr>
      <w:rPr>
        <w:rFonts w:ascii="Wingdings" w:hAnsi="Wingdings"/>
      </w:rPr>
    </w:lvl>
    <w:lvl w:ilvl="6" w:tplc="F43A0F76">
      <w:start w:val="1"/>
      <w:numFmt w:val="bullet"/>
      <w:lvlText w:val=""/>
      <w:lvlJc w:val="left"/>
      <w:pPr>
        <w:tabs>
          <w:tab w:val="num" w:pos="5040"/>
        </w:tabs>
        <w:ind w:left="5040" w:hanging="360"/>
      </w:pPr>
      <w:rPr>
        <w:rFonts w:ascii="Symbol" w:hAnsi="Symbol"/>
      </w:rPr>
    </w:lvl>
    <w:lvl w:ilvl="7" w:tplc="9196A3A2">
      <w:start w:val="1"/>
      <w:numFmt w:val="bullet"/>
      <w:lvlText w:val="o"/>
      <w:lvlJc w:val="left"/>
      <w:pPr>
        <w:tabs>
          <w:tab w:val="num" w:pos="5760"/>
        </w:tabs>
        <w:ind w:left="5760" w:hanging="360"/>
      </w:pPr>
      <w:rPr>
        <w:rFonts w:ascii="Courier New" w:hAnsi="Courier New"/>
      </w:rPr>
    </w:lvl>
    <w:lvl w:ilvl="8" w:tplc="F2FE91EE">
      <w:start w:val="1"/>
      <w:numFmt w:val="bullet"/>
      <w:lvlText w:val=""/>
      <w:lvlJc w:val="left"/>
      <w:pPr>
        <w:tabs>
          <w:tab w:val="num" w:pos="6480"/>
        </w:tabs>
        <w:ind w:left="6480" w:hanging="360"/>
      </w:pPr>
      <w:rPr>
        <w:rFonts w:ascii="Wingdings" w:hAnsi="Wingdings"/>
      </w:rPr>
    </w:lvl>
  </w:abstractNum>
  <w:abstractNum w:abstractNumId="19">
    <w:nsid w:val="6F0E4142"/>
    <w:multiLevelType w:val="hybridMultilevel"/>
    <w:tmpl w:val="D36EDA50"/>
    <w:lvl w:ilvl="0" w:tplc="303CC5FC">
      <w:start w:val="1"/>
      <w:numFmt w:val="bullet"/>
      <w:lvlText w:val=""/>
      <w:lvlJc w:val="left"/>
      <w:pPr>
        <w:tabs>
          <w:tab w:val="num" w:pos="720"/>
        </w:tabs>
        <w:ind w:left="720" w:hanging="360"/>
      </w:pPr>
      <w:rPr>
        <w:rFonts w:ascii="Wingdings" w:hAnsi="Wingdings"/>
      </w:rPr>
    </w:lvl>
    <w:lvl w:ilvl="1" w:tplc="C7024986">
      <w:start w:val="1"/>
      <w:numFmt w:val="bullet"/>
      <w:lvlText w:val="o"/>
      <w:lvlJc w:val="left"/>
      <w:pPr>
        <w:tabs>
          <w:tab w:val="num" w:pos="1440"/>
        </w:tabs>
        <w:ind w:left="1440" w:hanging="360"/>
      </w:pPr>
      <w:rPr>
        <w:rFonts w:ascii="Courier New" w:hAnsi="Courier New"/>
      </w:rPr>
    </w:lvl>
    <w:lvl w:ilvl="2" w:tplc="0C6CCFE6">
      <w:start w:val="1"/>
      <w:numFmt w:val="bullet"/>
      <w:lvlText w:val=""/>
      <w:lvlJc w:val="left"/>
      <w:pPr>
        <w:tabs>
          <w:tab w:val="num" w:pos="2160"/>
        </w:tabs>
        <w:ind w:left="2160" w:hanging="360"/>
      </w:pPr>
      <w:rPr>
        <w:rFonts w:ascii="Wingdings" w:hAnsi="Wingdings"/>
      </w:rPr>
    </w:lvl>
    <w:lvl w:ilvl="3" w:tplc="229AB726">
      <w:start w:val="1"/>
      <w:numFmt w:val="bullet"/>
      <w:lvlText w:val=""/>
      <w:lvlJc w:val="left"/>
      <w:pPr>
        <w:tabs>
          <w:tab w:val="num" w:pos="2880"/>
        </w:tabs>
        <w:ind w:left="2880" w:hanging="360"/>
      </w:pPr>
      <w:rPr>
        <w:rFonts w:ascii="Symbol" w:hAnsi="Symbol"/>
      </w:rPr>
    </w:lvl>
    <w:lvl w:ilvl="4" w:tplc="DA52FE10">
      <w:start w:val="1"/>
      <w:numFmt w:val="bullet"/>
      <w:lvlText w:val="o"/>
      <w:lvlJc w:val="left"/>
      <w:pPr>
        <w:tabs>
          <w:tab w:val="num" w:pos="3600"/>
        </w:tabs>
        <w:ind w:left="3600" w:hanging="360"/>
      </w:pPr>
      <w:rPr>
        <w:rFonts w:ascii="Courier New" w:hAnsi="Courier New"/>
      </w:rPr>
    </w:lvl>
    <w:lvl w:ilvl="5" w:tplc="467A2798">
      <w:start w:val="1"/>
      <w:numFmt w:val="bullet"/>
      <w:lvlText w:val=""/>
      <w:lvlJc w:val="left"/>
      <w:pPr>
        <w:tabs>
          <w:tab w:val="num" w:pos="4320"/>
        </w:tabs>
        <w:ind w:left="4320" w:hanging="360"/>
      </w:pPr>
      <w:rPr>
        <w:rFonts w:ascii="Wingdings" w:hAnsi="Wingdings"/>
      </w:rPr>
    </w:lvl>
    <w:lvl w:ilvl="6" w:tplc="3D0EC1AA">
      <w:start w:val="1"/>
      <w:numFmt w:val="bullet"/>
      <w:lvlText w:val=""/>
      <w:lvlJc w:val="left"/>
      <w:pPr>
        <w:tabs>
          <w:tab w:val="num" w:pos="5040"/>
        </w:tabs>
        <w:ind w:left="5040" w:hanging="360"/>
      </w:pPr>
      <w:rPr>
        <w:rFonts w:ascii="Symbol" w:hAnsi="Symbol"/>
      </w:rPr>
    </w:lvl>
    <w:lvl w:ilvl="7" w:tplc="3014D6D6">
      <w:start w:val="1"/>
      <w:numFmt w:val="bullet"/>
      <w:lvlText w:val="o"/>
      <w:lvlJc w:val="left"/>
      <w:pPr>
        <w:tabs>
          <w:tab w:val="num" w:pos="5760"/>
        </w:tabs>
        <w:ind w:left="5760" w:hanging="360"/>
      </w:pPr>
      <w:rPr>
        <w:rFonts w:ascii="Courier New" w:hAnsi="Courier New"/>
      </w:rPr>
    </w:lvl>
    <w:lvl w:ilvl="8" w:tplc="648CA9CA">
      <w:start w:val="1"/>
      <w:numFmt w:val="bullet"/>
      <w:lvlText w:val=""/>
      <w:lvlJc w:val="left"/>
      <w:pPr>
        <w:tabs>
          <w:tab w:val="num" w:pos="6480"/>
        </w:tabs>
        <w:ind w:left="6480" w:hanging="360"/>
      </w:pPr>
      <w:rPr>
        <w:rFonts w:ascii="Wingdings" w:hAnsi="Wingdings"/>
      </w:rPr>
    </w:lvl>
  </w:abstractNum>
  <w:abstractNum w:abstractNumId="20">
    <w:nsid w:val="6F170E59"/>
    <w:multiLevelType w:val="multilevel"/>
    <w:tmpl w:val="4FA4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6F066B"/>
    <w:multiLevelType w:val="hybridMultilevel"/>
    <w:tmpl w:val="71AAF5CE"/>
    <w:lvl w:ilvl="0" w:tplc="B7DC29C0">
      <w:start w:val="1"/>
      <w:numFmt w:val="bullet"/>
      <w:lvlText w:val=""/>
      <w:lvlJc w:val="left"/>
      <w:pPr>
        <w:tabs>
          <w:tab w:val="num" w:pos="1080"/>
        </w:tabs>
        <w:ind w:left="1080" w:hanging="360"/>
      </w:pPr>
      <w:rPr>
        <w:rFonts w:ascii="Wingdings 2" w:hAnsi="Wingdings 2"/>
      </w:rPr>
    </w:lvl>
    <w:lvl w:ilvl="1" w:tplc="136A2F9A">
      <w:start w:val="1"/>
      <w:numFmt w:val="bullet"/>
      <w:lvlText w:val="o"/>
      <w:lvlJc w:val="left"/>
      <w:pPr>
        <w:tabs>
          <w:tab w:val="num" w:pos="1800"/>
        </w:tabs>
        <w:ind w:left="1800" w:hanging="360"/>
      </w:pPr>
      <w:rPr>
        <w:rFonts w:ascii="Courier New" w:hAnsi="Courier New"/>
      </w:rPr>
    </w:lvl>
    <w:lvl w:ilvl="2" w:tplc="7B144606">
      <w:start w:val="1"/>
      <w:numFmt w:val="bullet"/>
      <w:lvlText w:val=""/>
      <w:lvlJc w:val="left"/>
      <w:pPr>
        <w:tabs>
          <w:tab w:val="num" w:pos="2520"/>
        </w:tabs>
        <w:ind w:left="2520" w:hanging="360"/>
      </w:pPr>
      <w:rPr>
        <w:rFonts w:ascii="Wingdings" w:hAnsi="Wingdings"/>
      </w:rPr>
    </w:lvl>
    <w:lvl w:ilvl="3" w:tplc="D264C354">
      <w:start w:val="1"/>
      <w:numFmt w:val="bullet"/>
      <w:lvlText w:val=""/>
      <w:lvlJc w:val="left"/>
      <w:pPr>
        <w:tabs>
          <w:tab w:val="num" w:pos="3240"/>
        </w:tabs>
        <w:ind w:left="3240" w:hanging="360"/>
      </w:pPr>
      <w:rPr>
        <w:rFonts w:ascii="Symbol" w:hAnsi="Symbol"/>
      </w:rPr>
    </w:lvl>
    <w:lvl w:ilvl="4" w:tplc="F68E25B0">
      <w:start w:val="1"/>
      <w:numFmt w:val="bullet"/>
      <w:lvlText w:val="o"/>
      <w:lvlJc w:val="left"/>
      <w:pPr>
        <w:tabs>
          <w:tab w:val="num" w:pos="3960"/>
        </w:tabs>
        <w:ind w:left="3960" w:hanging="360"/>
      </w:pPr>
      <w:rPr>
        <w:rFonts w:ascii="Courier New" w:hAnsi="Courier New"/>
      </w:rPr>
    </w:lvl>
    <w:lvl w:ilvl="5" w:tplc="2FD8C97E">
      <w:start w:val="1"/>
      <w:numFmt w:val="bullet"/>
      <w:lvlText w:val=""/>
      <w:lvlJc w:val="left"/>
      <w:pPr>
        <w:tabs>
          <w:tab w:val="num" w:pos="4680"/>
        </w:tabs>
        <w:ind w:left="4680" w:hanging="360"/>
      </w:pPr>
      <w:rPr>
        <w:rFonts w:ascii="Wingdings" w:hAnsi="Wingdings"/>
      </w:rPr>
    </w:lvl>
    <w:lvl w:ilvl="6" w:tplc="8E1E917A">
      <w:start w:val="1"/>
      <w:numFmt w:val="bullet"/>
      <w:lvlText w:val=""/>
      <w:lvlJc w:val="left"/>
      <w:pPr>
        <w:tabs>
          <w:tab w:val="num" w:pos="5400"/>
        </w:tabs>
        <w:ind w:left="5400" w:hanging="360"/>
      </w:pPr>
      <w:rPr>
        <w:rFonts w:ascii="Symbol" w:hAnsi="Symbol"/>
      </w:rPr>
    </w:lvl>
    <w:lvl w:ilvl="7" w:tplc="763E8CBA">
      <w:start w:val="1"/>
      <w:numFmt w:val="bullet"/>
      <w:lvlText w:val="o"/>
      <w:lvlJc w:val="left"/>
      <w:pPr>
        <w:tabs>
          <w:tab w:val="num" w:pos="6120"/>
        </w:tabs>
        <w:ind w:left="6120" w:hanging="360"/>
      </w:pPr>
      <w:rPr>
        <w:rFonts w:ascii="Courier New" w:hAnsi="Courier New"/>
      </w:rPr>
    </w:lvl>
    <w:lvl w:ilvl="8" w:tplc="28CC9534">
      <w:start w:val="1"/>
      <w:numFmt w:val="bullet"/>
      <w:lvlText w:val=""/>
      <w:lvlJc w:val="left"/>
      <w:pPr>
        <w:tabs>
          <w:tab w:val="num" w:pos="6840"/>
        </w:tabs>
        <w:ind w:left="6840" w:hanging="360"/>
      </w:pPr>
      <w:rPr>
        <w:rFonts w:ascii="Wingdings" w:hAnsi="Wingdings"/>
      </w:rPr>
    </w:lvl>
  </w:abstractNum>
  <w:abstractNum w:abstractNumId="22">
    <w:nsid w:val="718E2FF0"/>
    <w:multiLevelType w:val="hybridMultilevel"/>
    <w:tmpl w:val="C32C20F8"/>
    <w:lvl w:ilvl="0" w:tplc="B6F20370">
      <w:start w:val="1"/>
      <w:numFmt w:val="bullet"/>
      <w:lvlText w:val=""/>
      <w:lvlJc w:val="left"/>
      <w:pPr>
        <w:tabs>
          <w:tab w:val="num" w:pos="720"/>
        </w:tabs>
        <w:ind w:left="720" w:hanging="360"/>
      </w:pPr>
      <w:rPr>
        <w:rFonts w:ascii="Wingdings 2" w:hAnsi="Wingdings 2"/>
      </w:rPr>
    </w:lvl>
    <w:lvl w:ilvl="1" w:tplc="636A4D70">
      <w:start w:val="1"/>
      <w:numFmt w:val="bullet"/>
      <w:lvlText w:val="o"/>
      <w:lvlJc w:val="left"/>
      <w:pPr>
        <w:tabs>
          <w:tab w:val="num" w:pos="1440"/>
        </w:tabs>
        <w:ind w:left="1440" w:hanging="360"/>
      </w:pPr>
      <w:rPr>
        <w:rFonts w:ascii="Courier New" w:hAnsi="Courier New"/>
      </w:rPr>
    </w:lvl>
    <w:lvl w:ilvl="2" w:tplc="5656B164">
      <w:start w:val="1"/>
      <w:numFmt w:val="bullet"/>
      <w:lvlText w:val=""/>
      <w:lvlJc w:val="left"/>
      <w:pPr>
        <w:tabs>
          <w:tab w:val="num" w:pos="2160"/>
        </w:tabs>
        <w:ind w:left="2160" w:hanging="360"/>
      </w:pPr>
      <w:rPr>
        <w:rFonts w:ascii="Wingdings" w:hAnsi="Wingdings"/>
      </w:rPr>
    </w:lvl>
    <w:lvl w:ilvl="3" w:tplc="EFF4FA5C">
      <w:start w:val="1"/>
      <w:numFmt w:val="bullet"/>
      <w:lvlText w:val=""/>
      <w:lvlJc w:val="left"/>
      <w:pPr>
        <w:tabs>
          <w:tab w:val="num" w:pos="2880"/>
        </w:tabs>
        <w:ind w:left="2880" w:hanging="360"/>
      </w:pPr>
      <w:rPr>
        <w:rFonts w:ascii="Symbol" w:hAnsi="Symbol"/>
      </w:rPr>
    </w:lvl>
    <w:lvl w:ilvl="4" w:tplc="48BA547E">
      <w:start w:val="1"/>
      <w:numFmt w:val="bullet"/>
      <w:lvlText w:val="o"/>
      <w:lvlJc w:val="left"/>
      <w:pPr>
        <w:tabs>
          <w:tab w:val="num" w:pos="3600"/>
        </w:tabs>
        <w:ind w:left="3600" w:hanging="360"/>
      </w:pPr>
      <w:rPr>
        <w:rFonts w:ascii="Courier New" w:hAnsi="Courier New"/>
      </w:rPr>
    </w:lvl>
    <w:lvl w:ilvl="5" w:tplc="F1447EA0">
      <w:start w:val="1"/>
      <w:numFmt w:val="bullet"/>
      <w:lvlText w:val=""/>
      <w:lvlJc w:val="left"/>
      <w:pPr>
        <w:tabs>
          <w:tab w:val="num" w:pos="4320"/>
        </w:tabs>
        <w:ind w:left="4320" w:hanging="360"/>
      </w:pPr>
      <w:rPr>
        <w:rFonts w:ascii="Wingdings" w:hAnsi="Wingdings"/>
      </w:rPr>
    </w:lvl>
    <w:lvl w:ilvl="6" w:tplc="2EB415F8">
      <w:start w:val="1"/>
      <w:numFmt w:val="bullet"/>
      <w:lvlText w:val=""/>
      <w:lvlJc w:val="left"/>
      <w:pPr>
        <w:tabs>
          <w:tab w:val="num" w:pos="5040"/>
        </w:tabs>
        <w:ind w:left="5040" w:hanging="360"/>
      </w:pPr>
      <w:rPr>
        <w:rFonts w:ascii="Symbol" w:hAnsi="Symbol"/>
      </w:rPr>
    </w:lvl>
    <w:lvl w:ilvl="7" w:tplc="18609734">
      <w:start w:val="1"/>
      <w:numFmt w:val="bullet"/>
      <w:lvlText w:val="o"/>
      <w:lvlJc w:val="left"/>
      <w:pPr>
        <w:tabs>
          <w:tab w:val="num" w:pos="5760"/>
        </w:tabs>
        <w:ind w:left="5760" w:hanging="360"/>
      </w:pPr>
      <w:rPr>
        <w:rFonts w:ascii="Courier New" w:hAnsi="Courier New"/>
      </w:rPr>
    </w:lvl>
    <w:lvl w:ilvl="8" w:tplc="15E8D216">
      <w:start w:val="1"/>
      <w:numFmt w:val="bullet"/>
      <w:lvlText w:val=""/>
      <w:lvlJc w:val="left"/>
      <w:pPr>
        <w:tabs>
          <w:tab w:val="num" w:pos="6480"/>
        </w:tabs>
        <w:ind w:left="6480" w:hanging="360"/>
      </w:pPr>
      <w:rPr>
        <w:rFonts w:ascii="Wingdings" w:hAnsi="Wingdings"/>
      </w:rPr>
    </w:lvl>
  </w:abstractNum>
  <w:abstractNum w:abstractNumId="23">
    <w:nsid w:val="73457C86"/>
    <w:multiLevelType w:val="multilevel"/>
    <w:tmpl w:val="F9F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B61916"/>
    <w:multiLevelType w:val="hybridMultilevel"/>
    <w:tmpl w:val="47A0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CB0715"/>
    <w:multiLevelType w:val="multilevel"/>
    <w:tmpl w:val="C42E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8"/>
  </w:num>
  <w:num w:numId="4">
    <w:abstractNumId w:val="2"/>
  </w:num>
  <w:num w:numId="5">
    <w:abstractNumId w:val="13"/>
  </w:num>
  <w:num w:numId="6">
    <w:abstractNumId w:val="6"/>
  </w:num>
  <w:num w:numId="7">
    <w:abstractNumId w:val="12"/>
  </w:num>
  <w:num w:numId="8">
    <w:abstractNumId w:val="14"/>
  </w:num>
  <w:num w:numId="9">
    <w:abstractNumId w:val="22"/>
  </w:num>
  <w:num w:numId="10">
    <w:abstractNumId w:val="10"/>
  </w:num>
  <w:num w:numId="11">
    <w:abstractNumId w:val="11"/>
  </w:num>
  <w:num w:numId="12">
    <w:abstractNumId w:val="1"/>
  </w:num>
  <w:num w:numId="13">
    <w:abstractNumId w:val="21"/>
  </w:num>
  <w:num w:numId="14">
    <w:abstractNumId w:val="19"/>
  </w:num>
  <w:num w:numId="15">
    <w:abstractNumId w:val="16"/>
  </w:num>
  <w:num w:numId="16">
    <w:abstractNumId w:val="15"/>
  </w:num>
  <w:num w:numId="17">
    <w:abstractNumId w:val="5"/>
  </w:num>
  <w:num w:numId="18">
    <w:abstractNumId w:val="17"/>
  </w:num>
  <w:num w:numId="19">
    <w:abstractNumId w:val="20"/>
  </w:num>
  <w:num w:numId="20">
    <w:abstractNumId w:val="4"/>
  </w:num>
  <w:num w:numId="21">
    <w:abstractNumId w:val="7"/>
  </w:num>
  <w:num w:numId="22">
    <w:abstractNumId w:val="25"/>
  </w:num>
  <w:num w:numId="23">
    <w:abstractNumId w:val="23"/>
  </w:num>
  <w:num w:numId="24">
    <w:abstractNumId w:val="8"/>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D1C26F8-0003-472E-A2EC-2E301D529F74}"/>
    <w:docVar w:name="dgnword-eventsink" w:val="104103584"/>
  </w:docVars>
  <w:rsids>
    <w:rsidRoot w:val="00837841"/>
    <w:rsid w:val="00013D56"/>
    <w:rsid w:val="00034D6C"/>
    <w:rsid w:val="00092FA0"/>
    <w:rsid w:val="000C013A"/>
    <w:rsid w:val="000D7371"/>
    <w:rsid w:val="000E1F1C"/>
    <w:rsid w:val="00112EC1"/>
    <w:rsid w:val="001515D7"/>
    <w:rsid w:val="00161C8D"/>
    <w:rsid w:val="00177738"/>
    <w:rsid w:val="001838F0"/>
    <w:rsid w:val="00184D2F"/>
    <w:rsid w:val="00184D6E"/>
    <w:rsid w:val="001A0B47"/>
    <w:rsid w:val="001A4850"/>
    <w:rsid w:val="001E0BB4"/>
    <w:rsid w:val="00206356"/>
    <w:rsid w:val="00240D7A"/>
    <w:rsid w:val="00245D01"/>
    <w:rsid w:val="002B13E6"/>
    <w:rsid w:val="002B6156"/>
    <w:rsid w:val="002C7654"/>
    <w:rsid w:val="002E3A8E"/>
    <w:rsid w:val="00324057"/>
    <w:rsid w:val="00325D66"/>
    <w:rsid w:val="003272C9"/>
    <w:rsid w:val="00340ECF"/>
    <w:rsid w:val="003422B0"/>
    <w:rsid w:val="003528FC"/>
    <w:rsid w:val="0038028A"/>
    <w:rsid w:val="00380C56"/>
    <w:rsid w:val="0038202A"/>
    <w:rsid w:val="00385580"/>
    <w:rsid w:val="003A13E6"/>
    <w:rsid w:val="003A58F2"/>
    <w:rsid w:val="003B5B8D"/>
    <w:rsid w:val="003C003C"/>
    <w:rsid w:val="003D1FBA"/>
    <w:rsid w:val="0041105F"/>
    <w:rsid w:val="00477906"/>
    <w:rsid w:val="004D438D"/>
    <w:rsid w:val="004D6056"/>
    <w:rsid w:val="004E78F0"/>
    <w:rsid w:val="00512011"/>
    <w:rsid w:val="00513383"/>
    <w:rsid w:val="00517EA1"/>
    <w:rsid w:val="00527F3E"/>
    <w:rsid w:val="00542E82"/>
    <w:rsid w:val="0054321F"/>
    <w:rsid w:val="005941F5"/>
    <w:rsid w:val="005A06D6"/>
    <w:rsid w:val="005A1CFC"/>
    <w:rsid w:val="005A3243"/>
    <w:rsid w:val="005A33F3"/>
    <w:rsid w:val="005B598E"/>
    <w:rsid w:val="005F51B5"/>
    <w:rsid w:val="0066168E"/>
    <w:rsid w:val="006B22A6"/>
    <w:rsid w:val="006B2E66"/>
    <w:rsid w:val="00703221"/>
    <w:rsid w:val="00715729"/>
    <w:rsid w:val="00721705"/>
    <w:rsid w:val="007308AF"/>
    <w:rsid w:val="0073585B"/>
    <w:rsid w:val="007358AC"/>
    <w:rsid w:val="00737ED9"/>
    <w:rsid w:val="00744597"/>
    <w:rsid w:val="007B7C6F"/>
    <w:rsid w:val="007D6632"/>
    <w:rsid w:val="007F0CA0"/>
    <w:rsid w:val="00806B3F"/>
    <w:rsid w:val="00806B42"/>
    <w:rsid w:val="008175FA"/>
    <w:rsid w:val="008232A7"/>
    <w:rsid w:val="00837841"/>
    <w:rsid w:val="00871250"/>
    <w:rsid w:val="00885EEC"/>
    <w:rsid w:val="00895A01"/>
    <w:rsid w:val="008B0556"/>
    <w:rsid w:val="008F7ECE"/>
    <w:rsid w:val="009226C6"/>
    <w:rsid w:val="00925815"/>
    <w:rsid w:val="0093188E"/>
    <w:rsid w:val="00942F73"/>
    <w:rsid w:val="00963B88"/>
    <w:rsid w:val="00985D74"/>
    <w:rsid w:val="009A717F"/>
    <w:rsid w:val="009A7FB4"/>
    <w:rsid w:val="009C4A9D"/>
    <w:rsid w:val="009C5E73"/>
    <w:rsid w:val="00A32303"/>
    <w:rsid w:val="00A63D72"/>
    <w:rsid w:val="00A669EE"/>
    <w:rsid w:val="00A83EDC"/>
    <w:rsid w:val="00AA5EA9"/>
    <w:rsid w:val="00AB10F5"/>
    <w:rsid w:val="00AB3CE3"/>
    <w:rsid w:val="00AF712B"/>
    <w:rsid w:val="00B424E5"/>
    <w:rsid w:val="00B45729"/>
    <w:rsid w:val="00B569AC"/>
    <w:rsid w:val="00B951BB"/>
    <w:rsid w:val="00BE027B"/>
    <w:rsid w:val="00BE3357"/>
    <w:rsid w:val="00BF7267"/>
    <w:rsid w:val="00C02AA3"/>
    <w:rsid w:val="00C07E33"/>
    <w:rsid w:val="00C10A74"/>
    <w:rsid w:val="00C21B0D"/>
    <w:rsid w:val="00C233A0"/>
    <w:rsid w:val="00C33D87"/>
    <w:rsid w:val="00C367FB"/>
    <w:rsid w:val="00C46DFA"/>
    <w:rsid w:val="00C871B6"/>
    <w:rsid w:val="00CB63EF"/>
    <w:rsid w:val="00D10FFA"/>
    <w:rsid w:val="00D16D37"/>
    <w:rsid w:val="00D2223E"/>
    <w:rsid w:val="00D53C7E"/>
    <w:rsid w:val="00D704B6"/>
    <w:rsid w:val="00D767FB"/>
    <w:rsid w:val="00D85847"/>
    <w:rsid w:val="00D85D05"/>
    <w:rsid w:val="00DE1A5C"/>
    <w:rsid w:val="00DE38A0"/>
    <w:rsid w:val="00DE778F"/>
    <w:rsid w:val="00E02829"/>
    <w:rsid w:val="00E12589"/>
    <w:rsid w:val="00E238F2"/>
    <w:rsid w:val="00E50DB5"/>
    <w:rsid w:val="00E74990"/>
    <w:rsid w:val="00E821FF"/>
    <w:rsid w:val="00EA6E53"/>
    <w:rsid w:val="00EC6BE5"/>
    <w:rsid w:val="00ED5540"/>
    <w:rsid w:val="00EE7B37"/>
    <w:rsid w:val="00EF6F5C"/>
    <w:rsid w:val="00F02908"/>
    <w:rsid w:val="00F12A33"/>
    <w:rsid w:val="00F150AD"/>
    <w:rsid w:val="00F47B8A"/>
    <w:rsid w:val="00F7259B"/>
    <w:rsid w:val="00FA17EB"/>
    <w:rsid w:val="00FA20EA"/>
    <w:rsid w:val="00FB5268"/>
    <w:rsid w:val="00FC024B"/>
    <w:rsid w:val="00FC2421"/>
    <w:rsid w:val="00FC330C"/>
    <w:rsid w:val="00FC48F1"/>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paragraph" w:styleId="Heading1">
    <w:name w:val="heading 1"/>
    <w:basedOn w:val="Normal"/>
    <w:link w:val="Heading1Char"/>
    <w:uiPriority w:val="9"/>
    <w:qFormat/>
    <w:locked/>
    <w:rsid w:val="000E1F1C"/>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next w:val="Normal"/>
    <w:qFormat/>
    <w:locked/>
    <w:rsid w:val="00D767FB"/>
    <w:pPr>
      <w:keepNext/>
      <w:spacing w:before="240" w:after="60"/>
      <w:outlineLvl w:val="1"/>
    </w:pPr>
    <w:rPr>
      <w:rFonts w:ascii="Arial" w:eastAsia="Times New Roman" w:hAnsi="Arial" w:cs="Arial"/>
      <w:b/>
      <w:bCs/>
      <w:i/>
      <w:iCs/>
      <w:color w:val="auto"/>
      <w:sz w:val="28"/>
      <w:szCs w:val="28"/>
    </w:rPr>
  </w:style>
  <w:style w:type="paragraph" w:styleId="Heading3">
    <w:name w:val="heading 3"/>
    <w:basedOn w:val="Normal"/>
    <w:next w:val="Normal"/>
    <w:qFormat/>
    <w:locked/>
    <w:rsid w:val="00D2223E"/>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D2223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numbering" w:customStyle="1" w:styleId="Bullet">
    <w:name w:val="Bullet"/>
  </w:style>
  <w:style w:type="character" w:customStyle="1" w:styleId="Hyperlink1">
    <w:name w:val="Hyperlink1"/>
    <w:rPr>
      <w:color w:val="0029F6"/>
      <w:sz w:val="20"/>
      <w:u w:val="single"/>
    </w:rPr>
  </w:style>
  <w:style w:type="character" w:customStyle="1" w:styleId="PageNumber1">
    <w:name w:val="Page Number1"/>
    <w:rPr>
      <w:color w:val="000000"/>
      <w:sz w:val="20"/>
    </w:rPr>
  </w:style>
  <w:style w:type="paragraph" w:styleId="BalloonText">
    <w:name w:val="Balloon Text"/>
    <w:basedOn w:val="Normal"/>
    <w:link w:val="BalloonTextChar"/>
    <w:locked/>
    <w:rsid w:val="00837841"/>
    <w:rPr>
      <w:rFonts w:ascii="Tahoma" w:hAnsi="Tahoma" w:cs="Tahoma"/>
      <w:sz w:val="16"/>
      <w:szCs w:val="16"/>
    </w:rPr>
  </w:style>
  <w:style w:type="character" w:customStyle="1" w:styleId="BalloonTextChar">
    <w:name w:val="Balloon Text Char"/>
    <w:link w:val="BalloonText"/>
    <w:rsid w:val="00837841"/>
    <w:rPr>
      <w:rFonts w:ascii="Tahoma" w:eastAsia="ヒラギノ角ゴ Pro W3" w:hAnsi="Tahoma" w:cs="Tahoma"/>
      <w:color w:val="000000"/>
      <w:sz w:val="16"/>
      <w:szCs w:val="16"/>
    </w:rPr>
  </w:style>
  <w:style w:type="paragraph" w:styleId="Header">
    <w:name w:val="header"/>
    <w:basedOn w:val="Normal"/>
    <w:locked/>
    <w:rsid w:val="000E1F1C"/>
    <w:pPr>
      <w:tabs>
        <w:tab w:val="center" w:pos="4320"/>
        <w:tab w:val="right" w:pos="8640"/>
      </w:tabs>
    </w:pPr>
    <w:rPr>
      <w:rFonts w:ascii="Times" w:eastAsia="Times" w:hAnsi="Times"/>
      <w:color w:val="auto"/>
      <w:szCs w:val="20"/>
      <w:lang w:eastAsia="ko-KR"/>
    </w:rPr>
  </w:style>
  <w:style w:type="character" w:styleId="Hyperlink">
    <w:name w:val="Hyperlink"/>
    <w:locked/>
    <w:rsid w:val="000E1F1C"/>
    <w:rPr>
      <w:color w:val="0000FF"/>
      <w:u w:val="single"/>
    </w:rPr>
  </w:style>
  <w:style w:type="character" w:customStyle="1" w:styleId="apple-style-span">
    <w:name w:val="apple-style-span"/>
    <w:basedOn w:val="DefaultParagraphFont"/>
    <w:rsid w:val="000E1F1C"/>
  </w:style>
  <w:style w:type="character" w:customStyle="1" w:styleId="style131">
    <w:name w:val="style131"/>
    <w:rsid w:val="00F12A33"/>
    <w:rPr>
      <w:sz w:val="17"/>
      <w:szCs w:val="17"/>
    </w:rPr>
  </w:style>
  <w:style w:type="paragraph" w:styleId="NormalWeb">
    <w:name w:val="Normal (Web)"/>
    <w:basedOn w:val="Normal"/>
    <w:uiPriority w:val="99"/>
    <w:locked/>
    <w:rsid w:val="00D10FFA"/>
    <w:pPr>
      <w:spacing w:before="100" w:beforeAutospacing="1" w:after="100" w:afterAutospacing="1"/>
    </w:pPr>
    <w:rPr>
      <w:rFonts w:eastAsia="Times New Roman"/>
      <w:color w:val="auto"/>
    </w:rPr>
  </w:style>
  <w:style w:type="paragraph" w:styleId="FootnoteText">
    <w:name w:val="footnote text"/>
    <w:basedOn w:val="Normal"/>
    <w:semiHidden/>
    <w:locked/>
    <w:rsid w:val="00D10FFA"/>
    <w:rPr>
      <w:sz w:val="20"/>
      <w:szCs w:val="20"/>
    </w:rPr>
  </w:style>
  <w:style w:type="character" w:styleId="FootnoteReference">
    <w:name w:val="footnote reference"/>
    <w:semiHidden/>
    <w:locked/>
    <w:rsid w:val="00D10FFA"/>
    <w:rPr>
      <w:vertAlign w:val="superscript"/>
    </w:rPr>
  </w:style>
  <w:style w:type="paragraph" w:styleId="Revision">
    <w:name w:val="Revision"/>
    <w:hidden/>
    <w:uiPriority w:val="99"/>
    <w:semiHidden/>
    <w:rsid w:val="00C33D87"/>
    <w:rPr>
      <w:rFonts w:eastAsia="ヒラギノ角ゴ Pro W3"/>
      <w:color w:val="000000"/>
      <w:sz w:val="24"/>
      <w:szCs w:val="24"/>
    </w:rPr>
  </w:style>
  <w:style w:type="paragraph" w:styleId="ListParagraph">
    <w:name w:val="List Paragraph"/>
    <w:basedOn w:val="Normal"/>
    <w:qFormat/>
    <w:rsid w:val="00D767FB"/>
    <w:pPr>
      <w:ind w:left="720"/>
    </w:pPr>
    <w:rPr>
      <w:rFonts w:eastAsia="Times New Roman"/>
      <w:color w:val="auto"/>
    </w:rPr>
  </w:style>
  <w:style w:type="character" w:customStyle="1" w:styleId="apple-converted-space">
    <w:name w:val="apple-converted-space"/>
    <w:basedOn w:val="DefaultParagraphFont"/>
    <w:rsid w:val="00340ECF"/>
  </w:style>
  <w:style w:type="paragraph" w:styleId="BodyTextIndent">
    <w:name w:val="Body Text Indent"/>
    <w:basedOn w:val="Normal"/>
    <w:locked/>
    <w:rsid w:val="00D2223E"/>
    <w:pPr>
      <w:spacing w:line="264" w:lineRule="auto"/>
      <w:ind w:left="180"/>
    </w:pPr>
    <w:rPr>
      <w:rFonts w:ascii="Papyrus" w:eastAsia="Times New Roman" w:hAnsi="Papyrus"/>
      <w:color w:val="auto"/>
      <w:sz w:val="22"/>
    </w:rPr>
  </w:style>
  <w:style w:type="paragraph" w:styleId="BodyTextIndent2">
    <w:name w:val="Body Text Indent 2"/>
    <w:basedOn w:val="Normal"/>
    <w:locked/>
    <w:rsid w:val="00D2223E"/>
    <w:pPr>
      <w:ind w:left="720"/>
    </w:pPr>
    <w:rPr>
      <w:rFonts w:ascii="Papyrus" w:eastAsia="Times New Roman" w:hAnsi="Papyrus"/>
      <w:color w:val="auto"/>
      <w:sz w:val="22"/>
    </w:rPr>
  </w:style>
  <w:style w:type="paragraph" w:styleId="BodyText">
    <w:name w:val="Body Text"/>
    <w:basedOn w:val="Normal"/>
    <w:locked/>
    <w:rsid w:val="00D2223E"/>
    <w:rPr>
      <w:rFonts w:ascii="Papyrus" w:eastAsia="Times New Roman" w:hAnsi="Papyrus"/>
      <w:color w:val="auto"/>
      <w:sz w:val="22"/>
    </w:rPr>
  </w:style>
  <w:style w:type="character" w:customStyle="1" w:styleId="normal-h">
    <w:name w:val="normal-h"/>
    <w:rsid w:val="00325D66"/>
  </w:style>
  <w:style w:type="character" w:customStyle="1" w:styleId="hyperlink-h">
    <w:name w:val="hyperlink-h"/>
    <w:rsid w:val="00325D66"/>
  </w:style>
  <w:style w:type="paragraph" w:styleId="Footer">
    <w:name w:val="footer"/>
    <w:basedOn w:val="Normal"/>
    <w:link w:val="FooterChar"/>
    <w:uiPriority w:val="99"/>
    <w:locked/>
    <w:rsid w:val="005941F5"/>
    <w:pPr>
      <w:tabs>
        <w:tab w:val="center" w:pos="4680"/>
        <w:tab w:val="right" w:pos="9360"/>
      </w:tabs>
    </w:pPr>
  </w:style>
  <w:style w:type="character" w:customStyle="1" w:styleId="FooterChar">
    <w:name w:val="Footer Char"/>
    <w:basedOn w:val="DefaultParagraphFont"/>
    <w:link w:val="Footer"/>
    <w:uiPriority w:val="99"/>
    <w:rsid w:val="005941F5"/>
    <w:rPr>
      <w:rFonts w:eastAsia="ヒラギノ角ゴ Pro W3"/>
      <w:color w:val="000000"/>
      <w:sz w:val="24"/>
      <w:szCs w:val="24"/>
    </w:rPr>
  </w:style>
  <w:style w:type="paragraph" w:styleId="Quote">
    <w:name w:val="Quote"/>
    <w:basedOn w:val="Normal"/>
    <w:next w:val="Normal"/>
    <w:link w:val="QuoteChar"/>
    <w:uiPriority w:val="29"/>
    <w:qFormat/>
    <w:rsid w:val="000D7371"/>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0D7371"/>
    <w:rPr>
      <w:rFonts w:asciiTheme="minorHAnsi" w:eastAsiaTheme="minorEastAsia" w:hAnsiTheme="minorHAnsi" w:cstheme="minorBidi"/>
      <w:i/>
      <w:iCs/>
      <w:color w:val="000000" w:themeColor="text1"/>
      <w:sz w:val="22"/>
      <w:szCs w:val="22"/>
      <w:lang w:eastAsia="ja-JP"/>
    </w:rPr>
  </w:style>
  <w:style w:type="paragraph" w:customStyle="1" w:styleId="3372873BB58A4DED866D2BE34882C06C">
    <w:name w:val="3372873BB58A4DED866D2BE34882C06C"/>
    <w:rsid w:val="004D6056"/>
    <w:pPr>
      <w:spacing w:after="200" w:line="276" w:lineRule="auto"/>
    </w:pPr>
    <w:rPr>
      <w:rFonts w:asciiTheme="minorHAnsi" w:eastAsiaTheme="minorEastAsia" w:hAnsiTheme="minorHAnsi" w:cstheme="minorBidi"/>
      <w:sz w:val="22"/>
      <w:szCs w:val="22"/>
      <w:lang w:eastAsia="ja-JP"/>
    </w:rPr>
  </w:style>
  <w:style w:type="character" w:styleId="Strong">
    <w:name w:val="Strong"/>
    <w:basedOn w:val="DefaultParagraphFont"/>
    <w:uiPriority w:val="22"/>
    <w:qFormat/>
    <w:locked/>
    <w:rsid w:val="00806B42"/>
    <w:rPr>
      <w:b/>
      <w:bCs/>
    </w:rPr>
  </w:style>
  <w:style w:type="character" w:customStyle="1" w:styleId="Heading1Char">
    <w:name w:val="Heading 1 Char"/>
    <w:basedOn w:val="DefaultParagraphFont"/>
    <w:link w:val="Heading1"/>
    <w:uiPriority w:val="9"/>
    <w:rsid w:val="00806B42"/>
    <w:rPr>
      <w:b/>
      <w:bCs/>
      <w:kern w:val="36"/>
      <w:sz w:val="48"/>
      <w:szCs w:val="48"/>
    </w:rPr>
  </w:style>
  <w:style w:type="character" w:styleId="FollowedHyperlink">
    <w:name w:val="FollowedHyperlink"/>
    <w:basedOn w:val="DefaultParagraphFont"/>
    <w:semiHidden/>
    <w:unhideWhenUsed/>
    <w:locked/>
    <w:rsid w:val="00A63D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paragraph" w:styleId="Heading1">
    <w:name w:val="heading 1"/>
    <w:basedOn w:val="Normal"/>
    <w:link w:val="Heading1Char"/>
    <w:uiPriority w:val="9"/>
    <w:qFormat/>
    <w:locked/>
    <w:rsid w:val="000E1F1C"/>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next w:val="Normal"/>
    <w:qFormat/>
    <w:locked/>
    <w:rsid w:val="00D767FB"/>
    <w:pPr>
      <w:keepNext/>
      <w:spacing w:before="240" w:after="60"/>
      <w:outlineLvl w:val="1"/>
    </w:pPr>
    <w:rPr>
      <w:rFonts w:ascii="Arial" w:eastAsia="Times New Roman" w:hAnsi="Arial" w:cs="Arial"/>
      <w:b/>
      <w:bCs/>
      <w:i/>
      <w:iCs/>
      <w:color w:val="auto"/>
      <w:sz w:val="28"/>
      <w:szCs w:val="28"/>
    </w:rPr>
  </w:style>
  <w:style w:type="paragraph" w:styleId="Heading3">
    <w:name w:val="heading 3"/>
    <w:basedOn w:val="Normal"/>
    <w:next w:val="Normal"/>
    <w:qFormat/>
    <w:locked/>
    <w:rsid w:val="00D2223E"/>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D2223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numbering" w:customStyle="1" w:styleId="Bullet">
    <w:name w:val="Bullet"/>
  </w:style>
  <w:style w:type="character" w:customStyle="1" w:styleId="Hyperlink1">
    <w:name w:val="Hyperlink1"/>
    <w:rPr>
      <w:color w:val="0029F6"/>
      <w:sz w:val="20"/>
      <w:u w:val="single"/>
    </w:rPr>
  </w:style>
  <w:style w:type="character" w:customStyle="1" w:styleId="PageNumber1">
    <w:name w:val="Page Number1"/>
    <w:rPr>
      <w:color w:val="000000"/>
      <w:sz w:val="20"/>
    </w:rPr>
  </w:style>
  <w:style w:type="paragraph" w:styleId="BalloonText">
    <w:name w:val="Balloon Text"/>
    <w:basedOn w:val="Normal"/>
    <w:link w:val="BalloonTextChar"/>
    <w:locked/>
    <w:rsid w:val="00837841"/>
    <w:rPr>
      <w:rFonts w:ascii="Tahoma" w:hAnsi="Tahoma" w:cs="Tahoma"/>
      <w:sz w:val="16"/>
      <w:szCs w:val="16"/>
    </w:rPr>
  </w:style>
  <w:style w:type="character" w:customStyle="1" w:styleId="BalloonTextChar">
    <w:name w:val="Balloon Text Char"/>
    <w:link w:val="BalloonText"/>
    <w:rsid w:val="00837841"/>
    <w:rPr>
      <w:rFonts w:ascii="Tahoma" w:eastAsia="ヒラギノ角ゴ Pro W3" w:hAnsi="Tahoma" w:cs="Tahoma"/>
      <w:color w:val="000000"/>
      <w:sz w:val="16"/>
      <w:szCs w:val="16"/>
    </w:rPr>
  </w:style>
  <w:style w:type="paragraph" w:styleId="Header">
    <w:name w:val="header"/>
    <w:basedOn w:val="Normal"/>
    <w:locked/>
    <w:rsid w:val="000E1F1C"/>
    <w:pPr>
      <w:tabs>
        <w:tab w:val="center" w:pos="4320"/>
        <w:tab w:val="right" w:pos="8640"/>
      </w:tabs>
    </w:pPr>
    <w:rPr>
      <w:rFonts w:ascii="Times" w:eastAsia="Times" w:hAnsi="Times"/>
      <w:color w:val="auto"/>
      <w:szCs w:val="20"/>
      <w:lang w:eastAsia="ko-KR"/>
    </w:rPr>
  </w:style>
  <w:style w:type="character" w:styleId="Hyperlink">
    <w:name w:val="Hyperlink"/>
    <w:locked/>
    <w:rsid w:val="000E1F1C"/>
    <w:rPr>
      <w:color w:val="0000FF"/>
      <w:u w:val="single"/>
    </w:rPr>
  </w:style>
  <w:style w:type="character" w:customStyle="1" w:styleId="apple-style-span">
    <w:name w:val="apple-style-span"/>
    <w:basedOn w:val="DefaultParagraphFont"/>
    <w:rsid w:val="000E1F1C"/>
  </w:style>
  <w:style w:type="character" w:customStyle="1" w:styleId="style131">
    <w:name w:val="style131"/>
    <w:rsid w:val="00F12A33"/>
    <w:rPr>
      <w:sz w:val="17"/>
      <w:szCs w:val="17"/>
    </w:rPr>
  </w:style>
  <w:style w:type="paragraph" w:styleId="NormalWeb">
    <w:name w:val="Normal (Web)"/>
    <w:basedOn w:val="Normal"/>
    <w:uiPriority w:val="99"/>
    <w:locked/>
    <w:rsid w:val="00D10FFA"/>
    <w:pPr>
      <w:spacing w:before="100" w:beforeAutospacing="1" w:after="100" w:afterAutospacing="1"/>
    </w:pPr>
    <w:rPr>
      <w:rFonts w:eastAsia="Times New Roman"/>
      <w:color w:val="auto"/>
    </w:rPr>
  </w:style>
  <w:style w:type="paragraph" w:styleId="FootnoteText">
    <w:name w:val="footnote text"/>
    <w:basedOn w:val="Normal"/>
    <w:semiHidden/>
    <w:locked/>
    <w:rsid w:val="00D10FFA"/>
    <w:rPr>
      <w:sz w:val="20"/>
      <w:szCs w:val="20"/>
    </w:rPr>
  </w:style>
  <w:style w:type="character" w:styleId="FootnoteReference">
    <w:name w:val="footnote reference"/>
    <w:semiHidden/>
    <w:locked/>
    <w:rsid w:val="00D10FFA"/>
    <w:rPr>
      <w:vertAlign w:val="superscript"/>
    </w:rPr>
  </w:style>
  <w:style w:type="paragraph" w:styleId="Revision">
    <w:name w:val="Revision"/>
    <w:hidden/>
    <w:uiPriority w:val="99"/>
    <w:semiHidden/>
    <w:rsid w:val="00C33D87"/>
    <w:rPr>
      <w:rFonts w:eastAsia="ヒラギノ角ゴ Pro W3"/>
      <w:color w:val="000000"/>
      <w:sz w:val="24"/>
      <w:szCs w:val="24"/>
    </w:rPr>
  </w:style>
  <w:style w:type="paragraph" w:styleId="ListParagraph">
    <w:name w:val="List Paragraph"/>
    <w:basedOn w:val="Normal"/>
    <w:qFormat/>
    <w:rsid w:val="00D767FB"/>
    <w:pPr>
      <w:ind w:left="720"/>
    </w:pPr>
    <w:rPr>
      <w:rFonts w:eastAsia="Times New Roman"/>
      <w:color w:val="auto"/>
    </w:rPr>
  </w:style>
  <w:style w:type="character" w:customStyle="1" w:styleId="apple-converted-space">
    <w:name w:val="apple-converted-space"/>
    <w:basedOn w:val="DefaultParagraphFont"/>
    <w:rsid w:val="00340ECF"/>
  </w:style>
  <w:style w:type="paragraph" w:styleId="BodyTextIndent">
    <w:name w:val="Body Text Indent"/>
    <w:basedOn w:val="Normal"/>
    <w:locked/>
    <w:rsid w:val="00D2223E"/>
    <w:pPr>
      <w:spacing w:line="264" w:lineRule="auto"/>
      <w:ind w:left="180"/>
    </w:pPr>
    <w:rPr>
      <w:rFonts w:ascii="Papyrus" w:eastAsia="Times New Roman" w:hAnsi="Papyrus"/>
      <w:color w:val="auto"/>
      <w:sz w:val="22"/>
    </w:rPr>
  </w:style>
  <w:style w:type="paragraph" w:styleId="BodyTextIndent2">
    <w:name w:val="Body Text Indent 2"/>
    <w:basedOn w:val="Normal"/>
    <w:locked/>
    <w:rsid w:val="00D2223E"/>
    <w:pPr>
      <w:ind w:left="720"/>
    </w:pPr>
    <w:rPr>
      <w:rFonts w:ascii="Papyrus" w:eastAsia="Times New Roman" w:hAnsi="Papyrus"/>
      <w:color w:val="auto"/>
      <w:sz w:val="22"/>
    </w:rPr>
  </w:style>
  <w:style w:type="paragraph" w:styleId="BodyText">
    <w:name w:val="Body Text"/>
    <w:basedOn w:val="Normal"/>
    <w:locked/>
    <w:rsid w:val="00D2223E"/>
    <w:rPr>
      <w:rFonts w:ascii="Papyrus" w:eastAsia="Times New Roman" w:hAnsi="Papyrus"/>
      <w:color w:val="auto"/>
      <w:sz w:val="22"/>
    </w:rPr>
  </w:style>
  <w:style w:type="character" w:customStyle="1" w:styleId="normal-h">
    <w:name w:val="normal-h"/>
    <w:rsid w:val="00325D66"/>
  </w:style>
  <w:style w:type="character" w:customStyle="1" w:styleId="hyperlink-h">
    <w:name w:val="hyperlink-h"/>
    <w:rsid w:val="00325D66"/>
  </w:style>
  <w:style w:type="paragraph" w:styleId="Footer">
    <w:name w:val="footer"/>
    <w:basedOn w:val="Normal"/>
    <w:link w:val="FooterChar"/>
    <w:uiPriority w:val="99"/>
    <w:locked/>
    <w:rsid w:val="005941F5"/>
    <w:pPr>
      <w:tabs>
        <w:tab w:val="center" w:pos="4680"/>
        <w:tab w:val="right" w:pos="9360"/>
      </w:tabs>
    </w:pPr>
  </w:style>
  <w:style w:type="character" w:customStyle="1" w:styleId="FooterChar">
    <w:name w:val="Footer Char"/>
    <w:basedOn w:val="DefaultParagraphFont"/>
    <w:link w:val="Footer"/>
    <w:uiPriority w:val="99"/>
    <w:rsid w:val="005941F5"/>
    <w:rPr>
      <w:rFonts w:eastAsia="ヒラギノ角ゴ Pro W3"/>
      <w:color w:val="000000"/>
      <w:sz w:val="24"/>
      <w:szCs w:val="24"/>
    </w:rPr>
  </w:style>
  <w:style w:type="paragraph" w:styleId="Quote">
    <w:name w:val="Quote"/>
    <w:basedOn w:val="Normal"/>
    <w:next w:val="Normal"/>
    <w:link w:val="QuoteChar"/>
    <w:uiPriority w:val="29"/>
    <w:qFormat/>
    <w:rsid w:val="000D7371"/>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0D7371"/>
    <w:rPr>
      <w:rFonts w:asciiTheme="minorHAnsi" w:eastAsiaTheme="minorEastAsia" w:hAnsiTheme="minorHAnsi" w:cstheme="minorBidi"/>
      <w:i/>
      <w:iCs/>
      <w:color w:val="000000" w:themeColor="text1"/>
      <w:sz w:val="22"/>
      <w:szCs w:val="22"/>
      <w:lang w:eastAsia="ja-JP"/>
    </w:rPr>
  </w:style>
  <w:style w:type="paragraph" w:customStyle="1" w:styleId="3372873BB58A4DED866D2BE34882C06C">
    <w:name w:val="3372873BB58A4DED866D2BE34882C06C"/>
    <w:rsid w:val="004D6056"/>
    <w:pPr>
      <w:spacing w:after="200" w:line="276" w:lineRule="auto"/>
    </w:pPr>
    <w:rPr>
      <w:rFonts w:asciiTheme="minorHAnsi" w:eastAsiaTheme="minorEastAsia" w:hAnsiTheme="minorHAnsi" w:cstheme="minorBidi"/>
      <w:sz w:val="22"/>
      <w:szCs w:val="22"/>
      <w:lang w:eastAsia="ja-JP"/>
    </w:rPr>
  </w:style>
  <w:style w:type="character" w:styleId="Strong">
    <w:name w:val="Strong"/>
    <w:basedOn w:val="DefaultParagraphFont"/>
    <w:uiPriority w:val="22"/>
    <w:qFormat/>
    <w:locked/>
    <w:rsid w:val="00806B42"/>
    <w:rPr>
      <w:b/>
      <w:bCs/>
    </w:rPr>
  </w:style>
  <w:style w:type="character" w:customStyle="1" w:styleId="Heading1Char">
    <w:name w:val="Heading 1 Char"/>
    <w:basedOn w:val="DefaultParagraphFont"/>
    <w:link w:val="Heading1"/>
    <w:uiPriority w:val="9"/>
    <w:rsid w:val="00806B42"/>
    <w:rPr>
      <w:b/>
      <w:bCs/>
      <w:kern w:val="36"/>
      <w:sz w:val="48"/>
      <w:szCs w:val="48"/>
    </w:rPr>
  </w:style>
  <w:style w:type="character" w:styleId="FollowedHyperlink">
    <w:name w:val="FollowedHyperlink"/>
    <w:basedOn w:val="DefaultParagraphFont"/>
    <w:semiHidden/>
    <w:unhideWhenUsed/>
    <w:locked/>
    <w:rsid w:val="00A63D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621">
      <w:bodyDiv w:val="1"/>
      <w:marLeft w:val="0"/>
      <w:marRight w:val="0"/>
      <w:marTop w:val="0"/>
      <w:marBottom w:val="0"/>
      <w:divBdr>
        <w:top w:val="none" w:sz="0" w:space="0" w:color="auto"/>
        <w:left w:val="none" w:sz="0" w:space="0" w:color="auto"/>
        <w:bottom w:val="none" w:sz="0" w:space="0" w:color="auto"/>
        <w:right w:val="none" w:sz="0" w:space="0" w:color="auto"/>
      </w:divBdr>
    </w:div>
    <w:div w:id="66616391">
      <w:bodyDiv w:val="1"/>
      <w:marLeft w:val="0"/>
      <w:marRight w:val="0"/>
      <w:marTop w:val="0"/>
      <w:marBottom w:val="0"/>
      <w:divBdr>
        <w:top w:val="none" w:sz="0" w:space="0" w:color="auto"/>
        <w:left w:val="none" w:sz="0" w:space="0" w:color="auto"/>
        <w:bottom w:val="none" w:sz="0" w:space="0" w:color="auto"/>
        <w:right w:val="none" w:sz="0" w:space="0" w:color="auto"/>
      </w:divBdr>
    </w:div>
    <w:div w:id="126356891">
      <w:bodyDiv w:val="1"/>
      <w:marLeft w:val="0"/>
      <w:marRight w:val="0"/>
      <w:marTop w:val="0"/>
      <w:marBottom w:val="0"/>
      <w:divBdr>
        <w:top w:val="none" w:sz="0" w:space="0" w:color="auto"/>
        <w:left w:val="none" w:sz="0" w:space="0" w:color="auto"/>
        <w:bottom w:val="none" w:sz="0" w:space="0" w:color="auto"/>
        <w:right w:val="none" w:sz="0" w:space="0" w:color="auto"/>
      </w:divBdr>
    </w:div>
    <w:div w:id="390033321">
      <w:bodyDiv w:val="1"/>
      <w:marLeft w:val="0"/>
      <w:marRight w:val="0"/>
      <w:marTop w:val="0"/>
      <w:marBottom w:val="0"/>
      <w:divBdr>
        <w:top w:val="none" w:sz="0" w:space="0" w:color="auto"/>
        <w:left w:val="none" w:sz="0" w:space="0" w:color="auto"/>
        <w:bottom w:val="none" w:sz="0" w:space="0" w:color="auto"/>
        <w:right w:val="none" w:sz="0" w:space="0" w:color="auto"/>
      </w:divBdr>
      <w:divsChild>
        <w:div w:id="1286037489">
          <w:marLeft w:val="0"/>
          <w:marRight w:val="0"/>
          <w:marTop w:val="0"/>
          <w:marBottom w:val="0"/>
          <w:divBdr>
            <w:top w:val="none" w:sz="0" w:space="0" w:color="auto"/>
            <w:left w:val="none" w:sz="0" w:space="0" w:color="auto"/>
            <w:bottom w:val="none" w:sz="0" w:space="0" w:color="auto"/>
            <w:right w:val="none" w:sz="0" w:space="0" w:color="auto"/>
          </w:divBdr>
        </w:div>
        <w:div w:id="1044718875">
          <w:marLeft w:val="0"/>
          <w:marRight w:val="0"/>
          <w:marTop w:val="0"/>
          <w:marBottom w:val="0"/>
          <w:divBdr>
            <w:top w:val="none" w:sz="0" w:space="0" w:color="auto"/>
            <w:left w:val="none" w:sz="0" w:space="0" w:color="auto"/>
            <w:bottom w:val="none" w:sz="0" w:space="0" w:color="auto"/>
            <w:right w:val="none" w:sz="0" w:space="0" w:color="auto"/>
          </w:divBdr>
        </w:div>
      </w:divsChild>
    </w:div>
    <w:div w:id="591932655">
      <w:bodyDiv w:val="1"/>
      <w:marLeft w:val="0"/>
      <w:marRight w:val="0"/>
      <w:marTop w:val="0"/>
      <w:marBottom w:val="0"/>
      <w:divBdr>
        <w:top w:val="none" w:sz="0" w:space="0" w:color="auto"/>
        <w:left w:val="none" w:sz="0" w:space="0" w:color="auto"/>
        <w:bottom w:val="none" w:sz="0" w:space="0" w:color="auto"/>
        <w:right w:val="none" w:sz="0" w:space="0" w:color="auto"/>
      </w:divBdr>
    </w:div>
    <w:div w:id="650014272">
      <w:bodyDiv w:val="1"/>
      <w:marLeft w:val="0"/>
      <w:marRight w:val="0"/>
      <w:marTop w:val="0"/>
      <w:marBottom w:val="0"/>
      <w:divBdr>
        <w:top w:val="none" w:sz="0" w:space="0" w:color="auto"/>
        <w:left w:val="none" w:sz="0" w:space="0" w:color="auto"/>
        <w:bottom w:val="none" w:sz="0" w:space="0" w:color="auto"/>
        <w:right w:val="none" w:sz="0" w:space="0" w:color="auto"/>
      </w:divBdr>
      <w:divsChild>
        <w:div w:id="1231424254">
          <w:marLeft w:val="0"/>
          <w:marRight w:val="0"/>
          <w:marTop w:val="0"/>
          <w:marBottom w:val="0"/>
          <w:divBdr>
            <w:top w:val="none" w:sz="0" w:space="0" w:color="auto"/>
            <w:left w:val="none" w:sz="0" w:space="0" w:color="auto"/>
            <w:bottom w:val="none" w:sz="0" w:space="0" w:color="auto"/>
            <w:right w:val="none" w:sz="0" w:space="0" w:color="auto"/>
          </w:divBdr>
        </w:div>
        <w:div w:id="1090731921">
          <w:marLeft w:val="0"/>
          <w:marRight w:val="0"/>
          <w:marTop w:val="0"/>
          <w:marBottom w:val="0"/>
          <w:divBdr>
            <w:top w:val="none" w:sz="0" w:space="0" w:color="auto"/>
            <w:left w:val="none" w:sz="0" w:space="0" w:color="auto"/>
            <w:bottom w:val="none" w:sz="0" w:space="0" w:color="auto"/>
            <w:right w:val="none" w:sz="0" w:space="0" w:color="auto"/>
          </w:divBdr>
        </w:div>
      </w:divsChild>
    </w:div>
    <w:div w:id="664623956">
      <w:bodyDiv w:val="1"/>
      <w:marLeft w:val="0"/>
      <w:marRight w:val="0"/>
      <w:marTop w:val="0"/>
      <w:marBottom w:val="0"/>
      <w:divBdr>
        <w:top w:val="none" w:sz="0" w:space="0" w:color="auto"/>
        <w:left w:val="none" w:sz="0" w:space="0" w:color="auto"/>
        <w:bottom w:val="none" w:sz="0" w:space="0" w:color="auto"/>
        <w:right w:val="none" w:sz="0" w:space="0" w:color="auto"/>
      </w:divBdr>
    </w:div>
    <w:div w:id="685250147">
      <w:bodyDiv w:val="1"/>
      <w:marLeft w:val="0"/>
      <w:marRight w:val="0"/>
      <w:marTop w:val="0"/>
      <w:marBottom w:val="0"/>
      <w:divBdr>
        <w:top w:val="none" w:sz="0" w:space="0" w:color="auto"/>
        <w:left w:val="none" w:sz="0" w:space="0" w:color="auto"/>
        <w:bottom w:val="none" w:sz="0" w:space="0" w:color="auto"/>
        <w:right w:val="none" w:sz="0" w:space="0" w:color="auto"/>
      </w:divBdr>
      <w:divsChild>
        <w:div w:id="16396809">
          <w:marLeft w:val="0"/>
          <w:marRight w:val="0"/>
          <w:marTop w:val="0"/>
          <w:marBottom w:val="0"/>
          <w:divBdr>
            <w:top w:val="none" w:sz="0" w:space="0" w:color="auto"/>
            <w:left w:val="none" w:sz="0" w:space="0" w:color="auto"/>
            <w:bottom w:val="none" w:sz="0" w:space="0" w:color="auto"/>
            <w:right w:val="none" w:sz="0" w:space="0" w:color="auto"/>
          </w:divBdr>
          <w:divsChild>
            <w:div w:id="17867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4998">
      <w:bodyDiv w:val="1"/>
      <w:marLeft w:val="0"/>
      <w:marRight w:val="0"/>
      <w:marTop w:val="0"/>
      <w:marBottom w:val="0"/>
      <w:divBdr>
        <w:top w:val="none" w:sz="0" w:space="0" w:color="auto"/>
        <w:left w:val="none" w:sz="0" w:space="0" w:color="auto"/>
        <w:bottom w:val="none" w:sz="0" w:space="0" w:color="auto"/>
        <w:right w:val="none" w:sz="0" w:space="0" w:color="auto"/>
      </w:divBdr>
    </w:div>
    <w:div w:id="885144673">
      <w:bodyDiv w:val="1"/>
      <w:marLeft w:val="0"/>
      <w:marRight w:val="0"/>
      <w:marTop w:val="0"/>
      <w:marBottom w:val="0"/>
      <w:divBdr>
        <w:top w:val="none" w:sz="0" w:space="0" w:color="auto"/>
        <w:left w:val="none" w:sz="0" w:space="0" w:color="auto"/>
        <w:bottom w:val="none" w:sz="0" w:space="0" w:color="auto"/>
        <w:right w:val="none" w:sz="0" w:space="0" w:color="auto"/>
      </w:divBdr>
    </w:div>
    <w:div w:id="954364611">
      <w:bodyDiv w:val="1"/>
      <w:marLeft w:val="0"/>
      <w:marRight w:val="0"/>
      <w:marTop w:val="0"/>
      <w:marBottom w:val="0"/>
      <w:divBdr>
        <w:top w:val="none" w:sz="0" w:space="0" w:color="auto"/>
        <w:left w:val="none" w:sz="0" w:space="0" w:color="auto"/>
        <w:bottom w:val="none" w:sz="0" w:space="0" w:color="auto"/>
        <w:right w:val="none" w:sz="0" w:space="0" w:color="auto"/>
      </w:divBdr>
    </w:div>
    <w:div w:id="1013918269">
      <w:bodyDiv w:val="1"/>
      <w:marLeft w:val="0"/>
      <w:marRight w:val="0"/>
      <w:marTop w:val="0"/>
      <w:marBottom w:val="0"/>
      <w:divBdr>
        <w:top w:val="none" w:sz="0" w:space="0" w:color="auto"/>
        <w:left w:val="none" w:sz="0" w:space="0" w:color="auto"/>
        <w:bottom w:val="none" w:sz="0" w:space="0" w:color="auto"/>
        <w:right w:val="none" w:sz="0" w:space="0" w:color="auto"/>
      </w:divBdr>
    </w:div>
    <w:div w:id="1041325086">
      <w:bodyDiv w:val="1"/>
      <w:marLeft w:val="0"/>
      <w:marRight w:val="0"/>
      <w:marTop w:val="0"/>
      <w:marBottom w:val="0"/>
      <w:divBdr>
        <w:top w:val="none" w:sz="0" w:space="0" w:color="auto"/>
        <w:left w:val="none" w:sz="0" w:space="0" w:color="auto"/>
        <w:bottom w:val="none" w:sz="0" w:space="0" w:color="auto"/>
        <w:right w:val="none" w:sz="0" w:space="0" w:color="auto"/>
      </w:divBdr>
    </w:div>
    <w:div w:id="1249073168">
      <w:bodyDiv w:val="1"/>
      <w:marLeft w:val="0"/>
      <w:marRight w:val="0"/>
      <w:marTop w:val="0"/>
      <w:marBottom w:val="0"/>
      <w:divBdr>
        <w:top w:val="none" w:sz="0" w:space="0" w:color="auto"/>
        <w:left w:val="none" w:sz="0" w:space="0" w:color="auto"/>
        <w:bottom w:val="none" w:sz="0" w:space="0" w:color="auto"/>
        <w:right w:val="none" w:sz="0" w:space="0" w:color="auto"/>
      </w:divBdr>
    </w:div>
    <w:div w:id="1462964199">
      <w:bodyDiv w:val="1"/>
      <w:marLeft w:val="0"/>
      <w:marRight w:val="0"/>
      <w:marTop w:val="0"/>
      <w:marBottom w:val="0"/>
      <w:divBdr>
        <w:top w:val="none" w:sz="0" w:space="0" w:color="auto"/>
        <w:left w:val="none" w:sz="0" w:space="0" w:color="auto"/>
        <w:bottom w:val="none" w:sz="0" w:space="0" w:color="auto"/>
        <w:right w:val="none" w:sz="0" w:space="0" w:color="auto"/>
      </w:divBdr>
    </w:div>
    <w:div w:id="1571041914">
      <w:bodyDiv w:val="1"/>
      <w:marLeft w:val="0"/>
      <w:marRight w:val="0"/>
      <w:marTop w:val="0"/>
      <w:marBottom w:val="0"/>
      <w:divBdr>
        <w:top w:val="none" w:sz="0" w:space="0" w:color="auto"/>
        <w:left w:val="none" w:sz="0" w:space="0" w:color="auto"/>
        <w:bottom w:val="none" w:sz="0" w:space="0" w:color="auto"/>
        <w:right w:val="none" w:sz="0" w:space="0" w:color="auto"/>
      </w:divBdr>
    </w:div>
    <w:div w:id="1605267422">
      <w:bodyDiv w:val="1"/>
      <w:marLeft w:val="0"/>
      <w:marRight w:val="0"/>
      <w:marTop w:val="0"/>
      <w:marBottom w:val="0"/>
      <w:divBdr>
        <w:top w:val="none" w:sz="0" w:space="0" w:color="auto"/>
        <w:left w:val="none" w:sz="0" w:space="0" w:color="auto"/>
        <w:bottom w:val="none" w:sz="0" w:space="0" w:color="auto"/>
        <w:right w:val="none" w:sz="0" w:space="0" w:color="auto"/>
      </w:divBdr>
    </w:div>
    <w:div w:id="1677339632">
      <w:bodyDiv w:val="1"/>
      <w:marLeft w:val="0"/>
      <w:marRight w:val="0"/>
      <w:marTop w:val="0"/>
      <w:marBottom w:val="0"/>
      <w:divBdr>
        <w:top w:val="none" w:sz="0" w:space="0" w:color="auto"/>
        <w:left w:val="none" w:sz="0" w:space="0" w:color="auto"/>
        <w:bottom w:val="none" w:sz="0" w:space="0" w:color="auto"/>
        <w:right w:val="none" w:sz="0" w:space="0" w:color="auto"/>
      </w:divBdr>
    </w:div>
    <w:div w:id="1764720527">
      <w:bodyDiv w:val="1"/>
      <w:marLeft w:val="0"/>
      <w:marRight w:val="0"/>
      <w:marTop w:val="0"/>
      <w:marBottom w:val="0"/>
      <w:divBdr>
        <w:top w:val="none" w:sz="0" w:space="0" w:color="auto"/>
        <w:left w:val="none" w:sz="0" w:space="0" w:color="auto"/>
        <w:bottom w:val="none" w:sz="0" w:space="0" w:color="auto"/>
        <w:right w:val="none" w:sz="0" w:space="0" w:color="auto"/>
      </w:divBdr>
    </w:div>
    <w:div w:id="1881434897">
      <w:bodyDiv w:val="1"/>
      <w:marLeft w:val="0"/>
      <w:marRight w:val="0"/>
      <w:marTop w:val="0"/>
      <w:marBottom w:val="0"/>
      <w:divBdr>
        <w:top w:val="none" w:sz="0" w:space="0" w:color="auto"/>
        <w:left w:val="none" w:sz="0" w:space="0" w:color="auto"/>
        <w:bottom w:val="none" w:sz="0" w:space="0" w:color="auto"/>
        <w:right w:val="none" w:sz="0" w:space="0" w:color="auto"/>
      </w:divBdr>
    </w:div>
    <w:div w:id="1926839569">
      <w:bodyDiv w:val="1"/>
      <w:marLeft w:val="0"/>
      <w:marRight w:val="0"/>
      <w:marTop w:val="0"/>
      <w:marBottom w:val="0"/>
      <w:divBdr>
        <w:top w:val="none" w:sz="0" w:space="0" w:color="auto"/>
        <w:left w:val="none" w:sz="0" w:space="0" w:color="auto"/>
        <w:bottom w:val="none" w:sz="0" w:space="0" w:color="auto"/>
        <w:right w:val="none" w:sz="0" w:space="0" w:color="auto"/>
      </w:divBdr>
    </w:div>
    <w:div w:id="2124109066">
      <w:bodyDiv w:val="1"/>
      <w:marLeft w:val="0"/>
      <w:marRight w:val="0"/>
      <w:marTop w:val="0"/>
      <w:marBottom w:val="0"/>
      <w:divBdr>
        <w:top w:val="none" w:sz="0" w:space="0" w:color="auto"/>
        <w:left w:val="none" w:sz="0" w:space="0" w:color="auto"/>
        <w:bottom w:val="none" w:sz="0" w:space="0" w:color="auto"/>
        <w:right w:val="none" w:sz="0" w:space="0" w:color="auto"/>
      </w:divBdr>
    </w:div>
    <w:div w:id="2145464597">
      <w:bodyDiv w:val="1"/>
      <w:marLeft w:val="0"/>
      <w:marRight w:val="0"/>
      <w:marTop w:val="0"/>
      <w:marBottom w:val="0"/>
      <w:divBdr>
        <w:top w:val="none" w:sz="0" w:space="0" w:color="auto"/>
        <w:left w:val="none" w:sz="0" w:space="0" w:color="auto"/>
        <w:bottom w:val="none" w:sz="0" w:space="0" w:color="auto"/>
        <w:right w:val="none" w:sz="0" w:space="0" w:color="auto"/>
      </w:divBdr>
      <w:divsChild>
        <w:div w:id="1734815841">
          <w:marLeft w:val="0"/>
          <w:marRight w:val="0"/>
          <w:marTop w:val="0"/>
          <w:marBottom w:val="0"/>
          <w:divBdr>
            <w:top w:val="none" w:sz="0" w:space="0" w:color="auto"/>
            <w:left w:val="none" w:sz="0" w:space="0" w:color="auto"/>
            <w:bottom w:val="none" w:sz="0" w:space="0" w:color="auto"/>
            <w:right w:val="none" w:sz="0" w:space="0" w:color="auto"/>
          </w:divBdr>
          <w:divsChild>
            <w:div w:id="16621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ritingspaces.org/essays" TargetMode="External"/><Relationship Id="rId18" Type="http://schemas.openxmlformats.org/officeDocument/2006/relationships/hyperlink" Target="http://www.tacoma.washington.edu/tl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acoma.washington.edu/library/" TargetMode="External"/><Relationship Id="rId7" Type="http://schemas.openxmlformats.org/officeDocument/2006/relationships/footnotes" Target="footnotes.xml"/><Relationship Id="rId12" Type="http://schemas.openxmlformats.org/officeDocument/2006/relationships/hyperlink" Target="https://www.tacoma.uw.edu/university-writing-program/fyw-learning-goals" TargetMode="External"/><Relationship Id="rId17" Type="http://schemas.openxmlformats.org/officeDocument/2006/relationships/hyperlink" Target="http://www.tacoma.washington.edu/enrollmentservices/grading.cfm"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tacoma.uw.edu/enrollment-services/grading-policies" TargetMode="External"/><Relationship Id="rId20" Type="http://schemas.openxmlformats.org/officeDocument/2006/relationships/hyperlink" Target="http://depts.washington.edu/grading/pdf/AcademicResponsibilit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tacoma.washington.edu/safety/emergency/Emergency_plan.pdf" TargetMode="External"/><Relationship Id="rId5" Type="http://schemas.openxmlformats.org/officeDocument/2006/relationships/settings" Target="settings.xml"/><Relationship Id="rId15" Type="http://schemas.openxmlformats.org/officeDocument/2006/relationships/hyperlink" Target="http://www.tacoma.uw.edu/uwt/enrollment-services/class-attendance" TargetMode="External"/><Relationship Id="rId23" Type="http://schemas.openxmlformats.org/officeDocument/2006/relationships/hyperlink" Target="http://www.tacoma.washington.edu/studentaffairs/SHW/scc_about.cfm/" TargetMode="External"/><Relationship Id="rId28"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hyperlink" Target="http://www.tacoma.washington.edu/librar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giriki.wordpress.com/" TargetMode="External"/><Relationship Id="rId22" Type="http://schemas.openxmlformats.org/officeDocument/2006/relationships/hyperlink" Target="http://www.tacoma.washington.edu/studentaffairs/SHW/dss_about.cf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27C59-19FD-4DE8-B7ED-B273AAE0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2359</Words>
  <Characters>13452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Washington, Tacoma</Company>
  <LinksUpToDate>false</LinksUpToDate>
  <CharactersWithSpaces>15780</CharactersWithSpaces>
  <SharedDoc>false</SharedDoc>
  <HLinks>
    <vt:vector size="96" baseType="variant">
      <vt:variant>
        <vt:i4>5963858</vt:i4>
      </vt:variant>
      <vt:variant>
        <vt:i4>56</vt:i4>
      </vt:variant>
      <vt:variant>
        <vt:i4>0</vt:i4>
      </vt:variant>
      <vt:variant>
        <vt:i4>5</vt:i4>
      </vt:variant>
      <vt:variant>
        <vt:lpwstr>http://en.wikipedia.org/wiki/Humanities&gt;</vt:lpwstr>
      </vt:variant>
      <vt:variant>
        <vt:lpwstr/>
      </vt:variant>
      <vt:variant>
        <vt:i4>3670041</vt:i4>
      </vt:variant>
      <vt:variant>
        <vt:i4>51</vt:i4>
      </vt:variant>
      <vt:variant>
        <vt:i4>0</vt:i4>
      </vt:variant>
      <vt:variant>
        <vt:i4>5</vt:i4>
      </vt:variant>
      <vt:variant>
        <vt:lpwstr>http://www.tacoma.washington.edu/safety/emergency/Emergency_plan.pdf</vt:lpwstr>
      </vt:variant>
      <vt:variant>
        <vt:lpwstr/>
      </vt:variant>
      <vt:variant>
        <vt:i4>7012438</vt:i4>
      </vt:variant>
      <vt:variant>
        <vt:i4>48</vt:i4>
      </vt:variant>
      <vt:variant>
        <vt:i4>0</vt:i4>
      </vt:variant>
      <vt:variant>
        <vt:i4>5</vt:i4>
      </vt:variant>
      <vt:variant>
        <vt:lpwstr>http://www.tacoma.washington.edu/studentaffairs/SHW/dss_about.cfm</vt:lpwstr>
      </vt:variant>
      <vt:variant>
        <vt:lpwstr/>
      </vt:variant>
      <vt:variant>
        <vt:i4>7602291</vt:i4>
      </vt:variant>
      <vt:variant>
        <vt:i4>45</vt:i4>
      </vt:variant>
      <vt:variant>
        <vt:i4>0</vt:i4>
      </vt:variant>
      <vt:variant>
        <vt:i4>5</vt:i4>
      </vt:variant>
      <vt:variant>
        <vt:lpwstr>http://www.tacoma.washington.edu/policies_procedures/E-mail_Policy.pdf</vt:lpwstr>
      </vt:variant>
      <vt:variant>
        <vt:lpwstr/>
      </vt:variant>
      <vt:variant>
        <vt:i4>262230</vt:i4>
      </vt:variant>
      <vt:variant>
        <vt:i4>42</vt:i4>
      </vt:variant>
      <vt:variant>
        <vt:i4>0</vt:i4>
      </vt:variant>
      <vt:variant>
        <vt:i4>5</vt:i4>
      </vt:variant>
      <vt:variant>
        <vt:lpwstr>http://www.tacoma.washington.edu/library/</vt:lpwstr>
      </vt:variant>
      <vt:variant>
        <vt:lpwstr/>
      </vt:variant>
      <vt:variant>
        <vt:i4>2424871</vt:i4>
      </vt:variant>
      <vt:variant>
        <vt:i4>39</vt:i4>
      </vt:variant>
      <vt:variant>
        <vt:i4>0</vt:i4>
      </vt:variant>
      <vt:variant>
        <vt:i4>5</vt:i4>
      </vt:variant>
      <vt:variant>
        <vt:lpwstr>http://depts.washington.edu/grading/issue1/honesty.htm</vt:lpwstr>
      </vt:variant>
      <vt:variant>
        <vt:lpwstr/>
      </vt:variant>
      <vt:variant>
        <vt:i4>327763</vt:i4>
      </vt:variant>
      <vt:variant>
        <vt:i4>36</vt:i4>
      </vt:variant>
      <vt:variant>
        <vt:i4>0</vt:i4>
      </vt:variant>
      <vt:variant>
        <vt:i4>5</vt:i4>
      </vt:variant>
      <vt:variant>
        <vt:lpwstr>http://www.tacoma.washington.edu/tlc/</vt:lpwstr>
      </vt:variant>
      <vt:variant>
        <vt:lpwstr/>
      </vt:variant>
      <vt:variant>
        <vt:i4>7864363</vt:i4>
      </vt:variant>
      <vt:variant>
        <vt:i4>33</vt:i4>
      </vt:variant>
      <vt:variant>
        <vt:i4>0</vt:i4>
      </vt:variant>
      <vt:variant>
        <vt:i4>5</vt:i4>
      </vt:variant>
      <vt:variant>
        <vt:lpwstr>http://www.tacoma.washington.edu/enrollmentservices/grading.cfm</vt:lpwstr>
      </vt:variant>
      <vt:variant>
        <vt:lpwstr/>
      </vt:variant>
      <vt:variant>
        <vt:i4>2555982</vt:i4>
      </vt:variant>
      <vt:variant>
        <vt:i4>24</vt:i4>
      </vt:variant>
      <vt:variant>
        <vt:i4>0</vt:i4>
      </vt:variant>
      <vt:variant>
        <vt:i4>5</vt:i4>
      </vt:variant>
      <vt:variant>
        <vt:lpwstr>http://en.wikipedia.org/wiki/Social_sciences</vt:lpwstr>
      </vt:variant>
      <vt:variant>
        <vt:lpwstr/>
      </vt:variant>
      <vt:variant>
        <vt:i4>655482</vt:i4>
      </vt:variant>
      <vt:variant>
        <vt:i4>21</vt:i4>
      </vt:variant>
      <vt:variant>
        <vt:i4>0</vt:i4>
      </vt:variant>
      <vt:variant>
        <vt:i4>5</vt:i4>
      </vt:variant>
      <vt:variant>
        <vt:lpwstr>http://en.wikipedia.org/wiki/Natural_science</vt:lpwstr>
      </vt:variant>
      <vt:variant>
        <vt:lpwstr/>
      </vt:variant>
      <vt:variant>
        <vt:i4>7798841</vt:i4>
      </vt:variant>
      <vt:variant>
        <vt:i4>18</vt:i4>
      </vt:variant>
      <vt:variant>
        <vt:i4>0</vt:i4>
      </vt:variant>
      <vt:variant>
        <vt:i4>5</vt:i4>
      </vt:variant>
      <vt:variant>
        <vt:lpwstr>http://en.wikipedia.org/wiki/Empirical</vt:lpwstr>
      </vt:variant>
      <vt:variant>
        <vt:lpwstr/>
      </vt:variant>
      <vt:variant>
        <vt:i4>1114184</vt:i4>
      </vt:variant>
      <vt:variant>
        <vt:i4>15</vt:i4>
      </vt:variant>
      <vt:variant>
        <vt:i4>0</vt:i4>
      </vt:variant>
      <vt:variant>
        <vt:i4>5</vt:i4>
      </vt:variant>
      <vt:variant>
        <vt:lpwstr>http://en.wikipedia.org/wiki/Speculative</vt:lpwstr>
      </vt:variant>
      <vt:variant>
        <vt:lpwstr/>
      </vt:variant>
      <vt:variant>
        <vt:i4>1900624</vt:i4>
      </vt:variant>
      <vt:variant>
        <vt:i4>12</vt:i4>
      </vt:variant>
      <vt:variant>
        <vt:i4>0</vt:i4>
      </vt:variant>
      <vt:variant>
        <vt:i4>5</vt:i4>
      </vt:variant>
      <vt:variant>
        <vt:lpwstr>http://en.wikipedia.org/wiki/Critical</vt:lpwstr>
      </vt:variant>
      <vt:variant>
        <vt:lpwstr/>
      </vt:variant>
      <vt:variant>
        <vt:i4>983107</vt:i4>
      </vt:variant>
      <vt:variant>
        <vt:i4>9</vt:i4>
      </vt:variant>
      <vt:variant>
        <vt:i4>0</vt:i4>
      </vt:variant>
      <vt:variant>
        <vt:i4>5</vt:i4>
      </vt:variant>
      <vt:variant>
        <vt:lpwstr>http://en.wikipedia.org/wiki/Analytic</vt:lpwstr>
      </vt:variant>
      <vt:variant>
        <vt:lpwstr/>
      </vt:variant>
      <vt:variant>
        <vt:i4>1507438</vt:i4>
      </vt:variant>
      <vt:variant>
        <vt:i4>6</vt:i4>
      </vt:variant>
      <vt:variant>
        <vt:i4>0</vt:i4>
      </vt:variant>
      <vt:variant>
        <vt:i4>5</vt:i4>
      </vt:variant>
      <vt:variant>
        <vt:lpwstr>http://en.wikipedia.org/wiki/Human_condition</vt:lpwstr>
      </vt:variant>
      <vt:variant>
        <vt:lpwstr/>
      </vt:variant>
      <vt:variant>
        <vt:i4>6750224</vt:i4>
      </vt:variant>
      <vt:variant>
        <vt:i4>3</vt:i4>
      </vt:variant>
      <vt:variant>
        <vt:i4>0</vt:i4>
      </vt:variant>
      <vt:variant>
        <vt:i4>5</vt:i4>
      </vt:variant>
      <vt:variant>
        <vt:lpwstr>mailto:rikitiki@u.washington.edu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Computer Services</dc:creator>
  <cp:lastModifiedBy>schhouy</cp:lastModifiedBy>
  <cp:revision>2</cp:revision>
  <cp:lastPrinted>2013-09-02T07:18:00Z</cp:lastPrinted>
  <dcterms:created xsi:type="dcterms:W3CDTF">2015-10-02T15:54:00Z</dcterms:created>
  <dcterms:modified xsi:type="dcterms:W3CDTF">2015-10-02T15:54:00Z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1917991875</vt:i4>
  </property>
  <property fmtid="{D5CDD505-2E9C-101B-9397-08002B2CF9AE}" pid="3" name="Google.Documents.Tracking">
    <vt:lpwstr>true</vt:lpwstr>
  </property>
  <property fmtid="{D5CDD505-2E9C-101B-9397-08002B2CF9AE}" pid="4" name="Google.Documents.DocumentId">
    <vt:lpwstr>1ngG0nLZpzgaDeZV_EkBd60e7qUjd-prXgIdj3mNnxb4</vt:lpwstr>
  </property>
  <property fmtid="{D5CDD505-2E9C-101B-9397-08002B2CF9AE}" pid="5" name="Google.Documents.RevisionId">
    <vt:lpwstr>10218004902891015696</vt:lpwstr>
  </property>
  <property fmtid="{D5CDD505-2E9C-101B-9397-08002B2CF9AE}" pid="6" name="Google.Documents.PreviousRevisionId">
    <vt:lpwstr>15392339778232116936</vt:lpwstr>
  </property>
  <property fmtid="{D5CDD505-2E9C-101B-9397-08002B2CF9AE}" pid="7" name="Google.Documents.PluginVersion">
    <vt:lpwstr>2.0.2662.553</vt:lpwstr>
  </property>
  <property fmtid="{D5CDD505-2E9C-101B-9397-08002B2CF9AE}" pid="8" name="Google.Documents.MergeIncapabilityFlags">
    <vt:i4>0</vt:i4>
  </property>
</Properties>
</file>