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33858" w14:textId="77777777" w:rsidR="00B66618" w:rsidRPr="00FD2FBF" w:rsidRDefault="00B66618" w:rsidP="00E61D12">
      <w:pPr>
        <w:pStyle w:val="Heading1"/>
        <w:jc w:val="center"/>
        <w:rPr>
          <w:rFonts w:asciiTheme="minorHAnsi" w:hAnsiTheme="minorHAnsi"/>
          <w:lang w:eastAsia="ar-SA" w:bidi="ar-SA"/>
        </w:rPr>
      </w:pPr>
      <w:r w:rsidRPr="00FD2FBF">
        <w:rPr>
          <w:rFonts w:asciiTheme="minorHAnsi" w:hAnsiTheme="minorHAnsi"/>
          <w:lang w:eastAsia="ar-SA" w:bidi="ar-SA"/>
        </w:rPr>
        <w:t>SYLLABUS</w:t>
      </w:r>
    </w:p>
    <w:p w14:paraId="74F54FBF" w14:textId="77777777" w:rsidR="00B66618" w:rsidRPr="00FD2FBF" w:rsidRDefault="00B66618" w:rsidP="00E61D12">
      <w:pPr>
        <w:jc w:val="center"/>
        <w:rPr>
          <w:rFonts w:asciiTheme="minorHAnsi" w:hAnsiTheme="minorHAnsi"/>
          <w:b/>
          <w:sz w:val="24"/>
          <w:szCs w:val="20"/>
          <w:lang w:eastAsia="ar-SA" w:bidi="ar-SA"/>
        </w:rPr>
      </w:pPr>
    </w:p>
    <w:p w14:paraId="0201530B" w14:textId="5FA68FC7" w:rsidR="00B66618" w:rsidRPr="00FD2FBF" w:rsidRDefault="00DC3E05" w:rsidP="00E61D12">
      <w:pPr>
        <w:pStyle w:val="Heading2"/>
        <w:jc w:val="center"/>
        <w:rPr>
          <w:rFonts w:asciiTheme="minorHAnsi" w:hAnsiTheme="minorHAnsi"/>
          <w:lang w:eastAsia="ar-SA" w:bidi="ar-SA"/>
        </w:rPr>
      </w:pPr>
      <w:r w:rsidRPr="00FD2FBF">
        <w:rPr>
          <w:rFonts w:asciiTheme="minorHAnsi" w:hAnsiTheme="minorHAnsi"/>
          <w:lang w:eastAsia="ar-SA" w:bidi="ar-SA"/>
        </w:rPr>
        <w:t>T</w:t>
      </w:r>
      <w:r w:rsidR="009A3455" w:rsidRPr="00FD2FBF">
        <w:rPr>
          <w:rFonts w:asciiTheme="minorHAnsi" w:hAnsiTheme="minorHAnsi"/>
          <w:lang w:eastAsia="ar-SA" w:bidi="ar-SA"/>
        </w:rPr>
        <w:t>CSS</w:t>
      </w:r>
      <w:r w:rsidR="006824CC" w:rsidRPr="00FD2FBF">
        <w:rPr>
          <w:rFonts w:asciiTheme="minorHAnsi" w:hAnsiTheme="minorHAnsi"/>
          <w:lang w:eastAsia="ar-SA" w:bidi="ar-SA"/>
        </w:rPr>
        <w:t xml:space="preserve"> </w:t>
      </w:r>
      <w:r w:rsidR="009A3455" w:rsidRPr="00FD2FBF">
        <w:rPr>
          <w:rFonts w:asciiTheme="minorHAnsi" w:hAnsiTheme="minorHAnsi"/>
          <w:lang w:eastAsia="ar-SA" w:bidi="ar-SA"/>
        </w:rPr>
        <w:t>372</w:t>
      </w:r>
      <w:r w:rsidR="00CD4127" w:rsidRPr="00FD2FBF">
        <w:rPr>
          <w:rFonts w:asciiTheme="minorHAnsi" w:hAnsiTheme="minorHAnsi"/>
          <w:lang w:eastAsia="ar-SA" w:bidi="ar-SA"/>
        </w:rPr>
        <w:t xml:space="preserve"> –</w:t>
      </w:r>
      <w:r w:rsidR="009A3455" w:rsidRPr="00FD2FBF">
        <w:rPr>
          <w:rFonts w:asciiTheme="minorHAnsi" w:hAnsiTheme="minorHAnsi"/>
          <w:lang w:eastAsia="ar-SA" w:bidi="ar-SA"/>
        </w:rPr>
        <w:t xml:space="preserve"> Computer Architecture</w:t>
      </w:r>
      <w:r w:rsidR="009A3455" w:rsidRPr="00FD2FBF">
        <w:rPr>
          <w:rFonts w:asciiTheme="minorHAnsi" w:hAnsiTheme="minorHAnsi"/>
          <w:lang w:eastAsia="ar-SA" w:bidi="ar-SA"/>
        </w:rPr>
        <w:br/>
      </w:r>
      <w:r w:rsidR="0066173D">
        <w:rPr>
          <w:rFonts w:asciiTheme="minorHAnsi" w:hAnsiTheme="minorHAnsi"/>
          <w:lang w:eastAsia="ar-SA" w:bidi="ar-SA"/>
        </w:rPr>
        <w:t>Autumn</w:t>
      </w:r>
      <w:r w:rsidR="00A553C6" w:rsidRPr="00FD2FBF">
        <w:rPr>
          <w:rFonts w:asciiTheme="minorHAnsi" w:hAnsiTheme="minorHAnsi"/>
          <w:lang w:eastAsia="ar-SA" w:bidi="ar-SA"/>
        </w:rPr>
        <w:t xml:space="preserve"> Quarter 2020</w:t>
      </w:r>
    </w:p>
    <w:p w14:paraId="07DB7BD4" w14:textId="77777777" w:rsidR="00B66618" w:rsidRPr="00FD2FBF" w:rsidRDefault="00B66618" w:rsidP="00E61D12">
      <w:pPr>
        <w:jc w:val="center"/>
        <w:rPr>
          <w:rFonts w:asciiTheme="minorHAnsi" w:hAnsiTheme="minorHAnsi"/>
          <w:sz w:val="24"/>
          <w:szCs w:val="20"/>
          <w:lang w:eastAsia="ar-SA" w:bidi="ar-SA"/>
        </w:rPr>
      </w:pPr>
    </w:p>
    <w:p w14:paraId="0A2A3BA7" w14:textId="77777777" w:rsidR="00E61D12" w:rsidRPr="00FD2FBF" w:rsidRDefault="00E61D12" w:rsidP="00E61D12">
      <w:pPr>
        <w:pStyle w:val="Heading1"/>
        <w:tabs>
          <w:tab w:val="left" w:pos="1800"/>
        </w:tabs>
        <w:jc w:val="center"/>
        <w:rPr>
          <w:rFonts w:asciiTheme="minorHAnsi" w:hAnsiTheme="minorHAnsi"/>
          <w:sz w:val="24"/>
          <w:szCs w:val="20"/>
          <w:lang w:eastAsia="ar-SA" w:bidi="ar-SA"/>
        </w:rPr>
      </w:pPr>
    </w:p>
    <w:p w14:paraId="7C25D088" w14:textId="7BB1C475" w:rsidR="009E13FF" w:rsidRPr="00FD2FBF" w:rsidRDefault="009E13FF" w:rsidP="009E13FF">
      <w:pPr>
        <w:pStyle w:val="Heading2"/>
        <w:jc w:val="center"/>
        <w:rPr>
          <w:rFonts w:asciiTheme="minorHAnsi" w:hAnsiTheme="minorHAnsi"/>
          <w:sz w:val="28"/>
          <w:lang w:eastAsia="ar-SA" w:bidi="ar-SA"/>
        </w:rPr>
      </w:pPr>
      <w:r w:rsidRPr="00FD2FBF">
        <w:rPr>
          <w:rFonts w:asciiTheme="minorHAnsi" w:hAnsiTheme="minorHAnsi"/>
          <w:sz w:val="28"/>
          <w:szCs w:val="20"/>
          <w:lang w:eastAsia="ar-SA" w:bidi="ar-SA"/>
        </w:rPr>
        <w:t>Menaka Abraham</w:t>
      </w:r>
    </w:p>
    <w:p w14:paraId="443154C2" w14:textId="3E9AF3C7" w:rsidR="00210DED" w:rsidRPr="006D4366" w:rsidRDefault="00210DED" w:rsidP="006D4366">
      <w:pPr>
        <w:rPr>
          <w:rFonts w:asciiTheme="minorHAnsi" w:hAnsiTheme="minorHAnsi"/>
          <w:sz w:val="24"/>
          <w:szCs w:val="24"/>
          <w:lang w:eastAsia="ar-SA" w:bidi="ar-SA"/>
        </w:rPr>
      </w:pPr>
      <w:r w:rsidRPr="00FD2FBF">
        <w:rPr>
          <w:rFonts w:asciiTheme="minorHAnsi" w:hAnsiTheme="minorHAnsi"/>
          <w:sz w:val="24"/>
          <w:szCs w:val="20"/>
          <w:lang w:eastAsia="ar-SA" w:bidi="ar-SA"/>
        </w:rPr>
        <w:br/>
      </w:r>
      <w:r w:rsidR="009E13FF" w:rsidRPr="00FD2FBF">
        <w:rPr>
          <w:rFonts w:asciiTheme="minorHAnsi" w:hAnsiTheme="minorHAnsi"/>
          <w:sz w:val="24"/>
          <w:szCs w:val="20"/>
          <w:lang w:eastAsia="ar-SA" w:bidi="ar-SA"/>
        </w:rPr>
        <w:br/>
      </w:r>
      <w:r w:rsidRPr="006D4366">
        <w:rPr>
          <w:rFonts w:asciiTheme="minorHAnsi" w:hAnsiTheme="minorHAnsi"/>
          <w:b/>
          <w:bCs/>
          <w:sz w:val="24"/>
          <w:szCs w:val="24"/>
          <w:lang w:eastAsia="ar-SA" w:bidi="ar-SA"/>
        </w:rPr>
        <w:t>Lecture Info: </w:t>
      </w:r>
      <w:r w:rsidRPr="006D4366">
        <w:rPr>
          <w:rFonts w:asciiTheme="minorHAnsi" w:hAnsiTheme="minorHAnsi"/>
          <w:sz w:val="24"/>
          <w:szCs w:val="24"/>
          <w:lang w:eastAsia="ar-SA" w:bidi="ar-SA"/>
        </w:rPr>
        <w:t xml:space="preserve">We will be </w:t>
      </w:r>
      <w:r w:rsidR="0066173D" w:rsidRPr="006D4366">
        <w:rPr>
          <w:rFonts w:asciiTheme="minorHAnsi" w:hAnsiTheme="minorHAnsi"/>
          <w:sz w:val="24"/>
          <w:szCs w:val="24"/>
          <w:lang w:eastAsia="ar-SA" w:bidi="ar-SA"/>
        </w:rPr>
        <w:t>using the lecture time to work on focused problems and to answer any questions</w:t>
      </w:r>
      <w:r w:rsidRPr="006D4366">
        <w:rPr>
          <w:rFonts w:asciiTheme="minorHAnsi" w:hAnsiTheme="minorHAnsi"/>
          <w:sz w:val="24"/>
          <w:szCs w:val="24"/>
          <w:lang w:eastAsia="ar-SA" w:bidi="ar-SA"/>
        </w:rPr>
        <w:t xml:space="preserve"> on </w:t>
      </w:r>
      <w:r w:rsidR="0066173D" w:rsidRPr="006D4366">
        <w:rPr>
          <w:rFonts w:asciiTheme="minorHAnsi" w:hAnsiTheme="minorHAnsi"/>
          <w:sz w:val="24"/>
          <w:szCs w:val="24"/>
          <w:lang w:eastAsia="ar-SA" w:bidi="ar-SA"/>
        </w:rPr>
        <w:t>Mondays, Wednesdays</w:t>
      </w:r>
      <w:r w:rsidRPr="006D4366">
        <w:rPr>
          <w:rFonts w:asciiTheme="minorHAnsi" w:hAnsiTheme="minorHAnsi"/>
          <w:sz w:val="24"/>
          <w:szCs w:val="24"/>
          <w:lang w:eastAsia="ar-SA" w:bidi="ar-SA"/>
        </w:rPr>
        <w:t xml:space="preserve"> and </w:t>
      </w:r>
      <w:r w:rsidR="0066173D" w:rsidRPr="006D4366">
        <w:rPr>
          <w:rFonts w:asciiTheme="minorHAnsi" w:hAnsiTheme="minorHAnsi"/>
          <w:sz w:val="24"/>
          <w:szCs w:val="24"/>
          <w:lang w:eastAsia="ar-SA" w:bidi="ar-SA"/>
        </w:rPr>
        <w:t>Fridays</w:t>
      </w:r>
      <w:r w:rsidRPr="006D4366">
        <w:rPr>
          <w:rFonts w:asciiTheme="minorHAnsi" w:hAnsiTheme="minorHAnsi"/>
          <w:sz w:val="24"/>
          <w:szCs w:val="24"/>
          <w:lang w:eastAsia="ar-SA" w:bidi="ar-SA"/>
        </w:rPr>
        <w:t> from 1</w:t>
      </w:r>
      <w:r w:rsidR="0066173D" w:rsidRPr="006D4366">
        <w:rPr>
          <w:rFonts w:asciiTheme="minorHAnsi" w:hAnsiTheme="minorHAnsi"/>
          <w:sz w:val="24"/>
          <w:szCs w:val="24"/>
          <w:lang w:eastAsia="ar-SA" w:bidi="ar-SA"/>
        </w:rPr>
        <w:t>1:00 to 12:2</w:t>
      </w:r>
      <w:r w:rsidRPr="006D4366">
        <w:rPr>
          <w:rFonts w:asciiTheme="minorHAnsi" w:hAnsiTheme="minorHAnsi"/>
          <w:sz w:val="24"/>
          <w:szCs w:val="24"/>
          <w:lang w:eastAsia="ar-SA" w:bidi="ar-SA"/>
        </w:rPr>
        <w:t>0 PM</w:t>
      </w:r>
      <w:r w:rsidRPr="006D4366">
        <w:rPr>
          <w:rFonts w:asciiTheme="minorHAnsi" w:hAnsiTheme="minorHAnsi"/>
          <w:sz w:val="24"/>
          <w:szCs w:val="24"/>
          <w:lang w:eastAsia="ar-SA" w:bidi="ar-SA"/>
        </w:rPr>
        <w:br/>
        <w:t>Zoom link: </w:t>
      </w:r>
      <w:hyperlink r:id="rId7" w:history="1">
        <w:r w:rsidR="0066173D" w:rsidRPr="006D4366">
          <w:rPr>
            <w:rStyle w:val="Hyperlink"/>
            <w:sz w:val="24"/>
            <w:szCs w:val="24"/>
          </w:rPr>
          <w:t>https://washington.zoom.us/j/96449850810</w:t>
        </w:r>
      </w:hyperlink>
      <w:r w:rsidR="0066173D" w:rsidRPr="006D4366">
        <w:rPr>
          <w:sz w:val="24"/>
          <w:szCs w:val="24"/>
        </w:rPr>
        <w:t xml:space="preserve"> </w:t>
      </w:r>
      <w:bookmarkStart w:id="0" w:name="_GoBack"/>
      <w:bookmarkEnd w:id="0"/>
      <w:r w:rsidR="0066173D" w:rsidRPr="006D4366">
        <w:rPr>
          <w:rFonts w:asciiTheme="minorHAnsi" w:hAnsiTheme="minorHAnsi"/>
          <w:sz w:val="24"/>
          <w:szCs w:val="24"/>
          <w:lang w:eastAsia="ar-SA" w:bidi="ar-SA"/>
        </w:rPr>
        <w:br/>
        <w:t>Sign in to UW Zoom (SSO option, UW NetID required) *.uw.edu</w:t>
      </w:r>
    </w:p>
    <w:p w14:paraId="338D7AF5" w14:textId="3118495F" w:rsidR="00210DED" w:rsidRPr="006D4366" w:rsidRDefault="00210DED" w:rsidP="006D4366">
      <w:pPr>
        <w:rPr>
          <w:rFonts w:asciiTheme="minorHAnsi" w:hAnsiTheme="minorHAnsi"/>
          <w:sz w:val="24"/>
          <w:szCs w:val="24"/>
          <w:lang w:eastAsia="ar-SA" w:bidi="ar-SA"/>
        </w:rPr>
      </w:pPr>
      <w:r w:rsidRPr="006D4366">
        <w:rPr>
          <w:rFonts w:asciiTheme="minorHAnsi" w:hAnsiTheme="minorHAnsi"/>
          <w:b/>
          <w:bCs/>
          <w:sz w:val="24"/>
          <w:szCs w:val="24"/>
          <w:lang w:eastAsia="ar-SA" w:bidi="ar-SA"/>
        </w:rPr>
        <w:t>Office Hours: </w:t>
      </w:r>
      <w:r w:rsidR="0066173D" w:rsidRPr="006D4366">
        <w:rPr>
          <w:rFonts w:asciiTheme="minorHAnsi" w:hAnsiTheme="minorHAnsi"/>
          <w:sz w:val="24"/>
          <w:szCs w:val="24"/>
          <w:lang w:eastAsia="ar-SA" w:bidi="ar-SA"/>
        </w:rPr>
        <w:t>M W F 10</w:t>
      </w:r>
      <w:r w:rsidRPr="006D4366">
        <w:rPr>
          <w:rFonts w:asciiTheme="minorHAnsi" w:hAnsiTheme="minorHAnsi"/>
          <w:sz w:val="24"/>
          <w:szCs w:val="24"/>
          <w:lang w:eastAsia="ar-SA" w:bidi="ar-SA"/>
        </w:rPr>
        <w:t>:00 to 1</w:t>
      </w:r>
      <w:r w:rsidR="0066173D" w:rsidRPr="006D4366">
        <w:rPr>
          <w:rFonts w:asciiTheme="minorHAnsi" w:hAnsiTheme="minorHAnsi"/>
          <w:sz w:val="24"/>
          <w:szCs w:val="24"/>
          <w:lang w:eastAsia="ar-SA" w:bidi="ar-SA"/>
        </w:rPr>
        <w:t>0:3</w:t>
      </w:r>
      <w:r w:rsidRPr="006D4366">
        <w:rPr>
          <w:rFonts w:asciiTheme="minorHAnsi" w:hAnsiTheme="minorHAnsi"/>
          <w:sz w:val="24"/>
          <w:szCs w:val="24"/>
          <w:lang w:eastAsia="ar-SA" w:bidi="ar-SA"/>
        </w:rPr>
        <w:t>0 (via Zoom, link is only available during office hours or upon request)</w:t>
      </w:r>
      <w:r w:rsidRPr="006D4366">
        <w:rPr>
          <w:rFonts w:asciiTheme="minorHAnsi" w:hAnsiTheme="minorHAnsi"/>
          <w:sz w:val="24"/>
          <w:szCs w:val="24"/>
          <w:lang w:eastAsia="ar-SA" w:bidi="ar-SA"/>
        </w:rPr>
        <w:br/>
        <w:t>Zoom link: </w:t>
      </w:r>
      <w:hyperlink r:id="rId8" w:history="1">
        <w:r w:rsidRPr="006D4366">
          <w:rPr>
            <w:rStyle w:val="Hyperlink"/>
            <w:rFonts w:asciiTheme="minorHAnsi" w:hAnsiTheme="minorHAnsi"/>
            <w:sz w:val="24"/>
            <w:szCs w:val="24"/>
            <w:lang w:eastAsia="ar-SA" w:bidi="ar-SA"/>
          </w:rPr>
          <w:t>https://tinyurl.com/menakaofficehours</w:t>
        </w:r>
      </w:hyperlink>
      <w:r w:rsidRPr="006D4366">
        <w:rPr>
          <w:rFonts w:asciiTheme="minorHAnsi" w:hAnsiTheme="minorHAnsi"/>
          <w:sz w:val="24"/>
          <w:szCs w:val="24"/>
          <w:lang w:eastAsia="ar-SA" w:bidi="ar-SA"/>
        </w:rPr>
        <w:t xml:space="preserve"> </w:t>
      </w:r>
      <w:r w:rsidR="0066173D" w:rsidRPr="006D4366">
        <w:rPr>
          <w:rFonts w:asciiTheme="minorHAnsi" w:hAnsiTheme="minorHAnsi"/>
          <w:sz w:val="24"/>
          <w:szCs w:val="24"/>
          <w:lang w:eastAsia="ar-SA" w:bidi="ar-SA"/>
        </w:rPr>
        <w:br/>
        <w:t>You can request an appointment via email or using Remind app</w:t>
      </w:r>
      <w:r w:rsidR="006D4366" w:rsidRPr="006D4366">
        <w:rPr>
          <w:rFonts w:asciiTheme="minorHAnsi" w:hAnsiTheme="minorHAnsi"/>
          <w:sz w:val="24"/>
          <w:szCs w:val="24"/>
          <w:lang w:eastAsia="ar-SA" w:bidi="ar-SA"/>
        </w:rPr>
        <w:t xml:space="preserve">. </w:t>
      </w:r>
      <w:r w:rsidR="0066173D" w:rsidRPr="006D4366">
        <w:rPr>
          <w:rFonts w:asciiTheme="minorHAnsi" w:hAnsiTheme="minorHAnsi"/>
          <w:sz w:val="24"/>
          <w:szCs w:val="24"/>
          <w:lang w:eastAsia="ar-SA" w:bidi="ar-SA"/>
        </w:rPr>
        <w:t>You can join the Remind app using https://remind.com/join/tcss3 (Links to an external site.) (from your smart device or a browser on your computer)</w:t>
      </w:r>
    </w:p>
    <w:p w14:paraId="55B2D2BB" w14:textId="6A87993A" w:rsidR="00210DED" w:rsidRPr="006D4366" w:rsidRDefault="00210DED" w:rsidP="006D4366">
      <w:pPr>
        <w:rPr>
          <w:rFonts w:asciiTheme="minorHAnsi" w:hAnsiTheme="minorHAnsi"/>
          <w:sz w:val="24"/>
          <w:szCs w:val="24"/>
          <w:lang w:eastAsia="ar-SA" w:bidi="ar-SA"/>
        </w:rPr>
      </w:pPr>
      <w:r w:rsidRPr="006D4366">
        <w:rPr>
          <w:rFonts w:asciiTheme="minorHAnsi" w:hAnsiTheme="minorHAnsi"/>
          <w:b/>
          <w:bCs/>
          <w:sz w:val="24"/>
          <w:szCs w:val="24"/>
          <w:lang w:eastAsia="ar-SA" w:bidi="ar-SA"/>
        </w:rPr>
        <w:t>Contact Info</w:t>
      </w:r>
      <w:r w:rsidRPr="006D4366">
        <w:rPr>
          <w:rFonts w:asciiTheme="minorHAnsi" w:hAnsiTheme="minorHAnsi"/>
          <w:b/>
          <w:sz w:val="24"/>
          <w:szCs w:val="24"/>
          <w:lang w:eastAsia="ar-SA" w:bidi="ar-SA"/>
        </w:rPr>
        <w:t>: </w:t>
      </w:r>
      <w:hyperlink r:id="rId9" w:history="1">
        <w:r w:rsidRPr="006D4366">
          <w:rPr>
            <w:rStyle w:val="Hyperlink"/>
            <w:rFonts w:asciiTheme="minorHAnsi" w:hAnsiTheme="minorHAnsi"/>
            <w:sz w:val="24"/>
            <w:szCs w:val="24"/>
            <w:lang w:eastAsia="ar-SA" w:bidi="ar-SA"/>
          </w:rPr>
          <w:t>mmuppa@uw.edu</w:t>
        </w:r>
      </w:hyperlink>
      <w:r w:rsidRPr="006D4366">
        <w:rPr>
          <w:rFonts w:asciiTheme="minorHAnsi" w:hAnsiTheme="minorHAnsi"/>
          <w:sz w:val="24"/>
          <w:szCs w:val="24"/>
          <w:lang w:eastAsia="ar-SA" w:bidi="ar-SA"/>
        </w:rPr>
        <w:t xml:space="preserve"> or through Canvas Inbox </w:t>
      </w:r>
      <w:r w:rsidR="006D4366" w:rsidRPr="006D4366">
        <w:rPr>
          <w:rFonts w:asciiTheme="minorHAnsi" w:hAnsiTheme="minorHAnsi"/>
          <w:sz w:val="24"/>
          <w:szCs w:val="24"/>
          <w:lang w:eastAsia="ar-SA" w:bidi="ar-SA"/>
        </w:rPr>
        <w:t xml:space="preserve">or using Remind app </w:t>
      </w:r>
      <w:r w:rsidRPr="006D4366">
        <w:rPr>
          <w:rFonts w:asciiTheme="minorHAnsi" w:hAnsiTheme="minorHAnsi"/>
          <w:sz w:val="24"/>
          <w:szCs w:val="24"/>
          <w:lang w:eastAsia="ar-SA" w:bidi="ar-SA"/>
        </w:rPr>
        <w:t>(I forward my messages to my email). </w:t>
      </w:r>
      <w:r w:rsidRPr="006D4366">
        <w:rPr>
          <w:rFonts w:asciiTheme="minorHAnsi" w:hAnsiTheme="minorHAnsi"/>
          <w:i/>
          <w:iCs/>
          <w:sz w:val="24"/>
          <w:szCs w:val="24"/>
          <w:lang w:eastAsia="ar-SA" w:bidi="ar-SA"/>
        </w:rPr>
        <w:t>Please don’t email through homework submissions area as I have turned off those notifications to avoid getting an email every time someone submits homework</w:t>
      </w:r>
      <w:r w:rsidRPr="006D4366">
        <w:rPr>
          <w:rFonts w:asciiTheme="minorHAnsi" w:hAnsiTheme="minorHAnsi"/>
          <w:b/>
          <w:i/>
          <w:iCs/>
          <w:sz w:val="24"/>
          <w:szCs w:val="24"/>
          <w:lang w:eastAsia="ar-SA" w:bidi="ar-SA"/>
        </w:rPr>
        <w:t>.</w:t>
      </w:r>
    </w:p>
    <w:p w14:paraId="44525315" w14:textId="6B8D35C0" w:rsidR="004D738B" w:rsidRDefault="004D738B" w:rsidP="00AC7BE3">
      <w:pPr>
        <w:pStyle w:val="BodyText2"/>
        <w:tabs>
          <w:tab w:val="left" w:pos="1800"/>
        </w:tabs>
        <w:rPr>
          <w:rFonts w:asciiTheme="minorHAnsi" w:hAnsiTheme="minorHAnsi"/>
          <w:b/>
          <w:lang w:eastAsia="ar-SA" w:bidi="ar-SA"/>
        </w:rPr>
      </w:pPr>
    </w:p>
    <w:p w14:paraId="29130B76" w14:textId="77777777" w:rsidR="0066173D" w:rsidRDefault="0066173D" w:rsidP="00AC7BE3">
      <w:pPr>
        <w:pStyle w:val="BodyText2"/>
        <w:tabs>
          <w:tab w:val="left" w:pos="1800"/>
        </w:tabs>
        <w:rPr>
          <w:rFonts w:asciiTheme="minorHAnsi" w:hAnsiTheme="minorHAnsi"/>
          <w:b/>
          <w:lang w:eastAsia="ar-SA" w:bidi="ar-SA"/>
        </w:rPr>
      </w:pPr>
    </w:p>
    <w:p w14:paraId="5AAB7C64" w14:textId="77777777" w:rsidR="0066173D" w:rsidRDefault="0066173D" w:rsidP="00AC7BE3">
      <w:pPr>
        <w:pStyle w:val="BodyText2"/>
        <w:tabs>
          <w:tab w:val="left" w:pos="1800"/>
        </w:tabs>
        <w:rPr>
          <w:rFonts w:asciiTheme="minorHAnsi" w:hAnsiTheme="minorHAnsi"/>
          <w:b/>
          <w:lang w:eastAsia="ar-SA" w:bidi="ar-SA"/>
        </w:rPr>
      </w:pPr>
    </w:p>
    <w:p w14:paraId="7FCFEFF3" w14:textId="77777777" w:rsidR="0066173D" w:rsidRDefault="0066173D" w:rsidP="00AC7BE3">
      <w:pPr>
        <w:pStyle w:val="BodyText2"/>
        <w:tabs>
          <w:tab w:val="left" w:pos="1800"/>
        </w:tabs>
        <w:rPr>
          <w:rFonts w:asciiTheme="minorHAnsi" w:hAnsiTheme="minorHAnsi"/>
          <w:b/>
          <w:lang w:eastAsia="ar-SA" w:bidi="ar-SA"/>
        </w:rPr>
      </w:pPr>
    </w:p>
    <w:p w14:paraId="6735457F" w14:textId="77777777" w:rsidR="0066173D" w:rsidRDefault="0066173D" w:rsidP="00AC7BE3">
      <w:pPr>
        <w:pStyle w:val="BodyText2"/>
        <w:tabs>
          <w:tab w:val="left" w:pos="1800"/>
        </w:tabs>
        <w:rPr>
          <w:rFonts w:asciiTheme="minorHAnsi" w:hAnsiTheme="minorHAnsi"/>
          <w:b/>
          <w:lang w:eastAsia="ar-SA" w:bidi="ar-SA"/>
        </w:rPr>
      </w:pPr>
    </w:p>
    <w:p w14:paraId="01B7FBAC" w14:textId="77777777" w:rsidR="0066173D" w:rsidRPr="00FD2FBF" w:rsidRDefault="0066173D" w:rsidP="00AC7BE3">
      <w:pPr>
        <w:pStyle w:val="BodyText2"/>
        <w:tabs>
          <w:tab w:val="left" w:pos="1800"/>
        </w:tabs>
        <w:rPr>
          <w:rFonts w:asciiTheme="minorHAnsi" w:hAnsiTheme="minorHAnsi"/>
          <w:b/>
          <w:lang w:eastAsia="ar-SA" w:bidi="ar-SA"/>
        </w:rPr>
      </w:pPr>
    </w:p>
    <w:tbl>
      <w:tblPr>
        <w:tblW w:w="10333" w:type="dxa"/>
        <w:jc w:val="center"/>
        <w:tblCellSpacing w:w="15" w:type="dxa"/>
        <w:tblCellMar>
          <w:top w:w="15" w:type="dxa"/>
          <w:left w:w="15" w:type="dxa"/>
          <w:bottom w:w="15" w:type="dxa"/>
          <w:right w:w="15" w:type="dxa"/>
        </w:tblCellMar>
        <w:tblLook w:val="04A0" w:firstRow="1" w:lastRow="0" w:firstColumn="1" w:lastColumn="0" w:noHBand="0" w:noVBand="1"/>
      </w:tblPr>
      <w:tblGrid>
        <w:gridCol w:w="10333"/>
      </w:tblGrid>
      <w:tr w:rsidR="00EB7CCF" w:rsidRPr="00FD2FBF" w14:paraId="6237D1A2" w14:textId="77777777" w:rsidTr="005B79DC">
        <w:trPr>
          <w:trHeight w:val="148"/>
          <w:tblCellSpacing w:w="15" w:type="dxa"/>
          <w:jc w:val="center"/>
        </w:trPr>
        <w:tc>
          <w:tcPr>
            <w:tcW w:w="10273" w:type="dxa"/>
            <w:vAlign w:val="center"/>
            <w:hideMark/>
          </w:tcPr>
          <w:p w14:paraId="06E876DB" w14:textId="230FACBB" w:rsidR="008C0F30" w:rsidRPr="00FD2FBF" w:rsidRDefault="00A94B4D" w:rsidP="008C0F30">
            <w:pPr>
              <w:tabs>
                <w:tab w:val="left" w:pos="720"/>
              </w:tabs>
              <w:spacing w:line="0" w:lineRule="atLeast"/>
              <w:ind w:left="720"/>
              <w:jc w:val="both"/>
              <w:rPr>
                <w:rFonts w:asciiTheme="minorHAnsi" w:hAnsiTheme="minorHAnsi"/>
              </w:rPr>
            </w:pPr>
            <w:bookmarkStart w:id="1" w:name="what0"/>
            <w:bookmarkStart w:id="2" w:name="what1"/>
            <w:bookmarkStart w:id="3" w:name="what2"/>
            <w:bookmarkEnd w:id="1"/>
            <w:bookmarkEnd w:id="2"/>
            <w:bookmarkEnd w:id="3"/>
            <w:r w:rsidRPr="00FD2FBF">
              <w:rPr>
                <w:rFonts w:asciiTheme="minorHAnsi" w:hAnsiTheme="minorHAnsi"/>
                <w:b/>
                <w:bCs/>
                <w:sz w:val="24"/>
                <w:szCs w:val="24"/>
              </w:rPr>
              <w:lastRenderedPageBreak/>
              <w:t>Course</w:t>
            </w:r>
            <w:r w:rsidR="00DC3E05" w:rsidRPr="00FD2FBF">
              <w:rPr>
                <w:rFonts w:asciiTheme="minorHAnsi" w:hAnsiTheme="minorHAnsi"/>
                <w:b/>
                <w:bCs/>
                <w:sz w:val="24"/>
                <w:szCs w:val="24"/>
              </w:rPr>
              <w:t xml:space="preserve"> Description</w:t>
            </w:r>
            <w:r w:rsidR="00651B59" w:rsidRPr="00FD2FBF">
              <w:rPr>
                <w:rFonts w:asciiTheme="minorHAnsi" w:hAnsiTheme="minorHAnsi"/>
                <w:b/>
                <w:bCs/>
                <w:sz w:val="24"/>
                <w:szCs w:val="24"/>
              </w:rPr>
              <w:br/>
            </w:r>
            <w:r w:rsidR="00DC3E05" w:rsidRPr="00FD2FBF">
              <w:rPr>
                <w:rFonts w:asciiTheme="minorHAnsi" w:hAnsiTheme="minorHAnsi"/>
                <w:b/>
                <w:bCs/>
                <w:sz w:val="24"/>
                <w:szCs w:val="24"/>
              </w:rPr>
              <w:br/>
            </w:r>
            <w:r w:rsidR="00A06BE5" w:rsidRPr="00FD2FBF">
              <w:rPr>
                <w:rFonts w:asciiTheme="minorHAnsi" w:hAnsiTheme="minorHAnsi"/>
                <w:sz w:val="24"/>
              </w:rPr>
              <w:t>Covers the microarchitecture level of machine design and advanced architecture features for performance enhancement. Topics include computer performance measures, microarchitecture instructions, CPU design (data</w:t>
            </w:r>
            <w:r w:rsidR="00210DED" w:rsidRPr="00FD2FBF">
              <w:rPr>
                <w:rFonts w:asciiTheme="minorHAnsi" w:hAnsiTheme="minorHAnsi"/>
                <w:sz w:val="24"/>
              </w:rPr>
              <w:t xml:space="preserve"> </w:t>
            </w:r>
            <w:r w:rsidR="00A06BE5" w:rsidRPr="00FD2FBF">
              <w:rPr>
                <w:rFonts w:asciiTheme="minorHAnsi" w:hAnsiTheme="minorHAnsi"/>
                <w:sz w:val="24"/>
              </w:rPr>
              <w:t xml:space="preserve">path, pipelines, control unit, instruction level parallelism), memory hierarchy, cache memory, virtual memory, parallel processing and multicore architectures. </w:t>
            </w:r>
            <w:r w:rsidR="00EF05E8" w:rsidRPr="00FD2FBF">
              <w:rPr>
                <w:rFonts w:asciiTheme="minorHAnsi" w:hAnsiTheme="minorHAnsi"/>
                <w:sz w:val="24"/>
              </w:rPr>
              <w:br/>
            </w:r>
            <w:r w:rsidR="00EF05E8" w:rsidRPr="00FD2FBF">
              <w:rPr>
                <w:rFonts w:asciiTheme="minorHAnsi" w:hAnsiTheme="minorHAnsi"/>
                <w:sz w:val="24"/>
              </w:rPr>
              <w:br/>
            </w:r>
            <w:r w:rsidR="00A06BE5" w:rsidRPr="00FD2FBF">
              <w:rPr>
                <w:rFonts w:asciiTheme="minorHAnsi" w:hAnsiTheme="minorHAnsi"/>
                <w:b/>
                <w:sz w:val="24"/>
              </w:rPr>
              <w:t>Prerequisite</w:t>
            </w:r>
            <w:r w:rsidR="00A06BE5" w:rsidRPr="00FD2FBF">
              <w:rPr>
                <w:rFonts w:asciiTheme="minorHAnsi" w:hAnsiTheme="minorHAnsi"/>
                <w:sz w:val="24"/>
              </w:rPr>
              <w:t>: a minimum grade of 2.0 in TCSS 371.</w:t>
            </w:r>
            <w:r w:rsidR="008C0F30" w:rsidRPr="00FD2FBF">
              <w:rPr>
                <w:rFonts w:asciiTheme="minorHAnsi" w:hAnsiTheme="minorHAnsi"/>
              </w:rPr>
              <w:t xml:space="preserve"> </w:t>
            </w:r>
          </w:p>
          <w:p w14:paraId="5B8EA1E6" w14:textId="15BCCBF0" w:rsidR="00382FA0" w:rsidRPr="00FD2FBF" w:rsidRDefault="00382FA0" w:rsidP="001F35AC">
            <w:pPr>
              <w:ind w:left="720"/>
              <w:rPr>
                <w:rFonts w:asciiTheme="minorHAnsi" w:hAnsiTheme="minorHAnsi"/>
                <w:b/>
                <w:bCs/>
                <w:sz w:val="24"/>
                <w:szCs w:val="24"/>
              </w:rPr>
            </w:pPr>
            <w:r w:rsidRPr="00FD2FBF">
              <w:rPr>
                <w:rFonts w:asciiTheme="minorHAnsi" w:hAnsiTheme="minorHAnsi"/>
                <w:b/>
                <w:bCs/>
                <w:sz w:val="24"/>
                <w:szCs w:val="24"/>
              </w:rPr>
              <w:t>What You Need to Know Beforehand</w:t>
            </w:r>
          </w:p>
          <w:p w14:paraId="13F2BD7B" w14:textId="10B05A5A" w:rsidR="00573126" w:rsidRPr="00FD2FBF" w:rsidRDefault="008653C2" w:rsidP="001F35AC">
            <w:pPr>
              <w:spacing w:before="100" w:beforeAutospacing="1" w:after="100" w:afterAutospacing="1" w:line="240" w:lineRule="auto"/>
              <w:ind w:left="720"/>
              <w:rPr>
                <w:rFonts w:asciiTheme="minorHAnsi" w:hAnsiTheme="minorHAnsi"/>
                <w:color w:val="000000"/>
                <w:sz w:val="24"/>
                <w:szCs w:val="27"/>
                <w:lang w:bidi="ar-SA"/>
              </w:rPr>
            </w:pPr>
            <w:r w:rsidRPr="00FD2FBF">
              <w:rPr>
                <w:rFonts w:asciiTheme="minorHAnsi" w:hAnsiTheme="minorHAnsi"/>
                <w:color w:val="000000"/>
                <w:sz w:val="24"/>
                <w:szCs w:val="27"/>
                <w:lang w:bidi="ar-SA"/>
              </w:rPr>
              <w:t>Prior to taking the class, students must be able to:</w:t>
            </w:r>
          </w:p>
          <w:p w14:paraId="7F995A94" w14:textId="21F8301E" w:rsidR="00651B59" w:rsidRPr="00FD2FBF" w:rsidRDefault="00651B59" w:rsidP="00651B59">
            <w:pPr>
              <w:numPr>
                <w:ilvl w:val="0"/>
                <w:numId w:val="24"/>
              </w:numPr>
              <w:spacing w:before="100" w:beforeAutospacing="1" w:after="100" w:afterAutospacing="1" w:line="240" w:lineRule="auto"/>
              <w:ind w:left="1440"/>
              <w:rPr>
                <w:rFonts w:asciiTheme="minorHAnsi" w:hAnsiTheme="minorHAnsi"/>
                <w:color w:val="000000"/>
                <w:sz w:val="24"/>
                <w:szCs w:val="27"/>
                <w:lang w:bidi="ar-SA"/>
              </w:rPr>
            </w:pPr>
            <w:r w:rsidRPr="00FD2FBF">
              <w:rPr>
                <w:rFonts w:asciiTheme="minorHAnsi" w:hAnsiTheme="minorHAnsi"/>
                <w:color w:val="000000"/>
                <w:sz w:val="24"/>
                <w:szCs w:val="27"/>
                <w:lang w:bidi="ar-SA"/>
              </w:rPr>
              <w:t>Explain the function of basic digital logic circuits</w:t>
            </w:r>
          </w:p>
          <w:p w14:paraId="3934D57B" w14:textId="3733561B" w:rsidR="00651B59" w:rsidRPr="00FD2FBF" w:rsidRDefault="00651B59" w:rsidP="00651B59">
            <w:pPr>
              <w:numPr>
                <w:ilvl w:val="0"/>
                <w:numId w:val="24"/>
              </w:numPr>
              <w:spacing w:before="100" w:beforeAutospacing="1" w:after="100" w:afterAutospacing="1" w:line="240" w:lineRule="auto"/>
              <w:ind w:left="1440"/>
              <w:rPr>
                <w:rFonts w:asciiTheme="minorHAnsi" w:hAnsiTheme="minorHAnsi"/>
                <w:color w:val="000000"/>
                <w:sz w:val="24"/>
                <w:szCs w:val="27"/>
                <w:lang w:bidi="ar-SA"/>
              </w:rPr>
            </w:pPr>
            <w:r w:rsidRPr="00FD2FBF">
              <w:rPr>
                <w:rFonts w:asciiTheme="minorHAnsi" w:hAnsiTheme="minorHAnsi"/>
                <w:color w:val="000000"/>
                <w:sz w:val="24"/>
                <w:szCs w:val="27"/>
                <w:lang w:bidi="ar-SA"/>
              </w:rPr>
              <w:t>Translate between assembly instructions and machine code</w:t>
            </w:r>
          </w:p>
          <w:p w14:paraId="6E0D97F5" w14:textId="58449DCC" w:rsidR="00651B59" w:rsidRPr="00FD2FBF" w:rsidRDefault="00651B59" w:rsidP="00651B59">
            <w:pPr>
              <w:numPr>
                <w:ilvl w:val="0"/>
                <w:numId w:val="24"/>
              </w:numPr>
              <w:spacing w:before="100" w:beforeAutospacing="1" w:after="100" w:afterAutospacing="1" w:line="240" w:lineRule="auto"/>
              <w:ind w:left="1440"/>
              <w:rPr>
                <w:rFonts w:asciiTheme="minorHAnsi" w:hAnsiTheme="minorHAnsi"/>
                <w:color w:val="000000"/>
                <w:sz w:val="24"/>
                <w:szCs w:val="27"/>
                <w:lang w:bidi="ar-SA"/>
              </w:rPr>
            </w:pPr>
            <w:r w:rsidRPr="00FD2FBF">
              <w:rPr>
                <w:rFonts w:asciiTheme="minorHAnsi" w:hAnsiTheme="minorHAnsi"/>
                <w:color w:val="000000"/>
                <w:sz w:val="24"/>
                <w:szCs w:val="27"/>
                <w:lang w:bidi="ar-SA"/>
              </w:rPr>
              <w:t>Write short programs in assembly language including function calls</w:t>
            </w:r>
          </w:p>
          <w:p w14:paraId="1C4C7AB7" w14:textId="5818E19A" w:rsidR="00651B59" w:rsidRPr="00FD2FBF" w:rsidRDefault="00651B59" w:rsidP="00651B59">
            <w:pPr>
              <w:numPr>
                <w:ilvl w:val="0"/>
                <w:numId w:val="24"/>
              </w:numPr>
              <w:spacing w:before="100" w:beforeAutospacing="1" w:after="100" w:afterAutospacing="1" w:line="240" w:lineRule="auto"/>
              <w:ind w:left="1440"/>
              <w:rPr>
                <w:rFonts w:asciiTheme="minorHAnsi" w:hAnsiTheme="minorHAnsi"/>
                <w:color w:val="000000"/>
                <w:sz w:val="24"/>
                <w:szCs w:val="27"/>
                <w:lang w:bidi="ar-SA"/>
              </w:rPr>
            </w:pPr>
            <w:r w:rsidRPr="00FD2FBF">
              <w:rPr>
                <w:rFonts w:asciiTheme="minorHAnsi" w:hAnsiTheme="minorHAnsi"/>
                <w:color w:val="000000"/>
                <w:sz w:val="24"/>
                <w:szCs w:val="27"/>
                <w:lang w:bidi="ar-SA"/>
              </w:rPr>
              <w:t>Explain the instruction execution cycle</w:t>
            </w:r>
          </w:p>
          <w:p w14:paraId="1C08FE51" w14:textId="026D2608" w:rsidR="00EB7CCF" w:rsidRPr="00FD2FBF" w:rsidRDefault="008653C2" w:rsidP="00651B59">
            <w:pPr>
              <w:spacing w:before="100" w:beforeAutospacing="1" w:after="100" w:afterAutospacing="1" w:line="240" w:lineRule="auto"/>
              <w:ind w:left="720"/>
              <w:rPr>
                <w:rFonts w:asciiTheme="minorHAnsi" w:hAnsiTheme="minorHAnsi"/>
                <w:b/>
                <w:bCs/>
                <w:sz w:val="24"/>
                <w:szCs w:val="24"/>
              </w:rPr>
            </w:pPr>
            <w:r w:rsidRPr="00FD2FBF">
              <w:rPr>
                <w:rFonts w:asciiTheme="minorHAnsi" w:hAnsiTheme="minorHAnsi"/>
                <w:b/>
                <w:bCs/>
                <w:sz w:val="24"/>
                <w:szCs w:val="24"/>
              </w:rPr>
              <w:t>Course</w:t>
            </w:r>
            <w:r w:rsidR="00EB7CCF" w:rsidRPr="00FD2FBF">
              <w:rPr>
                <w:rFonts w:asciiTheme="minorHAnsi" w:hAnsiTheme="minorHAnsi"/>
                <w:b/>
                <w:bCs/>
                <w:sz w:val="24"/>
                <w:szCs w:val="24"/>
              </w:rPr>
              <w:t xml:space="preserve"> Objectives</w:t>
            </w:r>
          </w:p>
          <w:p w14:paraId="03680102" w14:textId="77777777" w:rsidR="00B859F5" w:rsidRPr="00FD2FBF" w:rsidRDefault="00B859F5" w:rsidP="00B859F5">
            <w:pPr>
              <w:spacing w:before="100" w:beforeAutospacing="1" w:after="100" w:afterAutospacing="1" w:line="240" w:lineRule="auto"/>
              <w:ind w:left="720"/>
              <w:rPr>
                <w:rFonts w:asciiTheme="minorHAnsi" w:hAnsiTheme="minorHAnsi"/>
                <w:color w:val="000000"/>
                <w:sz w:val="24"/>
                <w:szCs w:val="27"/>
                <w:lang w:bidi="ar-SA"/>
              </w:rPr>
            </w:pPr>
            <w:r w:rsidRPr="00FD2FBF">
              <w:rPr>
                <w:rFonts w:asciiTheme="minorHAnsi" w:hAnsiTheme="minorHAnsi"/>
                <w:color w:val="000000"/>
                <w:sz w:val="24"/>
                <w:szCs w:val="27"/>
                <w:lang w:bidi="ar-SA"/>
              </w:rPr>
              <w:t>The objectives of this course are to teach students:</w:t>
            </w:r>
          </w:p>
          <w:p w14:paraId="47FB5E7A" w14:textId="01381698" w:rsidR="00B859F5" w:rsidRPr="00FD2FBF" w:rsidRDefault="00B859F5" w:rsidP="00B859F5">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Assembly programming</w:t>
            </w:r>
          </w:p>
          <w:p w14:paraId="1164435E" w14:textId="5FC773D3" w:rsidR="00B859F5" w:rsidRPr="00FD2FBF" w:rsidRDefault="00B859F5" w:rsidP="00B859F5">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CPU implementation, i.e. control signals in single and multi-cycle machines</w:t>
            </w:r>
          </w:p>
          <w:p w14:paraId="4E7926D8" w14:textId="01B33EBF" w:rsidR="00B859F5" w:rsidRPr="00FD2FBF" w:rsidRDefault="00B859F5" w:rsidP="00B859F5">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Pipeline architectures and hazard handling</w:t>
            </w:r>
          </w:p>
          <w:p w14:paraId="18D40111" w14:textId="547AE334" w:rsidR="00B859F5" w:rsidRPr="00FD2FBF" w:rsidRDefault="00B859F5" w:rsidP="00B859F5">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Memory hierarchy organization</w:t>
            </w:r>
          </w:p>
          <w:p w14:paraId="18399F6D" w14:textId="096B161E" w:rsidR="00B859F5" w:rsidRPr="00FD2FBF" w:rsidRDefault="00B859F5" w:rsidP="00B859F5">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Cache and virtual memory organization</w:t>
            </w:r>
          </w:p>
          <w:p w14:paraId="3142536B" w14:textId="77777777" w:rsidR="00B859F5" w:rsidRPr="00FD2FBF" w:rsidRDefault="00B859F5" w:rsidP="00B859F5">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Microprogramming</w:t>
            </w:r>
          </w:p>
          <w:p w14:paraId="2EB3DF20" w14:textId="0CF0C3D6" w:rsidR="007D2D3A" w:rsidRPr="00FD2FBF" w:rsidRDefault="00B859F5" w:rsidP="007D2D3A">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Parallel architectures</w:t>
            </w:r>
          </w:p>
          <w:p w14:paraId="46A0915E" w14:textId="6F32DA62" w:rsidR="008653C2" w:rsidRPr="00FD2FBF" w:rsidRDefault="008653C2" w:rsidP="007D2D3A">
            <w:pPr>
              <w:spacing w:before="100" w:beforeAutospacing="1" w:after="100" w:afterAutospacing="1" w:line="240" w:lineRule="auto"/>
              <w:ind w:left="720"/>
              <w:rPr>
                <w:rFonts w:asciiTheme="minorHAnsi" w:hAnsiTheme="minorHAnsi"/>
                <w:b/>
                <w:bCs/>
                <w:sz w:val="24"/>
                <w:szCs w:val="24"/>
              </w:rPr>
            </w:pPr>
            <w:r w:rsidRPr="00FD2FBF">
              <w:rPr>
                <w:rFonts w:asciiTheme="minorHAnsi" w:hAnsiTheme="minorHAnsi"/>
                <w:b/>
                <w:bCs/>
                <w:sz w:val="24"/>
                <w:szCs w:val="24"/>
              </w:rPr>
              <w:t xml:space="preserve">Student Learning </w:t>
            </w:r>
            <w:r w:rsidR="00EF05E8" w:rsidRPr="00FD2FBF">
              <w:rPr>
                <w:rFonts w:asciiTheme="minorHAnsi" w:hAnsiTheme="minorHAnsi"/>
                <w:b/>
                <w:bCs/>
                <w:sz w:val="24"/>
                <w:szCs w:val="24"/>
              </w:rPr>
              <w:t>Outcomes</w:t>
            </w:r>
          </w:p>
          <w:p w14:paraId="4AF17849" w14:textId="01E7F1CB" w:rsidR="008653C2" w:rsidRPr="00FD2FBF" w:rsidRDefault="007D2D3A" w:rsidP="007D2D3A">
            <w:pPr>
              <w:spacing w:before="100" w:beforeAutospacing="1" w:after="100" w:afterAutospacing="1" w:line="240" w:lineRule="auto"/>
              <w:ind w:left="720"/>
              <w:rPr>
                <w:rFonts w:asciiTheme="minorHAnsi" w:hAnsiTheme="minorHAnsi"/>
                <w:color w:val="000000"/>
                <w:sz w:val="24"/>
                <w:szCs w:val="27"/>
                <w:lang w:bidi="ar-SA"/>
              </w:rPr>
            </w:pPr>
            <w:r w:rsidRPr="00FD2FBF">
              <w:rPr>
                <w:rFonts w:asciiTheme="minorHAnsi" w:hAnsiTheme="minorHAnsi"/>
                <w:color w:val="000000"/>
                <w:sz w:val="24"/>
                <w:szCs w:val="27"/>
                <w:lang w:bidi="ar-SA"/>
              </w:rPr>
              <w:t xml:space="preserve"> </w:t>
            </w:r>
            <w:r w:rsidR="008653C2" w:rsidRPr="00FD2FBF">
              <w:rPr>
                <w:rFonts w:asciiTheme="minorHAnsi" w:hAnsiTheme="minorHAnsi"/>
                <w:color w:val="000000"/>
                <w:sz w:val="24"/>
                <w:szCs w:val="27"/>
                <w:lang w:bidi="ar-SA"/>
              </w:rPr>
              <w:t>Upon successful completion of the course, students should be able to:</w:t>
            </w:r>
          </w:p>
          <w:p w14:paraId="2CA0588B" w14:textId="4E56688B" w:rsidR="008653C2" w:rsidRPr="00FD2FBF" w:rsidRDefault="008653C2" w:rsidP="008653C2">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Write assembly programs</w:t>
            </w:r>
          </w:p>
          <w:p w14:paraId="1E71A60A" w14:textId="5B1A0F4B" w:rsidR="008653C2" w:rsidRPr="00FD2FBF" w:rsidRDefault="008653C2" w:rsidP="008653C2">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Explain the hardware implementation of micro architecture instructions</w:t>
            </w:r>
          </w:p>
          <w:p w14:paraId="08FB836F" w14:textId="2B623928" w:rsidR="008653C2" w:rsidRPr="00FD2FBF" w:rsidRDefault="008653C2" w:rsidP="008653C2">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Trace the flow of data and control signals through a data</w:t>
            </w:r>
            <w:r w:rsidR="00210DED" w:rsidRPr="00FD2FBF">
              <w:rPr>
                <w:rFonts w:asciiTheme="minorHAnsi" w:hAnsiTheme="minorHAnsi"/>
                <w:color w:val="000000"/>
                <w:sz w:val="24"/>
                <w:szCs w:val="27"/>
                <w:lang w:bidi="ar-SA"/>
              </w:rPr>
              <w:t xml:space="preserve"> </w:t>
            </w:r>
            <w:r w:rsidRPr="00FD2FBF">
              <w:rPr>
                <w:rFonts w:asciiTheme="minorHAnsi" w:hAnsiTheme="minorHAnsi"/>
                <w:color w:val="000000"/>
                <w:sz w:val="24"/>
                <w:szCs w:val="27"/>
                <w:lang w:bidi="ar-SA"/>
              </w:rPr>
              <w:t>path</w:t>
            </w:r>
          </w:p>
          <w:p w14:paraId="33EDFCD6" w14:textId="5A24FC13" w:rsidR="008653C2" w:rsidRPr="00FD2FBF" w:rsidRDefault="008653C2" w:rsidP="008653C2">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Explain the principles of cache and virtual memories</w:t>
            </w:r>
          </w:p>
          <w:p w14:paraId="4D95FECD" w14:textId="6194C032" w:rsidR="00B859F5" w:rsidRPr="00FD2FBF" w:rsidRDefault="008653C2" w:rsidP="008653C2">
            <w:pPr>
              <w:pStyle w:val="ListParagraph"/>
              <w:numPr>
                <w:ilvl w:val="0"/>
                <w:numId w:val="33"/>
              </w:numPr>
              <w:spacing w:before="100" w:beforeAutospacing="1" w:after="100" w:afterAutospacing="1" w:line="240" w:lineRule="auto"/>
              <w:rPr>
                <w:rFonts w:asciiTheme="minorHAnsi" w:hAnsiTheme="minorHAnsi"/>
                <w:color w:val="000000"/>
                <w:sz w:val="24"/>
                <w:szCs w:val="27"/>
                <w:lang w:bidi="ar-SA"/>
              </w:rPr>
            </w:pPr>
            <w:r w:rsidRPr="00FD2FBF">
              <w:rPr>
                <w:rFonts w:asciiTheme="minorHAnsi" w:hAnsiTheme="minorHAnsi"/>
                <w:color w:val="000000"/>
                <w:sz w:val="24"/>
                <w:szCs w:val="27"/>
                <w:lang w:bidi="ar-SA"/>
              </w:rPr>
              <w:t>Explain the principles of parallel processing and multicore architectures</w:t>
            </w:r>
          </w:p>
          <w:p w14:paraId="77DE0C9F" w14:textId="77777777" w:rsidR="00F6603B" w:rsidRPr="00FD2FBF" w:rsidRDefault="00F6603B" w:rsidP="00F6603B">
            <w:pPr>
              <w:pStyle w:val="Heading3"/>
              <w:ind w:left="360"/>
              <w:rPr>
                <w:rFonts w:asciiTheme="minorHAnsi" w:hAnsiTheme="minorHAnsi"/>
                <w:sz w:val="24"/>
                <w:szCs w:val="24"/>
              </w:rPr>
            </w:pPr>
            <w:r w:rsidRPr="00FD2FBF">
              <w:rPr>
                <w:rFonts w:asciiTheme="minorHAnsi" w:hAnsiTheme="minorHAnsi"/>
                <w:sz w:val="24"/>
                <w:szCs w:val="24"/>
              </w:rPr>
              <w:t xml:space="preserve">Relationship of this course to CSS student learning outcomes: </w:t>
            </w:r>
          </w:p>
          <w:p w14:paraId="1C973942" w14:textId="77777777" w:rsidR="00F6603B" w:rsidRPr="00FD2FBF" w:rsidRDefault="00F6603B" w:rsidP="00F6603B">
            <w:pPr>
              <w:pStyle w:val="Heading3"/>
              <w:ind w:left="360"/>
              <w:rPr>
                <w:rFonts w:asciiTheme="minorHAnsi" w:hAnsiTheme="minorHAnsi"/>
                <w:b w:val="0"/>
                <w:bCs w:val="0"/>
                <w:color w:val="000000"/>
                <w:sz w:val="24"/>
                <w:szCs w:val="27"/>
                <w:lang w:bidi="ar-SA"/>
              </w:rPr>
            </w:pPr>
            <w:r w:rsidRPr="00FD2FBF">
              <w:rPr>
                <w:rFonts w:asciiTheme="minorHAnsi" w:hAnsiTheme="minorHAnsi"/>
                <w:b w:val="0"/>
                <w:bCs w:val="0"/>
                <w:color w:val="000000"/>
                <w:sz w:val="24"/>
                <w:szCs w:val="27"/>
                <w:lang w:bidi="ar-SA"/>
              </w:rPr>
              <w:t xml:space="preserve">This course supports and assesses the achievement of the following elements of the program </w:t>
            </w:r>
            <w:r w:rsidRPr="00FD2FBF">
              <w:rPr>
                <w:rFonts w:asciiTheme="minorHAnsi" w:hAnsiTheme="minorHAnsi"/>
                <w:b w:val="0"/>
                <w:bCs w:val="0"/>
                <w:color w:val="000000"/>
                <w:sz w:val="24"/>
                <w:szCs w:val="27"/>
                <w:lang w:bidi="ar-SA"/>
              </w:rPr>
              <w:lastRenderedPageBreak/>
              <w:t>objectives:</w:t>
            </w:r>
          </w:p>
          <w:p w14:paraId="707C5870" w14:textId="77777777" w:rsidR="00F6603B" w:rsidRPr="00FD2FBF" w:rsidRDefault="00F6603B" w:rsidP="00F6603B">
            <w:pPr>
              <w:pStyle w:val="Heading3"/>
              <w:numPr>
                <w:ilvl w:val="0"/>
                <w:numId w:val="35"/>
              </w:numPr>
              <w:rPr>
                <w:rFonts w:asciiTheme="minorHAnsi" w:hAnsiTheme="minorHAnsi"/>
                <w:b w:val="0"/>
                <w:bCs w:val="0"/>
                <w:color w:val="000000"/>
                <w:sz w:val="24"/>
                <w:szCs w:val="27"/>
                <w:lang w:bidi="ar-SA"/>
              </w:rPr>
            </w:pPr>
            <w:r w:rsidRPr="00FD2FBF">
              <w:rPr>
                <w:rFonts w:asciiTheme="minorHAnsi" w:hAnsiTheme="minorHAnsi"/>
                <w:b w:val="0"/>
                <w:bCs w:val="0"/>
                <w:color w:val="000000"/>
                <w:sz w:val="24"/>
                <w:szCs w:val="27"/>
                <w:lang w:bidi="ar-SA"/>
              </w:rPr>
              <w:t>An ability to apply knowledge of computing and mathematics appropriate to the discipline</w:t>
            </w:r>
          </w:p>
          <w:p w14:paraId="6D59BB1E" w14:textId="77777777" w:rsidR="00F6603B" w:rsidRPr="00FD2FBF" w:rsidRDefault="00F6603B" w:rsidP="00F6603B">
            <w:pPr>
              <w:pStyle w:val="Heading3"/>
              <w:numPr>
                <w:ilvl w:val="0"/>
                <w:numId w:val="35"/>
              </w:numPr>
              <w:rPr>
                <w:rFonts w:asciiTheme="minorHAnsi" w:hAnsiTheme="minorHAnsi"/>
                <w:b w:val="0"/>
                <w:bCs w:val="0"/>
                <w:color w:val="000000"/>
                <w:sz w:val="24"/>
                <w:szCs w:val="27"/>
                <w:lang w:bidi="ar-SA"/>
              </w:rPr>
            </w:pPr>
            <w:r w:rsidRPr="00FD2FBF">
              <w:rPr>
                <w:rFonts w:asciiTheme="minorHAnsi" w:hAnsiTheme="minorHAnsi"/>
                <w:b w:val="0"/>
                <w:bCs w:val="0"/>
                <w:color w:val="000000"/>
                <w:sz w:val="24"/>
                <w:szCs w:val="27"/>
                <w:lang w:bidi="ar-SA"/>
              </w:rPr>
              <w:t>An ability to design, implement, and evaluate a computer-based system, process, component, or program to meet desired needs</w:t>
            </w:r>
          </w:p>
          <w:p w14:paraId="266C669C" w14:textId="77777777" w:rsidR="00F6603B" w:rsidRPr="00FD2FBF" w:rsidRDefault="00F6603B" w:rsidP="00F6603B">
            <w:pPr>
              <w:pStyle w:val="Heading3"/>
              <w:numPr>
                <w:ilvl w:val="0"/>
                <w:numId w:val="35"/>
              </w:numPr>
              <w:rPr>
                <w:rFonts w:asciiTheme="minorHAnsi" w:hAnsiTheme="minorHAnsi"/>
                <w:b w:val="0"/>
                <w:bCs w:val="0"/>
                <w:color w:val="000000"/>
                <w:sz w:val="24"/>
                <w:szCs w:val="27"/>
                <w:lang w:bidi="ar-SA"/>
              </w:rPr>
            </w:pPr>
            <w:r w:rsidRPr="00FD2FBF">
              <w:rPr>
                <w:rFonts w:asciiTheme="minorHAnsi" w:hAnsiTheme="minorHAnsi"/>
                <w:b w:val="0"/>
                <w:bCs w:val="0"/>
                <w:color w:val="000000"/>
                <w:sz w:val="24"/>
                <w:szCs w:val="27"/>
                <w:lang w:bidi="ar-SA"/>
              </w:rPr>
              <w:t>An ability to use current techniques, skills, and tools necessary for computing practice.</w:t>
            </w:r>
            <w:r w:rsidRPr="00FD2FBF">
              <w:rPr>
                <w:rFonts w:asciiTheme="minorHAnsi" w:hAnsiTheme="minorHAnsi"/>
                <w:b w:val="0"/>
                <w:bCs w:val="0"/>
                <w:color w:val="000000"/>
                <w:sz w:val="24"/>
                <w:szCs w:val="27"/>
                <w:lang w:bidi="ar-SA"/>
              </w:rPr>
              <w:br/>
            </w:r>
          </w:p>
          <w:p w14:paraId="27A93A20" w14:textId="27D634F4" w:rsidR="00F6603B" w:rsidRPr="00FD2FBF" w:rsidRDefault="00F6603B" w:rsidP="00F6603B">
            <w:pPr>
              <w:pStyle w:val="Heading3"/>
              <w:ind w:left="360"/>
              <w:rPr>
                <w:rFonts w:asciiTheme="minorHAnsi" w:hAnsiTheme="minorHAnsi"/>
                <w:sz w:val="24"/>
                <w:szCs w:val="24"/>
              </w:rPr>
            </w:pPr>
            <w:r w:rsidRPr="00FD2FBF">
              <w:rPr>
                <w:rFonts w:asciiTheme="minorHAnsi" w:hAnsiTheme="minorHAnsi"/>
                <w:sz w:val="24"/>
                <w:szCs w:val="24"/>
              </w:rPr>
              <w:t xml:space="preserve">Relationship to UWT student learning goals </w:t>
            </w:r>
          </w:p>
          <w:p w14:paraId="2227B418" w14:textId="77777777" w:rsidR="00F6603B" w:rsidRPr="00FD2FBF" w:rsidRDefault="00F6603B" w:rsidP="00F6603B">
            <w:pPr>
              <w:pStyle w:val="Heading3"/>
              <w:numPr>
                <w:ilvl w:val="0"/>
                <w:numId w:val="34"/>
              </w:numPr>
              <w:rPr>
                <w:rFonts w:asciiTheme="minorHAnsi" w:hAnsiTheme="minorHAnsi"/>
                <w:b w:val="0"/>
                <w:bCs w:val="0"/>
                <w:color w:val="000000"/>
                <w:sz w:val="24"/>
                <w:szCs w:val="27"/>
                <w:lang w:bidi="ar-SA"/>
              </w:rPr>
            </w:pPr>
            <w:r w:rsidRPr="00FD2FBF">
              <w:rPr>
                <w:rFonts w:asciiTheme="minorHAnsi" w:hAnsiTheme="minorHAnsi"/>
                <w:b w:val="0"/>
                <w:bCs w:val="0"/>
                <w:color w:val="000000"/>
                <w:sz w:val="24"/>
                <w:szCs w:val="27"/>
                <w:lang w:bidi="ar-SA"/>
              </w:rPr>
              <w:t>Inquiry and Critical Thinking: Students will acquire skills and familiarity with modes of</w:t>
            </w:r>
            <w:r w:rsidRPr="00FD2FBF">
              <w:rPr>
                <w:rFonts w:asciiTheme="minorHAnsi" w:hAnsiTheme="minorHAnsi"/>
                <w:sz w:val="24"/>
                <w:szCs w:val="24"/>
              </w:rPr>
              <w:t xml:space="preserve"> </w:t>
            </w:r>
            <w:r w:rsidRPr="00FD2FBF">
              <w:rPr>
                <w:rFonts w:asciiTheme="minorHAnsi" w:hAnsiTheme="minorHAnsi"/>
                <w:b w:val="0"/>
                <w:bCs w:val="0"/>
                <w:color w:val="000000"/>
                <w:sz w:val="24"/>
                <w:szCs w:val="27"/>
                <w:lang w:bidi="ar-SA"/>
              </w:rPr>
              <w:t>inquiry and examination from diverse disciplinary perspectives, enabling them to access, interpret, analyze, quantitatively reason, and synthesize information critically.</w:t>
            </w:r>
          </w:p>
          <w:p w14:paraId="46F28DD4" w14:textId="25B32C2E" w:rsidR="00EB7CCF" w:rsidRPr="00FD2FBF" w:rsidRDefault="00F6603B" w:rsidP="005B79DC">
            <w:pPr>
              <w:pStyle w:val="Heading3"/>
              <w:numPr>
                <w:ilvl w:val="0"/>
                <w:numId w:val="34"/>
              </w:numPr>
              <w:rPr>
                <w:rFonts w:asciiTheme="minorHAnsi" w:hAnsiTheme="minorHAnsi"/>
                <w:b w:val="0"/>
                <w:bCs w:val="0"/>
                <w:color w:val="000000"/>
                <w:sz w:val="24"/>
                <w:szCs w:val="27"/>
                <w:lang w:bidi="ar-SA"/>
              </w:rPr>
            </w:pPr>
            <w:r w:rsidRPr="00FD2FBF">
              <w:rPr>
                <w:rFonts w:asciiTheme="minorHAnsi" w:hAnsiTheme="minorHAnsi"/>
                <w:b w:val="0"/>
                <w:bCs w:val="0"/>
                <w:color w:val="000000"/>
                <w:sz w:val="24"/>
                <w:szCs w:val="27"/>
                <w:lang w:bidi="ar-SA"/>
              </w:rPr>
              <w:t>Communication/Self-Expression: Students will gain experience with oral, written, symbolic and artistic forms of communication and the ability to communicate with diverse audiences. They will also have the opportunity to increase their understanding of communication through collaboration with others to solve problems or advance knowledge.</w:t>
            </w:r>
          </w:p>
        </w:tc>
      </w:tr>
      <w:tr w:rsidR="007D2D3A" w:rsidRPr="00FD2FBF" w14:paraId="49A60A5A" w14:textId="77777777" w:rsidTr="005B79DC">
        <w:trPr>
          <w:trHeight w:val="549"/>
          <w:tblCellSpacing w:w="15" w:type="dxa"/>
          <w:jc w:val="center"/>
        </w:trPr>
        <w:tc>
          <w:tcPr>
            <w:tcW w:w="10273" w:type="dxa"/>
            <w:vAlign w:val="center"/>
          </w:tcPr>
          <w:p w14:paraId="0FBC661C" w14:textId="77777777" w:rsidR="007D2D3A" w:rsidRPr="00FD2FBF" w:rsidRDefault="007D2D3A" w:rsidP="00F6603B">
            <w:pPr>
              <w:rPr>
                <w:rFonts w:asciiTheme="minorHAnsi" w:hAnsiTheme="minorHAnsi"/>
                <w:b/>
                <w:sz w:val="24"/>
                <w:szCs w:val="20"/>
                <w:lang w:eastAsia="ar-SA" w:bidi="ar-SA"/>
              </w:rPr>
            </w:pPr>
          </w:p>
        </w:tc>
      </w:tr>
    </w:tbl>
    <w:p w14:paraId="409A61E6" w14:textId="21E6A0B8" w:rsidR="00C1297E" w:rsidRPr="00FD2FBF" w:rsidRDefault="004C528B" w:rsidP="006824CC">
      <w:pPr>
        <w:rPr>
          <w:rFonts w:asciiTheme="minorHAnsi" w:hAnsiTheme="minorHAnsi"/>
          <w:color w:val="0000FF"/>
          <w:sz w:val="24"/>
          <w:szCs w:val="24"/>
          <w:u w:val="single"/>
        </w:rPr>
      </w:pPr>
      <w:r w:rsidRPr="00FD2FBF">
        <w:rPr>
          <w:rStyle w:val="Heading3Char"/>
          <w:rFonts w:asciiTheme="minorHAnsi" w:hAnsiTheme="minorHAnsi"/>
        </w:rPr>
        <w:t xml:space="preserve">Course </w:t>
      </w:r>
      <w:r w:rsidR="00B66618" w:rsidRPr="00FD2FBF">
        <w:rPr>
          <w:rStyle w:val="Heading3Char"/>
          <w:rFonts w:asciiTheme="minorHAnsi" w:hAnsiTheme="minorHAnsi"/>
        </w:rPr>
        <w:t>Website</w:t>
      </w:r>
      <w:r w:rsidR="00B66618" w:rsidRPr="00FD2FBF">
        <w:rPr>
          <w:rFonts w:asciiTheme="minorHAnsi" w:hAnsiTheme="minorHAnsi"/>
          <w:sz w:val="24"/>
          <w:szCs w:val="24"/>
          <w:lang w:eastAsia="ar-SA" w:bidi="ar-SA"/>
        </w:rPr>
        <w:t xml:space="preserve">:  Information for this course will be available on the course web site at </w:t>
      </w:r>
      <w:hyperlink r:id="rId10" w:history="1">
        <w:r w:rsidR="00E97728" w:rsidRPr="00FD2FBF">
          <w:rPr>
            <w:rStyle w:val="Hyperlink"/>
            <w:rFonts w:asciiTheme="minorHAnsi" w:hAnsiTheme="minorHAnsi"/>
            <w:sz w:val="24"/>
            <w:szCs w:val="24"/>
          </w:rPr>
          <w:t>http://canvas.uw.edu/</w:t>
        </w:r>
      </w:hyperlink>
    </w:p>
    <w:p w14:paraId="7DAA8A0B" w14:textId="2AE18ED8" w:rsidR="00B66618" w:rsidRDefault="00B66618" w:rsidP="00C1297E">
      <w:pPr>
        <w:tabs>
          <w:tab w:val="left" w:pos="540"/>
          <w:tab w:val="left" w:pos="720"/>
        </w:tabs>
        <w:rPr>
          <w:rFonts w:asciiTheme="minorHAnsi" w:eastAsia="Arial Unicode MS" w:hAnsiTheme="minorHAnsi"/>
          <w:color w:val="000000"/>
          <w:sz w:val="24"/>
          <w:szCs w:val="20"/>
          <w:lang w:eastAsia="ar-SA" w:bidi="ar-SA"/>
        </w:rPr>
      </w:pPr>
      <w:r w:rsidRPr="00FD2FBF">
        <w:rPr>
          <w:rFonts w:asciiTheme="minorHAnsi" w:hAnsiTheme="minorHAnsi"/>
          <w:b/>
          <w:bCs/>
          <w:sz w:val="24"/>
          <w:szCs w:val="24"/>
        </w:rPr>
        <w:t>Lecture</w:t>
      </w:r>
      <w:r w:rsidR="006D4366">
        <w:rPr>
          <w:rFonts w:asciiTheme="minorHAnsi" w:hAnsiTheme="minorHAnsi"/>
          <w:b/>
          <w:bCs/>
          <w:sz w:val="24"/>
          <w:szCs w:val="24"/>
        </w:rPr>
        <w:t xml:space="preserve"> Videos</w:t>
      </w:r>
      <w:r w:rsidRPr="00FD2FBF">
        <w:rPr>
          <w:rFonts w:asciiTheme="minorHAnsi" w:hAnsiTheme="minorHAnsi"/>
          <w:b/>
          <w:bCs/>
          <w:sz w:val="24"/>
          <w:szCs w:val="24"/>
        </w:rPr>
        <w:t>:</w:t>
      </w:r>
      <w:r w:rsidR="006E50BC" w:rsidRPr="00FD2FBF">
        <w:rPr>
          <w:rFonts w:asciiTheme="minorHAnsi" w:eastAsia="Arial Unicode MS" w:hAnsiTheme="minorHAnsi"/>
          <w:color w:val="000000"/>
          <w:sz w:val="24"/>
          <w:szCs w:val="20"/>
          <w:lang w:eastAsia="ar-SA" w:bidi="ar-SA"/>
        </w:rPr>
        <w:t xml:space="preserve"> Instructor is preparing to </w:t>
      </w:r>
      <w:r w:rsidR="006D4366">
        <w:rPr>
          <w:rFonts w:asciiTheme="minorHAnsi" w:eastAsia="Arial Unicode MS" w:hAnsiTheme="minorHAnsi"/>
          <w:color w:val="000000"/>
          <w:sz w:val="24"/>
          <w:szCs w:val="20"/>
          <w:lang w:eastAsia="ar-SA" w:bidi="ar-SA"/>
        </w:rPr>
        <w:t>create videos</w:t>
      </w:r>
      <w:r w:rsidR="006E50BC" w:rsidRPr="00FD2FBF">
        <w:rPr>
          <w:rFonts w:asciiTheme="minorHAnsi" w:eastAsia="Arial Unicode MS" w:hAnsiTheme="minorHAnsi"/>
          <w:color w:val="000000"/>
          <w:sz w:val="24"/>
          <w:szCs w:val="20"/>
          <w:lang w:eastAsia="ar-SA" w:bidi="ar-SA"/>
        </w:rPr>
        <w:t xml:space="preserve"> online using Zoom</w:t>
      </w:r>
      <w:r w:rsidR="000C264A" w:rsidRPr="00FD2FBF">
        <w:rPr>
          <w:rFonts w:asciiTheme="minorHAnsi" w:eastAsia="Arial Unicode MS" w:hAnsiTheme="minorHAnsi"/>
          <w:color w:val="000000"/>
          <w:sz w:val="24"/>
          <w:szCs w:val="20"/>
          <w:lang w:eastAsia="ar-SA" w:bidi="ar-SA"/>
        </w:rPr>
        <w:t>.</w:t>
      </w:r>
      <w:r w:rsidR="006E50BC" w:rsidRPr="00FD2FBF">
        <w:rPr>
          <w:rFonts w:asciiTheme="minorHAnsi" w:eastAsia="Arial Unicode MS" w:hAnsiTheme="minorHAnsi"/>
          <w:color w:val="000000"/>
          <w:sz w:val="24"/>
          <w:szCs w:val="20"/>
          <w:lang w:eastAsia="ar-SA" w:bidi="ar-SA"/>
        </w:rPr>
        <w:t xml:space="preserve"> </w:t>
      </w:r>
      <w:r w:rsidR="006D4366">
        <w:rPr>
          <w:rFonts w:asciiTheme="minorHAnsi" w:eastAsia="Arial Unicode MS" w:hAnsiTheme="minorHAnsi"/>
          <w:color w:val="000000"/>
          <w:sz w:val="24"/>
          <w:szCs w:val="20"/>
          <w:lang w:eastAsia="ar-SA" w:bidi="ar-SA"/>
        </w:rPr>
        <w:t>Videos are 20 minutes or less in duration and are paired with online quizzes that can be taken as many times as you want to understand</w:t>
      </w:r>
      <w:r w:rsidR="00F2124C">
        <w:rPr>
          <w:rFonts w:asciiTheme="minorHAnsi" w:eastAsia="Arial Unicode MS" w:hAnsiTheme="minorHAnsi"/>
          <w:color w:val="000000"/>
          <w:sz w:val="24"/>
          <w:szCs w:val="20"/>
          <w:lang w:eastAsia="ar-SA" w:bidi="ar-SA"/>
        </w:rPr>
        <w:t xml:space="preserve"> the concepts. Reading the text</w:t>
      </w:r>
      <w:r w:rsidR="006D4366">
        <w:rPr>
          <w:rFonts w:asciiTheme="minorHAnsi" w:eastAsia="Arial Unicode MS" w:hAnsiTheme="minorHAnsi"/>
          <w:color w:val="000000"/>
          <w:sz w:val="24"/>
          <w:szCs w:val="20"/>
          <w:lang w:eastAsia="ar-SA" w:bidi="ar-SA"/>
        </w:rPr>
        <w:t>book and practicing some of the problems will aid in reinforcing the concepts</w:t>
      </w:r>
      <w:r w:rsidR="000C264A" w:rsidRPr="00FD2FBF">
        <w:rPr>
          <w:rFonts w:asciiTheme="minorHAnsi" w:eastAsia="Arial Unicode MS" w:hAnsiTheme="minorHAnsi"/>
          <w:color w:val="000000"/>
          <w:sz w:val="24"/>
          <w:szCs w:val="20"/>
          <w:lang w:eastAsia="ar-SA" w:bidi="ar-SA"/>
        </w:rPr>
        <w:t>.</w:t>
      </w:r>
      <w:r w:rsidR="006D4366">
        <w:rPr>
          <w:rFonts w:asciiTheme="minorHAnsi" w:eastAsia="Arial Unicode MS" w:hAnsiTheme="minorHAnsi"/>
          <w:color w:val="000000"/>
          <w:sz w:val="24"/>
          <w:szCs w:val="20"/>
          <w:lang w:eastAsia="ar-SA" w:bidi="ar-SA"/>
        </w:rPr>
        <w:t xml:space="preserve"> When watching a video, consider taking notes as you would in a live lecture</w:t>
      </w:r>
      <w:r w:rsidR="00F2124C">
        <w:rPr>
          <w:rFonts w:asciiTheme="minorHAnsi" w:eastAsia="Arial Unicode MS" w:hAnsiTheme="minorHAnsi"/>
          <w:color w:val="000000"/>
          <w:sz w:val="24"/>
          <w:szCs w:val="20"/>
          <w:lang w:eastAsia="ar-SA" w:bidi="ar-SA"/>
        </w:rPr>
        <w:t xml:space="preserve">. </w:t>
      </w:r>
      <w:r w:rsidR="008737D3">
        <w:rPr>
          <w:rFonts w:asciiTheme="minorHAnsi" w:eastAsia="Arial Unicode MS" w:hAnsiTheme="minorHAnsi"/>
          <w:color w:val="000000"/>
          <w:sz w:val="24"/>
          <w:szCs w:val="20"/>
          <w:lang w:eastAsia="ar-SA" w:bidi="ar-SA"/>
        </w:rPr>
        <w:t xml:space="preserve">Keep other </w:t>
      </w:r>
      <w:r w:rsidR="00F9691F">
        <w:rPr>
          <w:rFonts w:asciiTheme="minorHAnsi" w:eastAsia="Arial Unicode MS" w:hAnsiTheme="minorHAnsi"/>
          <w:color w:val="000000"/>
          <w:sz w:val="24"/>
          <w:szCs w:val="20"/>
          <w:lang w:eastAsia="ar-SA" w:bidi="ar-SA"/>
        </w:rPr>
        <w:t>technological</w:t>
      </w:r>
      <w:r w:rsidR="008737D3">
        <w:rPr>
          <w:rFonts w:asciiTheme="minorHAnsi" w:eastAsia="Arial Unicode MS" w:hAnsiTheme="minorHAnsi"/>
          <w:color w:val="000000"/>
          <w:sz w:val="24"/>
          <w:szCs w:val="20"/>
          <w:lang w:eastAsia="ar-SA" w:bidi="ar-SA"/>
        </w:rPr>
        <w:t xml:space="preserve"> distractions to a minimum while watching the lectures. </w:t>
      </w:r>
    </w:p>
    <w:p w14:paraId="57467FCE" w14:textId="2A31C88A" w:rsidR="00F2124C" w:rsidRPr="00FD2FBF" w:rsidRDefault="00F2124C" w:rsidP="00C1297E">
      <w:pPr>
        <w:tabs>
          <w:tab w:val="left" w:pos="540"/>
          <w:tab w:val="left" w:pos="720"/>
        </w:tabs>
        <w:rPr>
          <w:rFonts w:asciiTheme="minorHAnsi" w:hAnsiTheme="minorHAnsi"/>
          <w:i/>
          <w:sz w:val="24"/>
          <w:szCs w:val="24"/>
        </w:rPr>
      </w:pPr>
      <w:r w:rsidRPr="00F2124C">
        <w:rPr>
          <w:rFonts w:asciiTheme="minorHAnsi" w:eastAsia="Arial Unicode MS" w:hAnsiTheme="minorHAnsi"/>
          <w:b/>
          <w:color w:val="000000"/>
          <w:sz w:val="24"/>
          <w:szCs w:val="20"/>
          <w:lang w:eastAsia="ar-SA" w:bidi="ar-SA"/>
        </w:rPr>
        <w:t>Class Meetings</w:t>
      </w:r>
      <w:r>
        <w:rPr>
          <w:rFonts w:asciiTheme="minorHAnsi" w:eastAsia="Arial Unicode MS" w:hAnsiTheme="minorHAnsi"/>
          <w:color w:val="000000"/>
          <w:sz w:val="24"/>
          <w:szCs w:val="20"/>
          <w:lang w:eastAsia="ar-SA" w:bidi="ar-SA"/>
        </w:rPr>
        <w:t xml:space="preserve">: We will be spending our class time working on problems and getting questions answered. Please plan to attend these to help with understanding the materials and to engage with your classmates. All problems and answers will be posted on Canvas after the class meeting if you are unable to make it. </w:t>
      </w:r>
      <w:r w:rsidR="00F9691F">
        <w:rPr>
          <w:rFonts w:asciiTheme="minorHAnsi" w:eastAsia="Arial Unicode MS" w:hAnsiTheme="minorHAnsi"/>
          <w:color w:val="000000"/>
          <w:sz w:val="24"/>
          <w:szCs w:val="20"/>
          <w:lang w:eastAsia="ar-SA" w:bidi="ar-SA"/>
        </w:rPr>
        <w:t xml:space="preserve">We will be using breakout rooms for discussions and not all interaction can be recorded as a result. </w:t>
      </w:r>
    </w:p>
    <w:p w14:paraId="0DE0A9B2" w14:textId="52E72854" w:rsidR="003173C8" w:rsidRPr="00FD2FBF" w:rsidRDefault="00297972" w:rsidP="007B2198">
      <w:pPr>
        <w:tabs>
          <w:tab w:val="left" w:pos="720"/>
        </w:tabs>
        <w:rPr>
          <w:rFonts w:asciiTheme="minorHAnsi" w:eastAsia="Arial Unicode MS" w:hAnsiTheme="minorHAnsi"/>
          <w:b/>
          <w:color w:val="000000"/>
          <w:sz w:val="24"/>
          <w:szCs w:val="20"/>
          <w:lang w:eastAsia="ar-SA" w:bidi="ar-SA"/>
        </w:rPr>
      </w:pPr>
      <w:r>
        <w:rPr>
          <w:rFonts w:asciiTheme="minorHAnsi" w:eastAsia="Arial Unicode MS" w:hAnsiTheme="minorHAnsi"/>
          <w:b/>
          <w:color w:val="000000"/>
          <w:sz w:val="24"/>
          <w:szCs w:val="20"/>
          <w:lang w:eastAsia="ar-SA" w:bidi="ar-SA"/>
        </w:rPr>
        <w:t>Collaboration work</w:t>
      </w:r>
      <w:r w:rsidR="00053CF4">
        <w:rPr>
          <w:rFonts w:asciiTheme="minorHAnsi" w:eastAsia="Arial Unicode MS" w:hAnsiTheme="minorHAnsi"/>
          <w:b/>
          <w:color w:val="000000"/>
          <w:sz w:val="24"/>
          <w:szCs w:val="20"/>
          <w:lang w:eastAsia="ar-SA" w:bidi="ar-SA"/>
        </w:rPr>
        <w:t xml:space="preserve"> and Late submission guidelines</w:t>
      </w:r>
      <w:r w:rsidR="00C1021C" w:rsidRPr="00FD2FBF">
        <w:rPr>
          <w:rFonts w:asciiTheme="minorHAnsi" w:eastAsia="Arial Unicode MS" w:hAnsiTheme="minorHAnsi"/>
          <w:color w:val="000000"/>
          <w:sz w:val="24"/>
          <w:szCs w:val="20"/>
          <w:lang w:eastAsia="ar-SA" w:bidi="ar-SA"/>
        </w:rPr>
        <w:t xml:space="preserve">: </w:t>
      </w:r>
      <w:r w:rsidR="00B66618" w:rsidRPr="00FD2FBF">
        <w:rPr>
          <w:rFonts w:asciiTheme="minorHAnsi" w:eastAsia="Arial Unicode MS" w:hAnsiTheme="minorHAnsi"/>
          <w:color w:val="000000"/>
          <w:sz w:val="24"/>
          <w:szCs w:val="20"/>
          <w:lang w:eastAsia="ar-SA" w:bidi="ar-SA"/>
        </w:rPr>
        <w:t xml:space="preserve">Give yourself enough time to work on each </w:t>
      </w:r>
      <w:r w:rsidR="00053CF4">
        <w:rPr>
          <w:rFonts w:asciiTheme="minorHAnsi" w:eastAsia="Arial Unicode MS" w:hAnsiTheme="minorHAnsi"/>
          <w:color w:val="000000"/>
          <w:sz w:val="24"/>
          <w:szCs w:val="20"/>
          <w:lang w:eastAsia="ar-SA" w:bidi="ar-SA"/>
        </w:rPr>
        <w:t>task (quiz or homework or project or report)</w:t>
      </w:r>
      <w:r w:rsidR="003F3184" w:rsidRPr="00FD2FBF">
        <w:rPr>
          <w:rFonts w:asciiTheme="minorHAnsi" w:eastAsia="Arial Unicode MS" w:hAnsiTheme="minorHAnsi"/>
          <w:color w:val="000000"/>
          <w:sz w:val="24"/>
          <w:szCs w:val="20"/>
          <w:lang w:eastAsia="ar-SA" w:bidi="ar-SA"/>
        </w:rPr>
        <w:t xml:space="preserve">. </w:t>
      </w:r>
      <w:r w:rsidR="0017220B" w:rsidRPr="00053CF4">
        <w:rPr>
          <w:rFonts w:asciiTheme="minorHAnsi" w:eastAsia="Arial Unicode MS" w:hAnsiTheme="minorHAnsi"/>
          <w:b/>
          <w:i/>
          <w:color w:val="000000"/>
          <w:sz w:val="24"/>
          <w:szCs w:val="20"/>
          <w:lang w:eastAsia="ar-SA" w:bidi="ar-SA"/>
        </w:rPr>
        <w:t>Other than quizzes, all work</w:t>
      </w:r>
      <w:r w:rsidR="00C42D50" w:rsidRPr="00053CF4">
        <w:rPr>
          <w:rFonts w:asciiTheme="minorHAnsi" w:eastAsia="Arial Unicode MS" w:hAnsiTheme="minorHAnsi"/>
          <w:b/>
          <w:i/>
          <w:color w:val="000000"/>
          <w:sz w:val="24"/>
          <w:szCs w:val="20"/>
          <w:lang w:eastAsia="ar-SA" w:bidi="ar-SA"/>
        </w:rPr>
        <w:t xml:space="preserve"> </w:t>
      </w:r>
      <w:r w:rsidR="005E553A" w:rsidRPr="00053CF4">
        <w:rPr>
          <w:rFonts w:asciiTheme="minorHAnsi" w:eastAsia="Arial Unicode MS" w:hAnsiTheme="minorHAnsi"/>
          <w:b/>
          <w:i/>
          <w:color w:val="000000"/>
          <w:sz w:val="24"/>
          <w:szCs w:val="20"/>
          <w:lang w:eastAsia="ar-SA" w:bidi="ar-SA"/>
        </w:rPr>
        <w:t>can</w:t>
      </w:r>
      <w:r w:rsidR="00C42D50" w:rsidRPr="00053CF4">
        <w:rPr>
          <w:rFonts w:asciiTheme="minorHAnsi" w:eastAsia="Arial Unicode MS" w:hAnsiTheme="minorHAnsi"/>
          <w:b/>
          <w:i/>
          <w:color w:val="000000"/>
          <w:sz w:val="24"/>
          <w:szCs w:val="20"/>
          <w:lang w:eastAsia="ar-SA" w:bidi="ar-SA"/>
        </w:rPr>
        <w:t xml:space="preserve"> be done individually </w:t>
      </w:r>
      <w:r w:rsidR="005E553A" w:rsidRPr="00053CF4">
        <w:rPr>
          <w:rFonts w:asciiTheme="minorHAnsi" w:eastAsia="Arial Unicode MS" w:hAnsiTheme="minorHAnsi"/>
          <w:b/>
          <w:i/>
          <w:color w:val="000000"/>
          <w:sz w:val="24"/>
          <w:szCs w:val="20"/>
          <w:lang w:eastAsia="ar-SA" w:bidi="ar-SA"/>
        </w:rPr>
        <w:t>or in pairs</w:t>
      </w:r>
      <w:r w:rsidR="00C42D50" w:rsidRPr="00053CF4">
        <w:rPr>
          <w:rFonts w:asciiTheme="minorHAnsi" w:eastAsia="Arial Unicode MS" w:hAnsiTheme="minorHAnsi"/>
          <w:b/>
          <w:i/>
          <w:color w:val="000000"/>
          <w:sz w:val="24"/>
          <w:szCs w:val="20"/>
          <w:lang w:eastAsia="ar-SA" w:bidi="ar-SA"/>
        </w:rPr>
        <w:t>.</w:t>
      </w:r>
      <w:r w:rsidR="00695772" w:rsidRPr="00FD2FBF">
        <w:rPr>
          <w:rFonts w:asciiTheme="minorHAnsi" w:eastAsia="Arial Unicode MS" w:hAnsiTheme="minorHAnsi"/>
          <w:color w:val="000000"/>
          <w:sz w:val="24"/>
          <w:szCs w:val="20"/>
          <w:lang w:eastAsia="ar-SA" w:bidi="ar-SA"/>
        </w:rPr>
        <w:t xml:space="preserve"> The best way to approach</w:t>
      </w:r>
      <w:r w:rsidR="00F2124C">
        <w:rPr>
          <w:rFonts w:asciiTheme="minorHAnsi" w:eastAsia="Arial Unicode MS" w:hAnsiTheme="minorHAnsi"/>
          <w:color w:val="000000"/>
          <w:sz w:val="24"/>
          <w:szCs w:val="20"/>
          <w:lang w:eastAsia="ar-SA" w:bidi="ar-SA"/>
        </w:rPr>
        <w:t xml:space="preserve"> </w:t>
      </w:r>
      <w:r w:rsidR="0017220B">
        <w:rPr>
          <w:rFonts w:asciiTheme="minorHAnsi" w:eastAsia="Arial Unicode MS" w:hAnsiTheme="minorHAnsi"/>
          <w:color w:val="000000"/>
          <w:sz w:val="24"/>
          <w:szCs w:val="20"/>
          <w:lang w:eastAsia="ar-SA" w:bidi="ar-SA"/>
        </w:rPr>
        <w:t>homework</w:t>
      </w:r>
      <w:r w:rsidR="00F2124C">
        <w:rPr>
          <w:rFonts w:asciiTheme="minorHAnsi" w:eastAsia="Arial Unicode MS" w:hAnsiTheme="minorHAnsi"/>
          <w:color w:val="000000"/>
          <w:sz w:val="24"/>
          <w:szCs w:val="20"/>
          <w:lang w:eastAsia="ar-SA" w:bidi="ar-SA"/>
        </w:rPr>
        <w:t xml:space="preserve"> is to work</w:t>
      </w:r>
      <w:r w:rsidR="00695772" w:rsidRPr="00FD2FBF">
        <w:rPr>
          <w:rFonts w:asciiTheme="minorHAnsi" w:eastAsia="Arial Unicode MS" w:hAnsiTheme="minorHAnsi"/>
          <w:color w:val="000000"/>
          <w:sz w:val="24"/>
          <w:szCs w:val="20"/>
          <w:lang w:eastAsia="ar-SA" w:bidi="ar-SA"/>
        </w:rPr>
        <w:t xml:space="preserve"> on your own and then get together with your partner to validate your answers. </w:t>
      </w:r>
      <w:r w:rsidR="00695772" w:rsidRPr="00FD2FBF">
        <w:rPr>
          <w:rFonts w:asciiTheme="minorHAnsi" w:eastAsia="Arial Unicode MS" w:hAnsiTheme="minorHAnsi"/>
          <w:b/>
          <w:i/>
          <w:color w:val="000000"/>
          <w:sz w:val="24"/>
          <w:szCs w:val="20"/>
          <w:lang w:eastAsia="ar-SA" w:bidi="ar-SA"/>
        </w:rPr>
        <w:t>Only one of the pair members must submit it on canvas</w:t>
      </w:r>
      <w:r w:rsidR="00695772" w:rsidRPr="00FD2FBF">
        <w:rPr>
          <w:rFonts w:asciiTheme="minorHAnsi" w:eastAsia="Arial Unicode MS" w:hAnsiTheme="minorHAnsi"/>
          <w:color w:val="000000"/>
          <w:sz w:val="24"/>
          <w:szCs w:val="20"/>
          <w:lang w:eastAsia="ar-SA" w:bidi="ar-SA"/>
        </w:rPr>
        <w:t xml:space="preserve">. Verify that your partner </w:t>
      </w:r>
      <w:r w:rsidR="00F73410" w:rsidRPr="00FD2FBF">
        <w:rPr>
          <w:rFonts w:asciiTheme="minorHAnsi" w:eastAsia="Arial Unicode MS" w:hAnsiTheme="minorHAnsi"/>
          <w:color w:val="000000"/>
          <w:sz w:val="24"/>
          <w:szCs w:val="20"/>
          <w:lang w:eastAsia="ar-SA" w:bidi="ar-SA"/>
        </w:rPr>
        <w:t>submitted,</w:t>
      </w:r>
      <w:r w:rsidR="00695772" w:rsidRPr="00FD2FBF">
        <w:rPr>
          <w:rFonts w:asciiTheme="minorHAnsi" w:eastAsia="Arial Unicode MS" w:hAnsiTheme="minorHAnsi"/>
          <w:color w:val="000000"/>
          <w:sz w:val="24"/>
          <w:szCs w:val="20"/>
          <w:lang w:eastAsia="ar-SA" w:bidi="ar-SA"/>
        </w:rPr>
        <w:t xml:space="preserve"> as it's very often that the instructor hears that </w:t>
      </w:r>
      <w:r w:rsidR="00F73410" w:rsidRPr="00FD2FBF">
        <w:rPr>
          <w:rFonts w:asciiTheme="minorHAnsi" w:eastAsia="Arial Unicode MS" w:hAnsiTheme="minorHAnsi"/>
          <w:color w:val="000000"/>
          <w:sz w:val="24"/>
          <w:szCs w:val="20"/>
          <w:lang w:eastAsia="ar-SA" w:bidi="ar-SA"/>
        </w:rPr>
        <w:t xml:space="preserve">they forgot. </w:t>
      </w:r>
      <w:r w:rsidR="0017220B">
        <w:rPr>
          <w:rFonts w:asciiTheme="minorHAnsi" w:eastAsia="Arial Unicode MS" w:hAnsiTheme="minorHAnsi"/>
          <w:color w:val="000000"/>
          <w:sz w:val="24"/>
          <w:szCs w:val="20"/>
          <w:lang w:eastAsia="ar-SA" w:bidi="ar-SA"/>
        </w:rPr>
        <w:t xml:space="preserve">You don’t have to work with the same partner through the quarter. If your schedule doesn’t allow you to work with them, you can work alone at any point or switch partners (if it’s not working out). </w:t>
      </w:r>
      <w:r w:rsidR="0066173D">
        <w:rPr>
          <w:rFonts w:asciiTheme="minorHAnsi" w:eastAsia="Arial Unicode MS" w:hAnsiTheme="minorHAnsi"/>
          <w:color w:val="000000"/>
          <w:sz w:val="24"/>
          <w:szCs w:val="20"/>
          <w:lang w:eastAsia="ar-SA" w:bidi="ar-SA"/>
        </w:rPr>
        <w:t>You may submit up to 24 hours late with 10% deduction</w:t>
      </w:r>
      <w:r w:rsidR="00F73410" w:rsidRPr="00FD2FBF">
        <w:rPr>
          <w:rFonts w:asciiTheme="minorHAnsi" w:eastAsia="Arial Unicode MS" w:hAnsiTheme="minorHAnsi"/>
          <w:color w:val="000000"/>
          <w:sz w:val="24"/>
          <w:szCs w:val="20"/>
          <w:lang w:eastAsia="ar-SA" w:bidi="ar-SA"/>
        </w:rPr>
        <w:t>.</w:t>
      </w:r>
      <w:r w:rsidR="0066173D">
        <w:rPr>
          <w:rFonts w:asciiTheme="minorHAnsi" w:eastAsia="Arial Unicode MS" w:hAnsiTheme="minorHAnsi"/>
          <w:color w:val="000000"/>
          <w:sz w:val="24"/>
          <w:szCs w:val="20"/>
          <w:lang w:eastAsia="ar-SA" w:bidi="ar-SA"/>
        </w:rPr>
        <w:t xml:space="preserve"> No work will be accepted past the 24-hour deadline. Submitting wrong files or forgetting to submit will also get a 10% deduction. Check your submissions to avoid the deduction.</w:t>
      </w:r>
      <w:r w:rsidR="00F73410" w:rsidRPr="00FD2FBF">
        <w:rPr>
          <w:rFonts w:asciiTheme="minorHAnsi" w:eastAsia="Arial Unicode MS" w:hAnsiTheme="minorHAnsi"/>
          <w:color w:val="000000"/>
          <w:sz w:val="24"/>
          <w:szCs w:val="20"/>
          <w:lang w:eastAsia="ar-SA" w:bidi="ar-SA"/>
        </w:rPr>
        <w:t xml:space="preserve"> </w:t>
      </w:r>
      <w:r w:rsidR="00261184" w:rsidRPr="00FD2FBF">
        <w:rPr>
          <w:rFonts w:asciiTheme="minorHAnsi" w:eastAsia="Arial Unicode MS" w:hAnsiTheme="minorHAnsi"/>
          <w:color w:val="000000"/>
          <w:sz w:val="24"/>
          <w:szCs w:val="20"/>
          <w:lang w:eastAsia="ar-SA" w:bidi="ar-SA"/>
        </w:rPr>
        <w:t xml:space="preserve">Please make sure that </w:t>
      </w:r>
      <w:r w:rsidR="00210DED" w:rsidRPr="00FD2FBF">
        <w:rPr>
          <w:rFonts w:asciiTheme="minorHAnsi" w:eastAsia="Arial Unicode MS" w:hAnsiTheme="minorHAnsi"/>
          <w:color w:val="000000"/>
          <w:sz w:val="24"/>
          <w:szCs w:val="20"/>
          <w:lang w:eastAsia="ar-SA" w:bidi="ar-SA"/>
        </w:rPr>
        <w:t xml:space="preserve">your partner </w:t>
      </w:r>
      <w:r w:rsidR="00261184" w:rsidRPr="00FD2FBF">
        <w:rPr>
          <w:rFonts w:asciiTheme="minorHAnsi" w:eastAsia="Arial Unicode MS" w:hAnsiTheme="minorHAnsi"/>
          <w:color w:val="000000"/>
          <w:sz w:val="24"/>
          <w:szCs w:val="20"/>
          <w:lang w:eastAsia="ar-SA" w:bidi="ar-SA"/>
        </w:rPr>
        <w:t xml:space="preserve">is </w:t>
      </w:r>
      <w:r w:rsidR="00210DED" w:rsidRPr="00FD2FBF">
        <w:rPr>
          <w:rFonts w:asciiTheme="minorHAnsi" w:eastAsia="Arial Unicode MS" w:hAnsiTheme="minorHAnsi"/>
          <w:color w:val="000000"/>
          <w:sz w:val="24"/>
          <w:szCs w:val="20"/>
          <w:lang w:eastAsia="ar-SA" w:bidi="ar-SA"/>
        </w:rPr>
        <w:t>accountable for their share of the work.</w:t>
      </w:r>
      <w:r w:rsidR="009C6771">
        <w:rPr>
          <w:rFonts w:asciiTheme="minorHAnsi" w:eastAsia="Arial Unicode MS" w:hAnsiTheme="minorHAnsi"/>
          <w:color w:val="000000"/>
          <w:sz w:val="24"/>
          <w:szCs w:val="20"/>
          <w:lang w:eastAsia="ar-SA" w:bidi="ar-SA"/>
        </w:rPr>
        <w:t xml:space="preserve"> </w:t>
      </w:r>
      <w:r w:rsidR="009C6771" w:rsidRPr="00E5385E">
        <w:rPr>
          <w:rFonts w:asciiTheme="minorHAnsi" w:eastAsia="Arial Unicode MS" w:hAnsiTheme="minorHAnsi"/>
          <w:i/>
          <w:color w:val="000000"/>
          <w:sz w:val="24"/>
          <w:szCs w:val="20"/>
          <w:lang w:eastAsia="ar-SA" w:bidi="ar-SA"/>
        </w:rPr>
        <w:t xml:space="preserve">If you really want to help a friend, teach them the concepts, don’t let them get credit for something that they didn’t do. </w:t>
      </w:r>
    </w:p>
    <w:p w14:paraId="44850125" w14:textId="6DE078E1" w:rsidR="00001B4D" w:rsidRDefault="00056DEE" w:rsidP="00261184">
      <w:pPr>
        <w:rPr>
          <w:rStyle w:val="Hyperlink"/>
          <w:rFonts w:asciiTheme="minorHAnsi" w:hAnsiTheme="minorHAnsi"/>
        </w:rPr>
      </w:pPr>
      <w:r w:rsidRPr="00FD2FBF">
        <w:rPr>
          <w:rFonts w:asciiTheme="minorHAnsi" w:eastAsia="TimesNewRomanPSMT" w:hAnsiTheme="minorHAnsi"/>
          <w:b/>
          <w:bCs/>
          <w:color w:val="000000"/>
          <w:sz w:val="24"/>
          <w:szCs w:val="24"/>
          <w:lang w:eastAsia="ar-SA" w:bidi="ar-SA"/>
        </w:rPr>
        <w:t>Required Textbook</w:t>
      </w:r>
      <w:r w:rsidR="00B66618" w:rsidRPr="00FD2FBF">
        <w:rPr>
          <w:rFonts w:asciiTheme="minorHAnsi" w:eastAsia="TimesNewRomanPSMT" w:hAnsiTheme="minorHAnsi"/>
          <w:b/>
          <w:bCs/>
          <w:color w:val="000000"/>
          <w:sz w:val="24"/>
          <w:szCs w:val="24"/>
          <w:lang w:eastAsia="ar-SA" w:bidi="ar-SA"/>
        </w:rPr>
        <w:t>:</w:t>
      </w:r>
      <w:r w:rsidR="00B66618" w:rsidRPr="00FD2FBF">
        <w:rPr>
          <w:rFonts w:asciiTheme="minorHAnsi" w:eastAsia="TimesNewRomanPSMT" w:hAnsiTheme="minorHAnsi"/>
          <w:color w:val="000000"/>
          <w:sz w:val="24"/>
          <w:szCs w:val="24"/>
          <w:lang w:eastAsia="ar-SA" w:bidi="ar-SA"/>
        </w:rPr>
        <w:t xml:space="preserve"> </w:t>
      </w:r>
      <w:r w:rsidR="003D6497" w:rsidRPr="00FD2FBF">
        <w:rPr>
          <w:rFonts w:asciiTheme="minorHAnsi" w:eastAsia="TimesNewRomanPSMT" w:hAnsiTheme="minorHAnsi"/>
          <w:color w:val="000000"/>
          <w:sz w:val="24"/>
          <w:szCs w:val="24"/>
          <w:lang w:eastAsia="ar-SA" w:bidi="ar-SA"/>
        </w:rPr>
        <w:br/>
      </w:r>
      <w:r w:rsidRPr="00FD2FBF">
        <w:rPr>
          <w:rFonts w:asciiTheme="minorHAnsi" w:eastAsia="TimesNewRomanPSMT" w:hAnsiTheme="minorHAnsi"/>
          <w:color w:val="000000"/>
          <w:sz w:val="24"/>
          <w:szCs w:val="24"/>
          <w:lang w:eastAsia="ar-SA" w:bidi="ar-SA"/>
        </w:rPr>
        <w:t xml:space="preserve">Patterson, Hennessy: Computer Organization and Design, 5th Edition. Textbook companion site has appendices at </w:t>
      </w:r>
      <w:hyperlink r:id="rId11" w:history="1">
        <w:r w:rsidRPr="00FD2FBF">
          <w:rPr>
            <w:rStyle w:val="Hyperlink"/>
            <w:rFonts w:asciiTheme="minorHAnsi" w:hAnsiTheme="minorHAnsi"/>
          </w:rPr>
          <w:t>https://booksite.elsevier.com/9780124077263/</w:t>
        </w:r>
      </w:hyperlink>
    </w:p>
    <w:p w14:paraId="09030253" w14:textId="01C6AEC8" w:rsidR="00F9691F" w:rsidRDefault="00F9691F" w:rsidP="00E72445">
      <w:pPr>
        <w:rPr>
          <w:rFonts w:asciiTheme="minorHAnsi" w:hAnsiTheme="minorHAnsi"/>
          <w:b/>
          <w:bCs/>
          <w:color w:val="000000"/>
          <w:sz w:val="24"/>
          <w:szCs w:val="24"/>
          <w:lang w:eastAsia="ar-SA" w:bidi="ar-SA"/>
        </w:rPr>
      </w:pPr>
      <w:r w:rsidRPr="00F9691F">
        <w:rPr>
          <w:rFonts w:asciiTheme="minorHAnsi" w:hAnsiTheme="minorHAnsi"/>
          <w:bCs/>
          <w:color w:val="000000"/>
          <w:sz w:val="24"/>
          <w:szCs w:val="24"/>
          <w:lang w:eastAsia="ar-SA" w:bidi="ar-SA"/>
        </w:rPr>
        <w:t>Free e-copy of the textbook is available at</w:t>
      </w:r>
      <w:r>
        <w:rPr>
          <w:rFonts w:asciiTheme="minorHAnsi" w:hAnsiTheme="minorHAnsi"/>
          <w:b/>
          <w:bCs/>
          <w:color w:val="000000"/>
          <w:sz w:val="24"/>
          <w:szCs w:val="24"/>
          <w:lang w:eastAsia="ar-SA" w:bidi="ar-SA"/>
        </w:rPr>
        <w:t xml:space="preserve"> </w:t>
      </w:r>
      <w:hyperlink r:id="rId12" w:history="1">
        <w:r w:rsidRPr="00F66CAA">
          <w:rPr>
            <w:rStyle w:val="Hyperlink"/>
            <w:rFonts w:asciiTheme="minorHAnsi" w:hAnsiTheme="minorHAnsi"/>
            <w:b/>
            <w:bCs/>
            <w:sz w:val="24"/>
            <w:szCs w:val="24"/>
            <w:lang w:eastAsia="ar-SA" w:bidi="ar-SA"/>
          </w:rPr>
          <w:t>https://alliance-primo.hosted.exlibrisgroup.com/permalink/f/121n980/CP71287491310001451</w:t>
        </w:r>
      </w:hyperlink>
      <w:r>
        <w:rPr>
          <w:rFonts w:asciiTheme="minorHAnsi" w:hAnsiTheme="minorHAnsi"/>
          <w:b/>
          <w:bCs/>
          <w:color w:val="000000"/>
          <w:sz w:val="24"/>
          <w:szCs w:val="24"/>
          <w:lang w:eastAsia="ar-SA" w:bidi="ar-SA"/>
        </w:rPr>
        <w:t xml:space="preserve"> </w:t>
      </w:r>
    </w:p>
    <w:p w14:paraId="38E7F508" w14:textId="75F955CC" w:rsidR="00E72445" w:rsidRPr="00E72445" w:rsidRDefault="00E72445" w:rsidP="00E72445">
      <w:pPr>
        <w:rPr>
          <w:rFonts w:asciiTheme="minorHAnsi" w:eastAsia="TimesNewRomanPSMT" w:hAnsiTheme="minorHAnsi"/>
          <w:color w:val="000000"/>
          <w:sz w:val="24"/>
          <w:szCs w:val="24"/>
          <w:lang w:eastAsia="ar-SA" w:bidi="ar-SA"/>
        </w:rPr>
      </w:pPr>
      <w:r w:rsidRPr="00E72445">
        <w:rPr>
          <w:rFonts w:asciiTheme="minorHAnsi" w:hAnsiTheme="minorHAnsi"/>
          <w:b/>
          <w:bCs/>
          <w:color w:val="000000"/>
          <w:sz w:val="24"/>
          <w:szCs w:val="24"/>
          <w:lang w:eastAsia="ar-SA" w:bidi="ar-SA"/>
        </w:rPr>
        <w:t>Grading:</w:t>
      </w:r>
      <w:r w:rsidRPr="00E72445">
        <w:rPr>
          <w:rFonts w:asciiTheme="minorHAnsi" w:hAnsiTheme="minorHAnsi"/>
          <w:b/>
          <w:bCs/>
          <w:color w:val="000000"/>
          <w:sz w:val="24"/>
          <w:szCs w:val="24"/>
          <w:lang w:eastAsia="ar-SA" w:bidi="ar-SA"/>
        </w:rPr>
        <w:br/>
      </w:r>
      <w:r>
        <w:rPr>
          <w:rFonts w:asciiTheme="minorHAnsi" w:hAnsiTheme="minorHAnsi"/>
          <w:color w:val="0000FF"/>
          <w:u w:val="single"/>
        </w:rPr>
        <w:br/>
      </w:r>
      <w:r w:rsidRPr="00E72445">
        <w:rPr>
          <w:rFonts w:asciiTheme="minorHAnsi" w:eastAsia="TimesNewRomanPSMT" w:hAnsiTheme="minorHAnsi"/>
          <w:color w:val="000000"/>
          <w:sz w:val="24"/>
          <w:szCs w:val="24"/>
          <w:lang w:eastAsia="ar-SA" w:bidi="ar-SA"/>
        </w:rPr>
        <w:t>There will be multiple forms of assessment in this course</w:t>
      </w:r>
    </w:p>
    <w:p w14:paraId="35B0147D" w14:textId="02573386" w:rsidR="00E72445" w:rsidRPr="00E72445" w:rsidRDefault="0017220B" w:rsidP="00E72445">
      <w:pPr>
        <w:rPr>
          <w:rFonts w:asciiTheme="minorHAnsi" w:eastAsia="TimesNewRomanPSMT" w:hAnsiTheme="minorHAnsi"/>
          <w:color w:val="000000"/>
          <w:sz w:val="24"/>
          <w:szCs w:val="24"/>
          <w:lang w:eastAsia="ar-SA" w:bidi="ar-SA"/>
        </w:rPr>
      </w:pPr>
      <w:r>
        <w:rPr>
          <w:rFonts w:asciiTheme="minorHAnsi" w:eastAsia="TimesNewRomanPSMT" w:hAnsiTheme="minorHAnsi"/>
          <w:color w:val="000000"/>
          <w:sz w:val="24"/>
          <w:szCs w:val="24"/>
          <w:lang w:eastAsia="ar-SA" w:bidi="ar-SA"/>
        </w:rPr>
        <w:t xml:space="preserve">Individual </w:t>
      </w:r>
      <w:r w:rsidR="00E72445" w:rsidRPr="00E72445">
        <w:rPr>
          <w:rFonts w:asciiTheme="minorHAnsi" w:eastAsia="TimesNewRomanPSMT" w:hAnsiTheme="minorHAnsi"/>
          <w:color w:val="000000"/>
          <w:sz w:val="24"/>
          <w:szCs w:val="24"/>
          <w:lang w:eastAsia="ar-SA" w:bidi="ar-SA"/>
        </w:rPr>
        <w:t>Quizzes (20%) - Online quizzes that can be taken as many times as you want to better understand the concepts from the videos. These are typically due the day before the class meeting time</w:t>
      </w:r>
      <w:r>
        <w:rPr>
          <w:rFonts w:asciiTheme="minorHAnsi" w:eastAsia="TimesNewRomanPSMT" w:hAnsiTheme="minorHAnsi"/>
          <w:color w:val="000000"/>
          <w:sz w:val="24"/>
          <w:szCs w:val="24"/>
          <w:lang w:eastAsia="ar-SA" w:bidi="ar-SA"/>
        </w:rPr>
        <w:t xml:space="preserve">. </w:t>
      </w:r>
      <w:r>
        <w:rPr>
          <w:rFonts w:asciiTheme="minorHAnsi" w:eastAsia="Arial Unicode MS" w:hAnsiTheme="minorHAnsi"/>
          <w:color w:val="000000"/>
          <w:sz w:val="24"/>
          <w:szCs w:val="20"/>
          <w:lang w:eastAsia="ar-SA" w:bidi="ar-SA"/>
        </w:rPr>
        <w:t>Quizzes</w:t>
      </w:r>
      <w:r w:rsidRPr="00FD2FBF">
        <w:rPr>
          <w:rFonts w:asciiTheme="minorHAnsi" w:eastAsia="Arial Unicode MS" w:hAnsiTheme="minorHAnsi"/>
          <w:color w:val="000000"/>
          <w:sz w:val="24"/>
          <w:szCs w:val="20"/>
          <w:lang w:eastAsia="ar-SA" w:bidi="ar-SA"/>
        </w:rPr>
        <w:t xml:space="preserve"> </w:t>
      </w:r>
      <w:r>
        <w:rPr>
          <w:rFonts w:asciiTheme="minorHAnsi" w:eastAsia="Arial Unicode MS" w:hAnsiTheme="minorHAnsi"/>
          <w:color w:val="000000"/>
          <w:sz w:val="24"/>
          <w:szCs w:val="20"/>
          <w:lang w:eastAsia="ar-SA" w:bidi="ar-SA"/>
        </w:rPr>
        <w:t>are associated with the lecture videos</w:t>
      </w:r>
      <w:r w:rsidRPr="00FD2FBF">
        <w:rPr>
          <w:rFonts w:asciiTheme="minorHAnsi" w:eastAsia="Arial Unicode MS" w:hAnsiTheme="minorHAnsi"/>
          <w:color w:val="000000"/>
          <w:sz w:val="24"/>
          <w:szCs w:val="20"/>
          <w:lang w:eastAsia="ar-SA" w:bidi="ar-SA"/>
        </w:rPr>
        <w:t xml:space="preserve">. </w:t>
      </w:r>
      <w:r>
        <w:rPr>
          <w:rFonts w:asciiTheme="minorHAnsi" w:eastAsia="Arial Unicode MS" w:hAnsiTheme="minorHAnsi"/>
          <w:color w:val="000000"/>
          <w:sz w:val="24"/>
          <w:szCs w:val="20"/>
          <w:lang w:eastAsia="ar-SA" w:bidi="ar-SA"/>
        </w:rPr>
        <w:t>You may take them as many times as you want before the deadline. You will not be able to take them past the deadline</w:t>
      </w:r>
      <w:r w:rsidRPr="00FD2FBF">
        <w:rPr>
          <w:rFonts w:asciiTheme="minorHAnsi" w:eastAsia="Arial Unicode MS" w:hAnsiTheme="minorHAnsi"/>
          <w:color w:val="000000"/>
          <w:sz w:val="24"/>
          <w:szCs w:val="20"/>
          <w:lang w:eastAsia="ar-SA" w:bidi="ar-SA"/>
        </w:rPr>
        <w:t>.</w:t>
      </w:r>
      <w:r>
        <w:rPr>
          <w:rFonts w:asciiTheme="minorHAnsi" w:eastAsia="Arial Unicode MS" w:hAnsiTheme="minorHAnsi"/>
          <w:color w:val="000000"/>
          <w:sz w:val="24"/>
          <w:szCs w:val="20"/>
          <w:lang w:eastAsia="ar-SA" w:bidi="ar-SA"/>
        </w:rPr>
        <w:t xml:space="preserve"> Some of the low scores will be dropped at the end of the quarter. The instructor will communicate regarding this towards the later half of the quarter.</w:t>
      </w:r>
    </w:p>
    <w:p w14:paraId="3F0EDE6B" w14:textId="1528E178" w:rsidR="00E72445" w:rsidRPr="00E72445" w:rsidRDefault="0017220B" w:rsidP="00E72445">
      <w:pPr>
        <w:rPr>
          <w:rFonts w:asciiTheme="minorHAnsi" w:eastAsia="TimesNewRomanPSMT" w:hAnsiTheme="minorHAnsi"/>
          <w:color w:val="000000"/>
          <w:sz w:val="24"/>
          <w:szCs w:val="24"/>
          <w:lang w:eastAsia="ar-SA" w:bidi="ar-SA"/>
        </w:rPr>
      </w:pPr>
      <w:r>
        <w:rPr>
          <w:rFonts w:asciiTheme="minorHAnsi" w:eastAsia="TimesNewRomanPSMT" w:hAnsiTheme="minorHAnsi"/>
          <w:color w:val="000000"/>
          <w:sz w:val="24"/>
          <w:szCs w:val="24"/>
          <w:lang w:eastAsia="ar-SA" w:bidi="ar-SA"/>
        </w:rPr>
        <w:t xml:space="preserve">Individual or Pair </w:t>
      </w:r>
      <w:r w:rsidR="00E72445">
        <w:rPr>
          <w:rFonts w:asciiTheme="minorHAnsi" w:eastAsia="TimesNewRomanPSMT" w:hAnsiTheme="minorHAnsi"/>
          <w:color w:val="000000"/>
          <w:sz w:val="24"/>
          <w:szCs w:val="24"/>
          <w:lang w:eastAsia="ar-SA" w:bidi="ar-SA"/>
        </w:rPr>
        <w:t>Assignments</w:t>
      </w:r>
      <w:r w:rsidR="00E72445" w:rsidRPr="00E72445">
        <w:rPr>
          <w:rFonts w:asciiTheme="minorHAnsi" w:eastAsia="TimesNewRomanPSMT" w:hAnsiTheme="minorHAnsi"/>
          <w:color w:val="000000"/>
          <w:sz w:val="24"/>
          <w:szCs w:val="24"/>
          <w:lang w:eastAsia="ar-SA" w:bidi="ar-SA"/>
        </w:rPr>
        <w:t xml:space="preserve"> (30%) - There will be 3 </w:t>
      </w:r>
      <w:r w:rsidR="00E72445">
        <w:rPr>
          <w:rFonts w:asciiTheme="minorHAnsi" w:eastAsia="TimesNewRomanPSMT" w:hAnsiTheme="minorHAnsi"/>
          <w:color w:val="000000"/>
          <w:sz w:val="24"/>
          <w:szCs w:val="24"/>
          <w:lang w:eastAsia="ar-SA" w:bidi="ar-SA"/>
        </w:rPr>
        <w:t>assignments</w:t>
      </w:r>
      <w:r w:rsidR="00E72445" w:rsidRPr="00E72445">
        <w:rPr>
          <w:rFonts w:asciiTheme="minorHAnsi" w:eastAsia="TimesNewRomanPSMT" w:hAnsiTheme="minorHAnsi"/>
          <w:color w:val="000000"/>
          <w:sz w:val="24"/>
          <w:szCs w:val="24"/>
          <w:lang w:eastAsia="ar-SA" w:bidi="ar-SA"/>
        </w:rPr>
        <w:t xml:space="preserve"> that will cover some of the concepts in this course and some will involve assembly language programming</w:t>
      </w:r>
      <w:r w:rsidR="00C23318">
        <w:rPr>
          <w:rFonts w:asciiTheme="minorHAnsi" w:eastAsia="TimesNewRomanPSMT" w:hAnsiTheme="minorHAnsi"/>
          <w:color w:val="000000"/>
          <w:sz w:val="24"/>
          <w:szCs w:val="24"/>
          <w:lang w:eastAsia="ar-SA" w:bidi="ar-SA"/>
        </w:rPr>
        <w:t xml:space="preserve"> and digital logic circuit design to understand data paths</w:t>
      </w:r>
      <w:r>
        <w:rPr>
          <w:rFonts w:asciiTheme="minorHAnsi" w:eastAsia="TimesNewRomanPSMT" w:hAnsiTheme="minorHAnsi"/>
          <w:color w:val="000000"/>
          <w:sz w:val="24"/>
          <w:szCs w:val="24"/>
          <w:lang w:eastAsia="ar-SA" w:bidi="ar-SA"/>
        </w:rPr>
        <w:t>.</w:t>
      </w:r>
      <w:r w:rsidR="00E72445" w:rsidRPr="00E72445">
        <w:rPr>
          <w:rFonts w:asciiTheme="minorHAnsi" w:eastAsia="TimesNewRomanPSMT" w:hAnsiTheme="minorHAnsi"/>
          <w:color w:val="000000"/>
          <w:sz w:val="24"/>
          <w:szCs w:val="24"/>
          <w:lang w:eastAsia="ar-SA" w:bidi="ar-SA"/>
        </w:rPr>
        <w:br/>
      </w:r>
      <w:r w:rsidR="00E72445" w:rsidRPr="00E72445">
        <w:rPr>
          <w:rFonts w:asciiTheme="minorHAnsi" w:eastAsia="TimesNewRomanPSMT" w:hAnsiTheme="minorHAnsi"/>
          <w:color w:val="000000"/>
          <w:sz w:val="24"/>
          <w:szCs w:val="24"/>
          <w:lang w:eastAsia="ar-SA" w:bidi="ar-SA"/>
        </w:rPr>
        <w:br/>
      </w:r>
      <w:r>
        <w:rPr>
          <w:rFonts w:asciiTheme="minorHAnsi" w:eastAsia="TimesNewRomanPSMT" w:hAnsiTheme="minorHAnsi"/>
          <w:color w:val="000000"/>
          <w:sz w:val="24"/>
          <w:szCs w:val="24"/>
          <w:lang w:eastAsia="ar-SA" w:bidi="ar-SA"/>
        </w:rPr>
        <w:t xml:space="preserve">Individual or Pair </w:t>
      </w:r>
      <w:r w:rsidR="00E72445" w:rsidRPr="00E72445">
        <w:rPr>
          <w:rFonts w:asciiTheme="minorHAnsi" w:eastAsia="TimesNewRomanPSMT" w:hAnsiTheme="minorHAnsi"/>
          <w:color w:val="000000"/>
          <w:sz w:val="24"/>
          <w:szCs w:val="24"/>
          <w:lang w:eastAsia="ar-SA" w:bidi="ar-SA"/>
        </w:rPr>
        <w:t>Programming Projects (40%) - There will be 2 programming proj</w:t>
      </w:r>
      <w:r w:rsidR="00E72445">
        <w:rPr>
          <w:rFonts w:asciiTheme="minorHAnsi" w:eastAsia="TimesNewRomanPSMT" w:hAnsiTheme="minorHAnsi"/>
          <w:color w:val="000000"/>
          <w:sz w:val="24"/>
          <w:szCs w:val="24"/>
          <w:lang w:eastAsia="ar-SA" w:bidi="ar-SA"/>
        </w:rPr>
        <w:t>ects that must be done in Java that</w:t>
      </w:r>
      <w:r w:rsidR="00E72445" w:rsidRPr="00E72445">
        <w:rPr>
          <w:rFonts w:asciiTheme="minorHAnsi" w:eastAsia="TimesNewRomanPSMT" w:hAnsiTheme="minorHAnsi"/>
          <w:color w:val="000000"/>
          <w:sz w:val="24"/>
          <w:szCs w:val="24"/>
          <w:lang w:eastAsia="ar-SA" w:bidi="ar-SA"/>
        </w:rPr>
        <w:t xml:space="preserve"> build on each other</w:t>
      </w:r>
      <w:r w:rsidR="00E5385E">
        <w:rPr>
          <w:rFonts w:asciiTheme="minorHAnsi" w:eastAsia="TimesNewRomanPSMT" w:hAnsiTheme="minorHAnsi"/>
          <w:color w:val="000000"/>
          <w:sz w:val="24"/>
          <w:szCs w:val="24"/>
          <w:lang w:eastAsia="ar-SA" w:bidi="ar-SA"/>
        </w:rPr>
        <w:t xml:space="preserve"> </w:t>
      </w:r>
    </w:p>
    <w:p w14:paraId="38779500" w14:textId="5D3A2671" w:rsidR="00E72445" w:rsidRPr="00E72445" w:rsidRDefault="0017220B" w:rsidP="00E72445">
      <w:pPr>
        <w:rPr>
          <w:rFonts w:asciiTheme="minorHAnsi" w:eastAsia="TimesNewRomanPSMT" w:hAnsiTheme="minorHAnsi"/>
          <w:color w:val="000000"/>
          <w:sz w:val="24"/>
          <w:szCs w:val="24"/>
          <w:lang w:eastAsia="ar-SA" w:bidi="ar-SA"/>
        </w:rPr>
      </w:pPr>
      <w:r>
        <w:rPr>
          <w:rFonts w:asciiTheme="minorHAnsi" w:eastAsia="TimesNewRomanPSMT" w:hAnsiTheme="minorHAnsi"/>
          <w:color w:val="000000"/>
          <w:sz w:val="24"/>
          <w:szCs w:val="24"/>
          <w:lang w:eastAsia="ar-SA" w:bidi="ar-SA"/>
        </w:rPr>
        <w:t xml:space="preserve">Individual or Pair </w:t>
      </w:r>
      <w:r w:rsidR="00E72445" w:rsidRPr="00E72445">
        <w:rPr>
          <w:rFonts w:asciiTheme="minorHAnsi" w:eastAsia="TimesNewRomanPSMT" w:hAnsiTheme="minorHAnsi"/>
          <w:color w:val="000000"/>
          <w:sz w:val="24"/>
          <w:szCs w:val="24"/>
          <w:lang w:eastAsia="ar-SA" w:bidi="ar-SA"/>
        </w:rPr>
        <w:t>Report or Presentation (10%) - You will be assigned a to</w:t>
      </w:r>
      <w:r w:rsidR="003B4D2B">
        <w:rPr>
          <w:rFonts w:asciiTheme="minorHAnsi" w:eastAsia="TimesNewRomanPSMT" w:hAnsiTheme="minorHAnsi"/>
          <w:color w:val="000000"/>
          <w:sz w:val="24"/>
          <w:szCs w:val="24"/>
          <w:lang w:eastAsia="ar-SA" w:bidi="ar-SA"/>
        </w:rPr>
        <w:t>pic</w:t>
      </w:r>
      <w:r w:rsidR="00E72445" w:rsidRPr="00E72445">
        <w:rPr>
          <w:rFonts w:asciiTheme="minorHAnsi" w:eastAsia="TimesNewRomanPSMT" w:hAnsiTheme="minorHAnsi"/>
          <w:color w:val="000000"/>
          <w:sz w:val="24"/>
          <w:szCs w:val="24"/>
          <w:lang w:eastAsia="ar-SA" w:bidi="ar-SA"/>
        </w:rPr>
        <w:t xml:space="preserve"> related to Computer architecture that needs to be researched. It </w:t>
      </w:r>
      <w:r w:rsidR="00E72445">
        <w:rPr>
          <w:rFonts w:asciiTheme="minorHAnsi" w:eastAsia="TimesNewRomanPSMT" w:hAnsiTheme="minorHAnsi"/>
          <w:color w:val="000000"/>
          <w:sz w:val="24"/>
          <w:szCs w:val="24"/>
          <w:lang w:eastAsia="ar-SA" w:bidi="ar-SA"/>
        </w:rPr>
        <w:t>must be</w:t>
      </w:r>
      <w:r w:rsidR="00E72445" w:rsidRPr="00E72445">
        <w:rPr>
          <w:rFonts w:asciiTheme="minorHAnsi" w:eastAsia="TimesNewRomanPSMT" w:hAnsiTheme="minorHAnsi"/>
          <w:color w:val="000000"/>
          <w:sz w:val="24"/>
          <w:szCs w:val="24"/>
          <w:lang w:eastAsia="ar-SA" w:bidi="ar-SA"/>
        </w:rPr>
        <w:t xml:space="preserve"> submit</w:t>
      </w:r>
      <w:r w:rsidR="00E72445">
        <w:rPr>
          <w:rFonts w:asciiTheme="minorHAnsi" w:eastAsia="TimesNewRomanPSMT" w:hAnsiTheme="minorHAnsi"/>
          <w:color w:val="000000"/>
          <w:sz w:val="24"/>
          <w:szCs w:val="24"/>
          <w:lang w:eastAsia="ar-SA" w:bidi="ar-SA"/>
        </w:rPr>
        <w:t>ted</w:t>
      </w:r>
      <w:r w:rsidR="00E72445" w:rsidRPr="00E72445">
        <w:rPr>
          <w:rFonts w:asciiTheme="minorHAnsi" w:eastAsia="TimesNewRomanPSMT" w:hAnsiTheme="minorHAnsi"/>
          <w:color w:val="000000"/>
          <w:sz w:val="24"/>
          <w:szCs w:val="24"/>
          <w:lang w:eastAsia="ar-SA" w:bidi="ar-SA"/>
        </w:rPr>
        <w:t xml:space="preserve"> as a report or as a present</w:t>
      </w:r>
      <w:r w:rsidR="00E5385E">
        <w:rPr>
          <w:rFonts w:asciiTheme="minorHAnsi" w:eastAsia="TimesNewRomanPSMT" w:hAnsiTheme="minorHAnsi"/>
          <w:color w:val="000000"/>
          <w:sz w:val="24"/>
          <w:szCs w:val="24"/>
          <w:lang w:eastAsia="ar-SA" w:bidi="ar-SA"/>
        </w:rPr>
        <w:t xml:space="preserve">ation (recorded video or live) </w:t>
      </w:r>
    </w:p>
    <w:p w14:paraId="321C2BD9" w14:textId="1560EE28" w:rsidR="009A24BB" w:rsidRPr="00FD2FBF" w:rsidRDefault="00D44A5F" w:rsidP="009A24BB">
      <w:pPr>
        <w:pStyle w:val="BodyText"/>
        <w:tabs>
          <w:tab w:val="left" w:pos="720"/>
          <w:tab w:val="right" w:pos="5040"/>
          <w:tab w:val="left" w:pos="5400"/>
        </w:tabs>
        <w:ind w:left="720" w:hanging="720"/>
        <w:jc w:val="left"/>
        <w:rPr>
          <w:rFonts w:asciiTheme="minorHAnsi" w:hAnsiTheme="minorHAnsi"/>
          <w:b/>
        </w:rPr>
      </w:pPr>
      <w:r w:rsidRPr="00FD2FBF">
        <w:rPr>
          <w:rFonts w:asciiTheme="minorHAnsi" w:hAnsiTheme="minorHAnsi"/>
        </w:rPr>
        <w:tab/>
        <w:t>Assignments</w:t>
      </w:r>
      <w:r w:rsidRPr="00FD2FBF">
        <w:rPr>
          <w:rFonts w:asciiTheme="minorHAnsi" w:hAnsiTheme="minorHAnsi"/>
        </w:rPr>
        <w:tab/>
        <w:t>3</w:t>
      </w:r>
      <w:r w:rsidR="009A24BB" w:rsidRPr="00FD2FBF">
        <w:rPr>
          <w:rFonts w:asciiTheme="minorHAnsi" w:hAnsiTheme="minorHAnsi"/>
        </w:rPr>
        <w:t>0%</w:t>
      </w:r>
      <w:r w:rsidR="009A24BB" w:rsidRPr="00FD2FBF">
        <w:rPr>
          <w:rFonts w:asciiTheme="minorHAnsi" w:hAnsiTheme="minorHAnsi"/>
        </w:rPr>
        <w:br/>
      </w:r>
      <w:r w:rsidR="00E72445">
        <w:rPr>
          <w:rFonts w:asciiTheme="minorHAnsi" w:hAnsiTheme="minorHAnsi"/>
        </w:rPr>
        <w:t>Quizzes</w:t>
      </w:r>
      <w:r w:rsidR="009A24BB" w:rsidRPr="00FD2FBF">
        <w:rPr>
          <w:rFonts w:asciiTheme="minorHAnsi" w:hAnsiTheme="minorHAnsi"/>
        </w:rPr>
        <w:tab/>
      </w:r>
      <w:r w:rsidR="00E72445">
        <w:rPr>
          <w:rFonts w:asciiTheme="minorHAnsi" w:hAnsiTheme="minorHAnsi"/>
        </w:rPr>
        <w:t>20</w:t>
      </w:r>
      <w:r w:rsidR="004A40E8" w:rsidRPr="00FD2FBF">
        <w:rPr>
          <w:rFonts w:asciiTheme="minorHAnsi" w:hAnsiTheme="minorHAnsi"/>
        </w:rPr>
        <w:t>%</w:t>
      </w:r>
      <w:r w:rsidR="00BA5491" w:rsidRPr="00FD2FBF">
        <w:rPr>
          <w:rFonts w:asciiTheme="minorHAnsi" w:hAnsiTheme="minorHAnsi"/>
        </w:rPr>
        <w:br/>
      </w:r>
      <w:r w:rsidR="00364371">
        <w:rPr>
          <w:rFonts w:asciiTheme="minorHAnsi" w:hAnsiTheme="minorHAnsi"/>
        </w:rPr>
        <w:t>Projects</w:t>
      </w:r>
      <w:r w:rsidR="00BA5491" w:rsidRPr="00FD2FBF">
        <w:rPr>
          <w:rFonts w:asciiTheme="minorHAnsi" w:hAnsiTheme="minorHAnsi"/>
        </w:rPr>
        <w:tab/>
      </w:r>
      <w:r w:rsidR="00364371">
        <w:rPr>
          <w:rFonts w:asciiTheme="minorHAnsi" w:hAnsiTheme="minorHAnsi"/>
        </w:rPr>
        <w:t>40</w:t>
      </w:r>
      <w:r w:rsidR="00BA5491" w:rsidRPr="00FD2FBF">
        <w:rPr>
          <w:rFonts w:asciiTheme="minorHAnsi" w:hAnsiTheme="minorHAnsi"/>
        </w:rPr>
        <w:t>%</w:t>
      </w:r>
      <w:r w:rsidR="00364371">
        <w:rPr>
          <w:rFonts w:asciiTheme="minorHAnsi" w:hAnsiTheme="minorHAnsi"/>
        </w:rPr>
        <w:br/>
        <w:t>Report or Presentation</w:t>
      </w:r>
      <w:r w:rsidR="00364371">
        <w:rPr>
          <w:rFonts w:asciiTheme="minorHAnsi" w:hAnsiTheme="minorHAnsi"/>
        </w:rPr>
        <w:tab/>
        <w:t>10%</w:t>
      </w:r>
      <w:r w:rsidR="00BA5491" w:rsidRPr="00FD2FBF">
        <w:rPr>
          <w:rFonts w:asciiTheme="minorHAnsi" w:hAnsiTheme="minorHAnsi"/>
        </w:rPr>
        <w:br/>
      </w:r>
      <w:r w:rsidR="009A24BB" w:rsidRPr="00FD2FBF">
        <w:rPr>
          <w:rFonts w:asciiTheme="minorHAnsi" w:hAnsiTheme="minorHAnsi"/>
          <w:b/>
        </w:rPr>
        <w:t>Total</w:t>
      </w:r>
      <w:r w:rsidR="009A24BB" w:rsidRPr="00FD2FBF">
        <w:rPr>
          <w:rFonts w:asciiTheme="minorHAnsi" w:hAnsiTheme="minorHAnsi"/>
        </w:rPr>
        <w:tab/>
      </w:r>
      <w:r w:rsidR="009A24BB" w:rsidRPr="00FD2FBF">
        <w:rPr>
          <w:rFonts w:asciiTheme="minorHAnsi" w:hAnsiTheme="minorHAnsi"/>
          <w:b/>
        </w:rPr>
        <w:t>100%</w:t>
      </w:r>
    </w:p>
    <w:p w14:paraId="25E1F13E" w14:textId="41F7E638" w:rsidR="0071550D" w:rsidRPr="00FD2FBF" w:rsidRDefault="009A24BB" w:rsidP="00103B2E">
      <w:pPr>
        <w:pStyle w:val="BodyText"/>
        <w:ind w:left="720"/>
        <w:jc w:val="left"/>
        <w:rPr>
          <w:rFonts w:asciiTheme="minorHAnsi" w:hAnsiTheme="minorHAnsi"/>
          <w:szCs w:val="20"/>
          <w:lang w:eastAsia="ar-SA" w:bidi="ar-SA"/>
        </w:rPr>
      </w:pPr>
      <w:r w:rsidRPr="00FD2FBF">
        <w:rPr>
          <w:rFonts w:asciiTheme="minorHAnsi" w:hAnsiTheme="minorHAnsi" w:cs="TimesNewRomanPSMT"/>
          <w:noProof/>
          <w:color w:val="000000"/>
          <w:szCs w:val="24"/>
          <w:lang w:bidi="ar-SA"/>
        </w:rPr>
        <w:drawing>
          <wp:inline distT="0" distB="0" distL="0" distR="0" wp14:anchorId="5E47DA1F" wp14:editId="0587B7B3">
            <wp:extent cx="4384040" cy="28740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84040" cy="2874010"/>
                    </a:xfrm>
                    <a:prstGeom prst="rect">
                      <a:avLst/>
                    </a:prstGeom>
                    <a:noFill/>
                    <a:ln w="9525">
                      <a:noFill/>
                      <a:miter lim="800000"/>
                      <a:headEnd/>
                      <a:tailEnd/>
                    </a:ln>
                  </pic:spPr>
                </pic:pic>
              </a:graphicData>
            </a:graphic>
          </wp:inline>
        </w:drawing>
      </w:r>
    </w:p>
    <w:p w14:paraId="65997D27" w14:textId="36B0A8C8" w:rsidR="00515F6F" w:rsidRDefault="00103B2E" w:rsidP="00A5639A">
      <w:pPr>
        <w:pStyle w:val="BodyText"/>
        <w:tabs>
          <w:tab w:val="left" w:pos="720"/>
          <w:tab w:val="right" w:pos="5040"/>
          <w:tab w:val="left" w:pos="5400"/>
        </w:tabs>
        <w:ind w:left="720" w:hanging="720"/>
        <w:rPr>
          <w:rFonts w:asciiTheme="minorHAnsi" w:eastAsia="Arial Unicode MS" w:hAnsiTheme="minorHAnsi"/>
          <w:color w:val="000000"/>
          <w:szCs w:val="20"/>
          <w:lang w:eastAsia="ar-SA" w:bidi="ar-SA"/>
        </w:rPr>
      </w:pPr>
      <w:r w:rsidRPr="00FD2FBF">
        <w:rPr>
          <w:rFonts w:asciiTheme="minorHAnsi" w:hAnsiTheme="minorHAnsi"/>
        </w:rPr>
        <w:tab/>
      </w:r>
      <w:r w:rsidR="005A6227">
        <w:rPr>
          <w:rFonts w:asciiTheme="minorHAnsi" w:hAnsiTheme="minorHAnsi"/>
        </w:rPr>
        <w:t>The</w:t>
      </w:r>
      <w:r w:rsidR="00C0650F" w:rsidRPr="00FD2FBF">
        <w:rPr>
          <w:rFonts w:asciiTheme="minorHAnsi" w:hAnsiTheme="minorHAnsi"/>
        </w:rPr>
        <w:t xml:space="preserve"> above grading scale </w:t>
      </w:r>
      <w:r w:rsidR="005A6227">
        <w:rPr>
          <w:rFonts w:asciiTheme="minorHAnsi" w:hAnsiTheme="minorHAnsi"/>
        </w:rPr>
        <w:t xml:space="preserve">is used </w:t>
      </w:r>
      <w:r w:rsidR="00C0650F" w:rsidRPr="00FD2FBF">
        <w:rPr>
          <w:rFonts w:asciiTheme="minorHAnsi" w:hAnsiTheme="minorHAnsi"/>
        </w:rPr>
        <w:t xml:space="preserve">to calculate the grade based on the total points (100 </w:t>
      </w:r>
      <w:r w:rsidRPr="00FD2FBF">
        <w:rPr>
          <w:rFonts w:asciiTheme="minorHAnsi" w:hAnsiTheme="minorHAnsi"/>
        </w:rPr>
        <w:t xml:space="preserve">points). Points </w:t>
      </w:r>
      <w:r w:rsidR="00C0650F" w:rsidRPr="00FD2FBF">
        <w:rPr>
          <w:rFonts w:asciiTheme="minorHAnsi" w:hAnsiTheme="minorHAnsi"/>
        </w:rPr>
        <w:t>are rounded (Example: 96.5 will be 97 but 96.4 stays at 96).</w:t>
      </w:r>
      <w:r w:rsidRPr="00FD2FBF">
        <w:rPr>
          <w:rFonts w:asciiTheme="minorHAnsi" w:hAnsiTheme="minorHAnsi"/>
        </w:rPr>
        <w:t xml:space="preserve"> </w:t>
      </w:r>
      <w:r w:rsidR="00954A55" w:rsidRPr="00FD2FBF">
        <w:rPr>
          <w:rFonts w:asciiTheme="minorHAnsi" w:eastAsia="Arial Unicode MS" w:hAnsiTheme="minorHAnsi"/>
          <w:color w:val="000000"/>
          <w:szCs w:val="20"/>
          <w:lang w:eastAsia="ar-SA" w:bidi="ar-SA"/>
        </w:rPr>
        <w:t xml:space="preserve">Grading feedback is posted as an email or message in Canvas. </w:t>
      </w:r>
      <w:r w:rsidR="00954A55" w:rsidRPr="00FD2FBF">
        <w:rPr>
          <w:rFonts w:asciiTheme="minorHAnsi" w:eastAsia="Arial Unicode MS" w:hAnsiTheme="minorHAnsi"/>
          <w:i/>
          <w:color w:val="000000"/>
          <w:szCs w:val="20"/>
          <w:lang w:eastAsia="ar-SA" w:bidi="ar-SA"/>
        </w:rPr>
        <w:t>You have up to a week from the time grades are distributed to email the instructor regarding any grade disputes</w:t>
      </w:r>
      <w:r w:rsidR="00954A55" w:rsidRPr="00FD2FBF">
        <w:rPr>
          <w:rFonts w:asciiTheme="minorHAnsi" w:eastAsia="Arial Unicode MS" w:hAnsiTheme="minorHAnsi"/>
          <w:color w:val="000000"/>
          <w:szCs w:val="20"/>
          <w:lang w:eastAsia="ar-SA" w:bidi="ar-SA"/>
        </w:rPr>
        <w:t xml:space="preserve">. </w:t>
      </w:r>
    </w:p>
    <w:p w14:paraId="157C7A72" w14:textId="6372345D" w:rsidR="00515F6F" w:rsidRPr="00FD2FBF" w:rsidRDefault="00515F6F" w:rsidP="00515F6F">
      <w:pPr>
        <w:rPr>
          <w:rFonts w:asciiTheme="minorHAnsi" w:hAnsiTheme="minorHAnsi"/>
          <w:color w:val="0000FF"/>
          <w:sz w:val="24"/>
          <w:szCs w:val="24"/>
          <w:u w:val="single"/>
        </w:rPr>
      </w:pPr>
      <w:r w:rsidRPr="00FD2FBF">
        <w:rPr>
          <w:rFonts w:asciiTheme="minorHAnsi" w:hAnsiTheme="minorHAnsi"/>
          <w:b/>
          <w:sz w:val="24"/>
        </w:rPr>
        <w:t>Grading communication</w:t>
      </w:r>
      <w:r w:rsidRPr="00FD2FBF">
        <w:rPr>
          <w:rFonts w:asciiTheme="minorHAnsi" w:hAnsiTheme="minorHAnsi"/>
          <w:sz w:val="24"/>
        </w:rPr>
        <w:t xml:space="preserve">: The instructor will make sure that grading is done within a week of assignment submission. When sending emails, please use uw email account or canvas inbox so that emails aren’t missed or filtered.  Canvas Inbox is the best way to send emails. Please avoid responding to grading comments in the Canvas submission area as the instructor has turned those notifications off to keep the volume of emails down. Please do check your email and Canvas inbox at least once a day so that you don’t miss important communication. </w:t>
      </w:r>
      <w:r>
        <w:rPr>
          <w:rFonts w:asciiTheme="minorHAnsi" w:hAnsiTheme="minorHAnsi"/>
          <w:sz w:val="24"/>
        </w:rPr>
        <w:t>Sign up for notifications on Canvas.</w:t>
      </w:r>
    </w:p>
    <w:p w14:paraId="7D83268A" w14:textId="4C633887" w:rsidR="008D512D" w:rsidRPr="00FD2FBF" w:rsidRDefault="00A5639A" w:rsidP="00A5639A">
      <w:pPr>
        <w:pStyle w:val="BodyText"/>
        <w:tabs>
          <w:tab w:val="left" w:pos="720"/>
          <w:tab w:val="right" w:pos="5040"/>
          <w:tab w:val="left" w:pos="5400"/>
        </w:tabs>
        <w:ind w:left="720" w:hanging="720"/>
        <w:rPr>
          <w:rFonts w:asciiTheme="minorHAnsi" w:hAnsiTheme="minorHAnsi"/>
        </w:rPr>
      </w:pPr>
      <w:r w:rsidRPr="00FD2FBF">
        <w:rPr>
          <w:rFonts w:asciiTheme="minorHAnsi" w:eastAsia="Arial Unicode MS" w:hAnsiTheme="minorHAnsi"/>
          <w:color w:val="000000"/>
          <w:szCs w:val="20"/>
          <w:lang w:eastAsia="ar-SA" w:bidi="ar-SA"/>
        </w:rPr>
        <w:br/>
      </w:r>
    </w:p>
    <w:p w14:paraId="31168B0F" w14:textId="77777777" w:rsidR="008D512D" w:rsidRPr="00FD2FBF" w:rsidRDefault="008D512D" w:rsidP="008D512D">
      <w:pPr>
        <w:pStyle w:val="Heading2"/>
        <w:tabs>
          <w:tab w:val="left" w:pos="2880"/>
        </w:tabs>
        <w:ind w:left="2160"/>
        <w:jc w:val="both"/>
        <w:rPr>
          <w:rFonts w:asciiTheme="minorHAnsi" w:hAnsiTheme="minorHAnsi"/>
          <w:color w:val="FF0000"/>
          <w:sz w:val="24"/>
          <w:szCs w:val="20"/>
          <w:lang w:eastAsia="ar-SA" w:bidi="ar-SA"/>
        </w:rPr>
      </w:pPr>
      <w:r w:rsidRPr="00FD2FBF">
        <w:rPr>
          <w:rFonts w:asciiTheme="minorHAnsi" w:hAnsiTheme="minorHAnsi"/>
          <w:color w:val="FF0000"/>
          <w:sz w:val="24"/>
          <w:szCs w:val="20"/>
          <w:lang w:eastAsia="ar-SA" w:bidi="ar-SA"/>
        </w:rPr>
        <w:t>Course Schedule (TENTATIVE)</w:t>
      </w:r>
    </w:p>
    <w:tbl>
      <w:tblPr>
        <w:tblW w:w="9090" w:type="dxa"/>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7830"/>
      </w:tblGrid>
      <w:tr w:rsidR="00207709" w:rsidRPr="00FD2FBF" w14:paraId="663663CF" w14:textId="77777777" w:rsidTr="00207709">
        <w:trPr>
          <w:trHeight w:val="395"/>
        </w:trPr>
        <w:tc>
          <w:tcPr>
            <w:tcW w:w="1260" w:type="dxa"/>
            <w:tcBorders>
              <w:top w:val="single" w:sz="1" w:space="0" w:color="000000"/>
              <w:left w:val="single" w:sz="1" w:space="0" w:color="000000"/>
              <w:bottom w:val="single" w:sz="1" w:space="0" w:color="000000"/>
            </w:tcBorders>
          </w:tcPr>
          <w:p w14:paraId="48E191EB" w14:textId="69C22A7E"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 xml:space="preserve">Week </w:t>
            </w:r>
          </w:p>
        </w:tc>
        <w:tc>
          <w:tcPr>
            <w:tcW w:w="7830" w:type="dxa"/>
            <w:tcBorders>
              <w:top w:val="single" w:sz="1" w:space="0" w:color="000000"/>
              <w:left w:val="single" w:sz="1" w:space="0" w:color="000000"/>
              <w:bottom w:val="single" w:sz="1" w:space="0" w:color="000000"/>
              <w:right w:val="single" w:sz="2" w:space="0" w:color="000000"/>
            </w:tcBorders>
          </w:tcPr>
          <w:p w14:paraId="10A7CB8D" w14:textId="77777777"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Topic</w:t>
            </w:r>
          </w:p>
        </w:tc>
      </w:tr>
      <w:tr w:rsidR="00207709" w:rsidRPr="00FD2FBF" w14:paraId="0B64BC67" w14:textId="77777777" w:rsidTr="00207709">
        <w:trPr>
          <w:trHeight w:val="662"/>
        </w:trPr>
        <w:tc>
          <w:tcPr>
            <w:tcW w:w="1260" w:type="dxa"/>
            <w:tcBorders>
              <w:left w:val="single" w:sz="1" w:space="0" w:color="000000"/>
              <w:bottom w:val="single" w:sz="4" w:space="0" w:color="auto"/>
            </w:tcBorders>
          </w:tcPr>
          <w:p w14:paraId="4F9FE6BF" w14:textId="6521535A"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1</w:t>
            </w:r>
            <w:r w:rsidRPr="00207709">
              <w:rPr>
                <w:rFonts w:asciiTheme="minorHAnsi" w:hAnsiTheme="minorHAnsi"/>
                <w:sz w:val="24"/>
                <w:szCs w:val="24"/>
              </w:rPr>
              <w:br/>
            </w:r>
          </w:p>
        </w:tc>
        <w:tc>
          <w:tcPr>
            <w:tcW w:w="7830" w:type="dxa"/>
            <w:tcBorders>
              <w:left w:val="single" w:sz="1" w:space="0" w:color="000000"/>
              <w:bottom w:val="single" w:sz="4" w:space="0" w:color="auto"/>
              <w:right w:val="single" w:sz="2" w:space="0" w:color="000000"/>
            </w:tcBorders>
          </w:tcPr>
          <w:p w14:paraId="44641277" w14:textId="7777777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Syllabus</w:t>
            </w:r>
          </w:p>
          <w:p w14:paraId="4E253A58" w14:textId="7777777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Review of Machine Organization (371) Concepts</w:t>
            </w:r>
          </w:p>
          <w:p w14:paraId="6F2EE8D4" w14:textId="75A70DF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Control Signals and Data path for LC3</w:t>
            </w:r>
          </w:p>
          <w:p w14:paraId="053C1704" w14:textId="535873EC" w:rsidR="00207709" w:rsidRPr="00207709" w:rsidRDefault="00207709" w:rsidP="00CF5B0C">
            <w:pPr>
              <w:pStyle w:val="TableContents"/>
              <w:keepLines/>
              <w:spacing w:line="240" w:lineRule="auto"/>
              <w:ind w:left="720"/>
              <w:contextualSpacing/>
              <w:rPr>
                <w:rFonts w:asciiTheme="minorHAnsi" w:hAnsiTheme="minorHAnsi"/>
                <w:color w:val="000000"/>
                <w:sz w:val="24"/>
                <w:szCs w:val="24"/>
              </w:rPr>
            </w:pPr>
          </w:p>
        </w:tc>
      </w:tr>
      <w:tr w:rsidR="00207709" w:rsidRPr="00FD2FBF" w14:paraId="0AD19C46" w14:textId="77777777" w:rsidTr="00207709">
        <w:trPr>
          <w:trHeight w:val="619"/>
        </w:trPr>
        <w:tc>
          <w:tcPr>
            <w:tcW w:w="1260" w:type="dxa"/>
            <w:tcBorders>
              <w:top w:val="single" w:sz="4" w:space="0" w:color="auto"/>
              <w:left w:val="single" w:sz="2" w:space="0" w:color="000000"/>
              <w:bottom w:val="single" w:sz="1" w:space="0" w:color="000000"/>
            </w:tcBorders>
          </w:tcPr>
          <w:p w14:paraId="329C71BE" w14:textId="4B469E2C"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2</w:t>
            </w:r>
          </w:p>
        </w:tc>
        <w:tc>
          <w:tcPr>
            <w:tcW w:w="7830" w:type="dxa"/>
            <w:tcBorders>
              <w:top w:val="single" w:sz="4" w:space="0" w:color="auto"/>
              <w:left w:val="single" w:sz="1" w:space="0" w:color="000000"/>
              <w:bottom w:val="single" w:sz="1" w:space="0" w:color="000000"/>
              <w:right w:val="single" w:sz="2" w:space="0" w:color="000000"/>
            </w:tcBorders>
          </w:tcPr>
          <w:p w14:paraId="65991258" w14:textId="77777777" w:rsidR="00CF5B0C" w:rsidRDefault="00CF5B0C"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 xml:space="preserve">Introduction to Computer Architecture </w:t>
            </w:r>
          </w:p>
          <w:p w14:paraId="24D56786" w14:textId="3C619BE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 xml:space="preserve">Getting to know MIPS </w:t>
            </w:r>
          </w:p>
          <w:p w14:paraId="29F135C8"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Operations</w:t>
            </w:r>
          </w:p>
          <w:p w14:paraId="25A8F2AE"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Data Types</w:t>
            </w:r>
          </w:p>
          <w:p w14:paraId="5D72B974"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MIPS Addressing</w:t>
            </w:r>
          </w:p>
        </w:tc>
      </w:tr>
      <w:tr w:rsidR="00207709" w:rsidRPr="00FD2FBF" w14:paraId="57EB2933" w14:textId="77777777" w:rsidTr="00207709">
        <w:trPr>
          <w:trHeight w:val="768"/>
        </w:trPr>
        <w:tc>
          <w:tcPr>
            <w:tcW w:w="1260" w:type="dxa"/>
            <w:tcBorders>
              <w:left w:val="single" w:sz="1" w:space="0" w:color="000000"/>
              <w:bottom w:val="single" w:sz="1" w:space="0" w:color="000000"/>
            </w:tcBorders>
          </w:tcPr>
          <w:p w14:paraId="2664D6C3" w14:textId="3930A97C"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3</w:t>
            </w:r>
          </w:p>
        </w:tc>
        <w:tc>
          <w:tcPr>
            <w:tcW w:w="7830" w:type="dxa"/>
            <w:tcBorders>
              <w:left w:val="single" w:sz="1" w:space="0" w:color="000000"/>
              <w:bottom w:val="single" w:sz="1" w:space="0" w:color="000000"/>
              <w:right w:val="single" w:sz="2" w:space="0" w:color="000000"/>
            </w:tcBorders>
          </w:tcPr>
          <w:p w14:paraId="058FCC90" w14:textId="7777777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Arithmetic for Computers</w:t>
            </w:r>
          </w:p>
          <w:p w14:paraId="78A75BFE"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MIPS arithmetic</w:t>
            </w:r>
          </w:p>
          <w:p w14:paraId="47811B81"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Parallelism</w:t>
            </w:r>
          </w:p>
        </w:tc>
      </w:tr>
      <w:tr w:rsidR="00207709" w:rsidRPr="00FD2FBF" w14:paraId="4E9C4904" w14:textId="77777777" w:rsidTr="00207709">
        <w:trPr>
          <w:trHeight w:val="300"/>
        </w:trPr>
        <w:tc>
          <w:tcPr>
            <w:tcW w:w="1260" w:type="dxa"/>
            <w:tcBorders>
              <w:left w:val="single" w:sz="1" w:space="0" w:color="000000"/>
              <w:bottom w:val="single" w:sz="1" w:space="0" w:color="000000"/>
            </w:tcBorders>
          </w:tcPr>
          <w:p w14:paraId="73986204" w14:textId="08B4167D"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4</w:t>
            </w:r>
            <w:r w:rsidRPr="00207709">
              <w:rPr>
                <w:rFonts w:asciiTheme="minorHAnsi" w:hAnsiTheme="minorHAnsi"/>
                <w:sz w:val="24"/>
                <w:szCs w:val="24"/>
              </w:rPr>
              <w:br/>
            </w:r>
          </w:p>
        </w:tc>
        <w:tc>
          <w:tcPr>
            <w:tcW w:w="7830" w:type="dxa"/>
            <w:tcBorders>
              <w:left w:val="single" w:sz="1" w:space="0" w:color="000000"/>
              <w:bottom w:val="single" w:sz="1" w:space="0" w:color="000000"/>
              <w:right w:val="single" w:sz="2" w:space="0" w:color="000000"/>
            </w:tcBorders>
          </w:tcPr>
          <w:p w14:paraId="37F52126" w14:textId="7777777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The Processor</w:t>
            </w:r>
          </w:p>
          <w:p w14:paraId="520585A5" w14:textId="2F8ABF65"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Data path</w:t>
            </w:r>
          </w:p>
          <w:p w14:paraId="38E4F8C9"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Pipelining</w:t>
            </w:r>
          </w:p>
          <w:p w14:paraId="43291BCC"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Data Hazards</w:t>
            </w:r>
          </w:p>
          <w:p w14:paraId="1B1C46B7"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Control Hazards</w:t>
            </w:r>
          </w:p>
          <w:p w14:paraId="26D199A6"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Exceptions</w:t>
            </w:r>
          </w:p>
          <w:p w14:paraId="52002D80"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Parallelism via Instructions</w:t>
            </w:r>
          </w:p>
        </w:tc>
      </w:tr>
      <w:tr w:rsidR="00207709" w:rsidRPr="00FD2FBF" w14:paraId="0564D76F" w14:textId="77777777" w:rsidTr="00207709">
        <w:trPr>
          <w:trHeight w:val="426"/>
        </w:trPr>
        <w:tc>
          <w:tcPr>
            <w:tcW w:w="1260" w:type="dxa"/>
            <w:tcBorders>
              <w:left w:val="single" w:sz="1" w:space="0" w:color="000000"/>
              <w:bottom w:val="single" w:sz="1" w:space="0" w:color="000000"/>
            </w:tcBorders>
          </w:tcPr>
          <w:p w14:paraId="5CAA0447" w14:textId="39217695"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5 &amp; 6</w:t>
            </w:r>
            <w:r w:rsidRPr="00207709">
              <w:rPr>
                <w:rFonts w:asciiTheme="minorHAnsi" w:hAnsiTheme="minorHAnsi"/>
                <w:sz w:val="24"/>
                <w:szCs w:val="24"/>
              </w:rPr>
              <w:br/>
            </w:r>
          </w:p>
        </w:tc>
        <w:tc>
          <w:tcPr>
            <w:tcW w:w="7830" w:type="dxa"/>
            <w:tcBorders>
              <w:left w:val="single" w:sz="1" w:space="0" w:color="000000"/>
              <w:bottom w:val="single" w:sz="1" w:space="0" w:color="000000"/>
              <w:right w:val="single" w:sz="2" w:space="0" w:color="000000"/>
            </w:tcBorders>
          </w:tcPr>
          <w:p w14:paraId="368F0D44" w14:textId="7777777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The Processor (Cont.)</w:t>
            </w:r>
          </w:p>
        </w:tc>
      </w:tr>
      <w:tr w:rsidR="00207709" w:rsidRPr="00FD2FBF" w14:paraId="5D7EE267" w14:textId="77777777" w:rsidTr="00207709">
        <w:trPr>
          <w:trHeight w:val="660"/>
        </w:trPr>
        <w:tc>
          <w:tcPr>
            <w:tcW w:w="1260" w:type="dxa"/>
            <w:tcBorders>
              <w:left w:val="single" w:sz="1" w:space="0" w:color="000000"/>
              <w:bottom w:val="single" w:sz="1" w:space="0" w:color="000000"/>
            </w:tcBorders>
          </w:tcPr>
          <w:p w14:paraId="08A983B0" w14:textId="0818658C"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7 &amp; 8</w:t>
            </w:r>
          </w:p>
        </w:tc>
        <w:tc>
          <w:tcPr>
            <w:tcW w:w="7830" w:type="dxa"/>
            <w:tcBorders>
              <w:left w:val="single" w:sz="1" w:space="0" w:color="000000"/>
              <w:bottom w:val="single" w:sz="1" w:space="0" w:color="000000"/>
              <w:right w:val="single" w:sz="2" w:space="0" w:color="000000"/>
            </w:tcBorders>
          </w:tcPr>
          <w:p w14:paraId="6A2D998D" w14:textId="7777777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Memory Hierarchy</w:t>
            </w:r>
          </w:p>
          <w:p w14:paraId="7268B346"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Types of memory</w:t>
            </w:r>
          </w:p>
          <w:p w14:paraId="35B28AB4"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Cache Basics</w:t>
            </w:r>
          </w:p>
          <w:p w14:paraId="1D7FE20D"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Virtual Memory</w:t>
            </w:r>
          </w:p>
          <w:p w14:paraId="4EF3C330" w14:textId="77777777" w:rsidR="00207709" w:rsidRPr="00207709" w:rsidRDefault="00207709" w:rsidP="008D512D">
            <w:pPr>
              <w:pStyle w:val="TableContents"/>
              <w:keepLines/>
              <w:spacing w:line="240" w:lineRule="auto"/>
              <w:contextualSpacing/>
              <w:rPr>
                <w:rFonts w:asciiTheme="minorHAnsi" w:hAnsiTheme="minorHAnsi"/>
                <w:color w:val="000000"/>
                <w:sz w:val="24"/>
                <w:szCs w:val="24"/>
              </w:rPr>
            </w:pPr>
          </w:p>
        </w:tc>
      </w:tr>
      <w:tr w:rsidR="00207709" w:rsidRPr="00FD2FBF" w14:paraId="5F27D294" w14:textId="77777777" w:rsidTr="00207709">
        <w:trPr>
          <w:trHeight w:val="606"/>
        </w:trPr>
        <w:tc>
          <w:tcPr>
            <w:tcW w:w="1260" w:type="dxa"/>
            <w:tcBorders>
              <w:left w:val="single" w:sz="1" w:space="0" w:color="000000"/>
              <w:bottom w:val="single" w:sz="1" w:space="0" w:color="000000"/>
            </w:tcBorders>
          </w:tcPr>
          <w:p w14:paraId="67C068A6" w14:textId="18A2CF1A" w:rsidR="00207709" w:rsidRPr="00207709" w:rsidRDefault="00207709" w:rsidP="00E846A4">
            <w:pPr>
              <w:pStyle w:val="TableContents"/>
              <w:rPr>
                <w:rFonts w:asciiTheme="minorHAnsi" w:hAnsiTheme="minorHAnsi"/>
                <w:sz w:val="24"/>
                <w:szCs w:val="24"/>
              </w:rPr>
            </w:pPr>
            <w:r w:rsidRPr="00207709">
              <w:rPr>
                <w:rFonts w:asciiTheme="minorHAnsi" w:hAnsiTheme="minorHAnsi"/>
                <w:sz w:val="24"/>
                <w:szCs w:val="24"/>
              </w:rPr>
              <w:t>9 &amp; 10</w:t>
            </w:r>
            <w:r w:rsidRPr="00207709">
              <w:rPr>
                <w:rFonts w:asciiTheme="minorHAnsi" w:hAnsiTheme="minorHAnsi"/>
                <w:sz w:val="24"/>
                <w:szCs w:val="24"/>
              </w:rPr>
              <w:br/>
            </w:r>
          </w:p>
        </w:tc>
        <w:tc>
          <w:tcPr>
            <w:tcW w:w="7830" w:type="dxa"/>
            <w:tcBorders>
              <w:left w:val="single" w:sz="1" w:space="0" w:color="000000"/>
              <w:bottom w:val="single" w:sz="1" w:space="0" w:color="000000"/>
              <w:right w:val="single" w:sz="2" w:space="0" w:color="000000"/>
            </w:tcBorders>
          </w:tcPr>
          <w:p w14:paraId="5B7BA356" w14:textId="77777777" w:rsidR="00207709" w:rsidRPr="00207709" w:rsidRDefault="00207709" w:rsidP="008D512D">
            <w:pPr>
              <w:pStyle w:val="TableContents"/>
              <w:keepLines/>
              <w:numPr>
                <w:ilvl w:val="0"/>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Parallel Processors</w:t>
            </w:r>
          </w:p>
          <w:p w14:paraId="3135FDD3"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Introduction</w:t>
            </w:r>
          </w:p>
          <w:p w14:paraId="7F574A7C"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Different types of instruction and data streams</w:t>
            </w:r>
          </w:p>
          <w:p w14:paraId="52D17826" w14:textId="77777777" w:rsidR="00207709" w:rsidRPr="00207709" w:rsidRDefault="00207709" w:rsidP="008D512D">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Multithreading</w:t>
            </w:r>
          </w:p>
          <w:p w14:paraId="656544AE" w14:textId="6BB9479B" w:rsidR="00207709" w:rsidRPr="00207709" w:rsidRDefault="00207709" w:rsidP="00E846A4">
            <w:pPr>
              <w:pStyle w:val="TableContents"/>
              <w:keepLines/>
              <w:numPr>
                <w:ilvl w:val="1"/>
                <w:numId w:val="40"/>
              </w:numPr>
              <w:spacing w:line="240" w:lineRule="auto"/>
              <w:contextualSpacing/>
              <w:rPr>
                <w:rFonts w:asciiTheme="minorHAnsi" w:hAnsiTheme="minorHAnsi"/>
                <w:color w:val="000000"/>
                <w:sz w:val="24"/>
                <w:szCs w:val="24"/>
              </w:rPr>
            </w:pPr>
            <w:r w:rsidRPr="00207709">
              <w:rPr>
                <w:rFonts w:asciiTheme="minorHAnsi" w:hAnsiTheme="minorHAnsi"/>
                <w:color w:val="000000"/>
                <w:sz w:val="24"/>
                <w:szCs w:val="24"/>
              </w:rPr>
              <w:t>Multicores</w:t>
            </w:r>
          </w:p>
        </w:tc>
      </w:tr>
    </w:tbl>
    <w:p w14:paraId="2B6A8900" w14:textId="77777777" w:rsidR="008D512D" w:rsidRDefault="008D512D" w:rsidP="00954A55">
      <w:pPr>
        <w:tabs>
          <w:tab w:val="left" w:pos="720"/>
        </w:tabs>
        <w:rPr>
          <w:rFonts w:asciiTheme="minorHAnsi" w:eastAsia="Arial Unicode MS" w:hAnsiTheme="minorHAnsi"/>
          <w:color w:val="000000"/>
          <w:sz w:val="24"/>
          <w:szCs w:val="20"/>
          <w:lang w:eastAsia="ar-SA" w:bidi="ar-SA"/>
        </w:rPr>
      </w:pPr>
    </w:p>
    <w:p w14:paraId="429D21F0" w14:textId="28F8EF4D" w:rsidR="00364371" w:rsidRDefault="00364371" w:rsidP="00364371">
      <w:pPr>
        <w:pStyle w:val="Heading1"/>
        <w:rPr>
          <w:rFonts w:eastAsia="Arial Unicode MS"/>
          <w:lang w:eastAsia="ar-SA" w:bidi="ar-SA"/>
        </w:rPr>
      </w:pPr>
      <w:r>
        <w:rPr>
          <w:rFonts w:eastAsia="Arial Unicode MS"/>
          <w:lang w:eastAsia="ar-SA" w:bidi="ar-SA"/>
        </w:rPr>
        <w:t>Structure of this Course</w:t>
      </w:r>
      <w:r>
        <w:rPr>
          <w:rFonts w:eastAsia="Arial Unicode MS"/>
          <w:lang w:eastAsia="ar-SA" w:bidi="ar-SA"/>
        </w:rPr>
        <w:br/>
      </w:r>
    </w:p>
    <w:p w14:paraId="07A6A2F2"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Brief Overview</w:t>
      </w:r>
    </w:p>
    <w:p w14:paraId="1EC5C34E"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 xml:space="preserve">This course will be taught in a slightly different format that you are normally used to. You will come to class meetings after watching the video lectures to work on problems or questions in a collaborative environment. These will be done in smaller breakout rooms to better manage the size of the enrollment. Each module will indicate what videos to watch and quizzes to complete before attending the lecture. </w:t>
      </w:r>
    </w:p>
    <w:p w14:paraId="23E25351"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p>
    <w:p w14:paraId="3CA304F2"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Weekly Format</w:t>
      </w:r>
    </w:p>
    <w:p w14:paraId="55018C6F"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Each week there will be an assigned “module” to view. Under each module header, you will find required videos, quizzes, readings, discussion board thread, assignments and other materials as I see necessary.</w:t>
      </w:r>
    </w:p>
    <w:p w14:paraId="377553F8"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p>
    <w:p w14:paraId="2B231C2C"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Class Preparation and Participation</w:t>
      </w:r>
    </w:p>
    <w:p w14:paraId="7CFC9DF8"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 xml:space="preserve">It is critical that you complete the assigned videos, quizzes for this course to be ready to solve problems during the class meetings. Higher education is a collaborative experience involving interaction not only with the instructor, but with classmates as well. To get the most out of your education, participation is essential.  Be aware that some weeks have more videos/quizzes to cover than others.  I will provide a course schedule with the anticipated topics schedule and due dates, but this is subject to revision should I deem it necessary. </w:t>
      </w:r>
    </w:p>
    <w:p w14:paraId="02453912"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p>
    <w:p w14:paraId="34AB1253"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Deadlines</w:t>
      </w:r>
    </w:p>
    <w:p w14:paraId="21EAC922"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 xml:space="preserve">I understand emergencies arise, but I expect you to notify me ASAP. Without your input, I am left to assume that you forgot or didn’t want to do the assignment. If you come to me right away with issues such as family emergencies, financial crisis barring you, or other issues- I am more than understanding, so please keep that in mind. </w:t>
      </w:r>
    </w:p>
    <w:p w14:paraId="4732D2B3"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p>
    <w:p w14:paraId="03CA0375" w14:textId="77777777" w:rsidR="00364371" w:rsidRPr="00364371"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Incomplete Grades</w:t>
      </w:r>
    </w:p>
    <w:p w14:paraId="796E3DA5" w14:textId="77F35E97" w:rsidR="00364371" w:rsidRPr="00FD2FBF" w:rsidRDefault="00364371" w:rsidP="00364371">
      <w:pPr>
        <w:tabs>
          <w:tab w:val="left" w:pos="720"/>
        </w:tabs>
        <w:rPr>
          <w:rFonts w:asciiTheme="minorHAnsi" w:eastAsia="Arial Unicode MS" w:hAnsiTheme="minorHAnsi"/>
          <w:color w:val="000000"/>
          <w:sz w:val="24"/>
          <w:szCs w:val="20"/>
          <w:lang w:eastAsia="ar-SA" w:bidi="ar-SA"/>
        </w:rPr>
      </w:pPr>
      <w:r w:rsidRPr="00364371">
        <w:rPr>
          <w:rFonts w:asciiTheme="minorHAnsi" w:eastAsia="Arial Unicode MS" w:hAnsiTheme="minorHAnsi"/>
          <w:color w:val="000000"/>
          <w:sz w:val="24"/>
          <w:szCs w:val="20"/>
          <w:lang w:eastAsia="ar-SA" w:bidi="ar-SA"/>
        </w:rPr>
        <w:t>I do not give out incomplete grades unless there are special circumstances (unforeseen and catastrophic) AND you have completed satisfactory (must be passing sufficiently) work up through the completion of Week 8 in the quarter. According to the student conduct code, incomplete grades are solely up to the instructor and require you must be in class, passing the class, up to the point which warrants this. If you disappear from my class and all of your work is not completed, you will receive the grade from the average of those assignments and the total points possible in the course.</w:t>
      </w:r>
    </w:p>
    <w:p w14:paraId="22B0A716" w14:textId="504CFFFA" w:rsidR="00954A55" w:rsidRPr="00FD2FBF" w:rsidRDefault="00954A55" w:rsidP="00954A55">
      <w:pPr>
        <w:autoSpaceDE w:val="0"/>
        <w:autoSpaceDN w:val="0"/>
        <w:adjustRightInd w:val="0"/>
        <w:spacing w:after="0" w:line="240" w:lineRule="auto"/>
        <w:rPr>
          <w:rFonts w:asciiTheme="minorHAnsi" w:hAnsiTheme="minorHAnsi" w:cs="TimesNewRomanPS-BoldMT"/>
          <w:b/>
          <w:bCs/>
          <w:color w:val="000000"/>
          <w:sz w:val="24"/>
          <w:szCs w:val="24"/>
        </w:rPr>
      </w:pPr>
      <w:r w:rsidRPr="00FD2FBF">
        <w:rPr>
          <w:rStyle w:val="Heading3Char"/>
          <w:rFonts w:asciiTheme="minorHAnsi" w:hAnsiTheme="minorHAnsi"/>
        </w:rPr>
        <w:t>Academic Integrity and Collaboration Policy:</w:t>
      </w:r>
      <w:r w:rsidRPr="00FD2FBF">
        <w:rPr>
          <w:rFonts w:asciiTheme="minorHAnsi" w:hAnsiTheme="minorHAnsi" w:cs="TimesNewRomanPS-BoldMT"/>
          <w:b/>
          <w:bCs/>
          <w:color w:val="000000"/>
          <w:sz w:val="24"/>
          <w:szCs w:val="24"/>
        </w:rPr>
        <w:t xml:space="preserve"> </w:t>
      </w:r>
      <w:r w:rsidRPr="00FD2FBF">
        <w:rPr>
          <w:rFonts w:asciiTheme="minorHAnsi" w:hAnsiTheme="minorHAnsi" w:cs="TimesNewRomanPSMT"/>
          <w:color w:val="000000"/>
          <w:sz w:val="24"/>
          <w:szCs w:val="24"/>
        </w:rPr>
        <w:t>All assignments must be completed individually or in pairs.  However, limited collaboration is permitted as follows.</w:t>
      </w:r>
    </w:p>
    <w:p w14:paraId="6E06B5B4" w14:textId="77777777" w:rsidR="00954A55" w:rsidRPr="00FD2FBF" w:rsidRDefault="00954A55" w:rsidP="00954A55">
      <w:pPr>
        <w:autoSpaceDE w:val="0"/>
        <w:autoSpaceDN w:val="0"/>
        <w:adjustRightInd w:val="0"/>
        <w:spacing w:after="0" w:line="240" w:lineRule="auto"/>
        <w:rPr>
          <w:rFonts w:asciiTheme="minorHAnsi" w:hAnsiTheme="minorHAnsi" w:cs="TimesNewRomanPSMT"/>
          <w:color w:val="000000"/>
          <w:sz w:val="24"/>
          <w:szCs w:val="24"/>
        </w:rPr>
      </w:pPr>
      <w:r w:rsidRPr="00FD2FBF">
        <w:rPr>
          <w:rFonts w:asciiTheme="minorHAnsi" w:hAnsiTheme="minorHAnsi" w:cs="TimesNewRomanPSMT"/>
          <w:color w:val="000000"/>
          <w:sz w:val="24"/>
          <w:szCs w:val="24"/>
        </w:rPr>
        <w:t>These actions are acceptable:</w:t>
      </w:r>
    </w:p>
    <w:p w14:paraId="1275BBDF" w14:textId="77777777" w:rsidR="00954A55" w:rsidRPr="00FD2FBF" w:rsidRDefault="00954A55" w:rsidP="00954A55">
      <w:pPr>
        <w:pStyle w:val="ListParagraph"/>
        <w:numPr>
          <w:ilvl w:val="0"/>
          <w:numId w:val="21"/>
        </w:numPr>
        <w:autoSpaceDE w:val="0"/>
        <w:autoSpaceDN w:val="0"/>
        <w:adjustRightInd w:val="0"/>
        <w:spacing w:after="0" w:line="240" w:lineRule="auto"/>
        <w:rPr>
          <w:rFonts w:asciiTheme="minorHAnsi" w:hAnsiTheme="minorHAnsi" w:cs="TimesNewRomanPSMT"/>
          <w:color w:val="000000"/>
          <w:sz w:val="24"/>
          <w:szCs w:val="24"/>
        </w:rPr>
      </w:pPr>
      <w:r w:rsidRPr="00FD2FBF">
        <w:rPr>
          <w:rFonts w:asciiTheme="minorHAnsi" w:hAnsiTheme="minorHAnsi" w:cs="TimesNewRomanPSMT"/>
          <w:color w:val="000000"/>
          <w:sz w:val="24"/>
          <w:szCs w:val="24"/>
        </w:rPr>
        <w:t>Contacting the instructor for help with, or clarification on, an assignment.</w:t>
      </w:r>
    </w:p>
    <w:p w14:paraId="49B508B1" w14:textId="77777777" w:rsidR="00954A55" w:rsidRPr="00FD2FBF" w:rsidRDefault="00954A55" w:rsidP="00954A55">
      <w:pPr>
        <w:pStyle w:val="ListParagraph"/>
        <w:numPr>
          <w:ilvl w:val="0"/>
          <w:numId w:val="21"/>
        </w:numPr>
        <w:autoSpaceDE w:val="0"/>
        <w:autoSpaceDN w:val="0"/>
        <w:adjustRightInd w:val="0"/>
        <w:spacing w:after="0" w:line="240" w:lineRule="auto"/>
        <w:rPr>
          <w:rFonts w:asciiTheme="minorHAnsi" w:hAnsiTheme="minorHAnsi" w:cs="TimesNewRomanPSMT"/>
          <w:color w:val="000000"/>
          <w:sz w:val="24"/>
          <w:szCs w:val="24"/>
        </w:rPr>
      </w:pPr>
      <w:r w:rsidRPr="00FD2FBF">
        <w:rPr>
          <w:rFonts w:asciiTheme="minorHAnsi" w:hAnsiTheme="minorHAnsi" w:cs="TimesNewRomanPSMT"/>
          <w:color w:val="000000"/>
          <w:sz w:val="24"/>
          <w:szCs w:val="24"/>
        </w:rPr>
        <w:t xml:space="preserve">Posting messages to the class discussion board about parts of the assignment, </w:t>
      </w:r>
      <w:r w:rsidRPr="00FD2FBF">
        <w:rPr>
          <w:rFonts w:asciiTheme="minorHAnsi" w:hAnsiTheme="minorHAnsi" w:cs="TimesNewRomanPSMT"/>
          <w:color w:val="000000"/>
          <w:sz w:val="24"/>
          <w:szCs w:val="24"/>
        </w:rPr>
        <w:br/>
        <w:t>without posting solutions.</w:t>
      </w:r>
    </w:p>
    <w:p w14:paraId="411B4E5C" w14:textId="77777777" w:rsidR="00954A55" w:rsidRPr="00FD2FBF" w:rsidRDefault="00954A55" w:rsidP="00954A55">
      <w:pPr>
        <w:pStyle w:val="ListParagraph"/>
        <w:numPr>
          <w:ilvl w:val="0"/>
          <w:numId w:val="21"/>
        </w:numPr>
        <w:autoSpaceDE w:val="0"/>
        <w:autoSpaceDN w:val="0"/>
        <w:adjustRightInd w:val="0"/>
        <w:spacing w:after="0" w:line="240" w:lineRule="auto"/>
        <w:rPr>
          <w:rFonts w:asciiTheme="minorHAnsi" w:hAnsiTheme="minorHAnsi" w:cs="TimesNewRomanPSMT"/>
          <w:color w:val="000000"/>
          <w:sz w:val="24"/>
          <w:szCs w:val="24"/>
        </w:rPr>
      </w:pPr>
      <w:r w:rsidRPr="00FD2FBF">
        <w:rPr>
          <w:rFonts w:asciiTheme="minorHAnsi" w:hAnsiTheme="minorHAnsi" w:cs="TimesNewRomanPSMT"/>
          <w:color w:val="000000"/>
          <w:sz w:val="24"/>
          <w:szCs w:val="24"/>
        </w:rPr>
        <w:t xml:space="preserve">Discussing the assignment in general terms with other students, without sharing </w:t>
      </w:r>
      <w:r w:rsidRPr="00FD2FBF">
        <w:rPr>
          <w:rFonts w:asciiTheme="minorHAnsi" w:hAnsiTheme="minorHAnsi" w:cs="TimesNewRomanPSMT"/>
          <w:color w:val="000000"/>
          <w:sz w:val="24"/>
          <w:szCs w:val="24"/>
        </w:rPr>
        <w:br/>
        <w:t xml:space="preserve"> solutions or algorithmic details.</w:t>
      </w:r>
    </w:p>
    <w:p w14:paraId="4F99F404" w14:textId="77777777" w:rsidR="00954A55" w:rsidRPr="00FD2FBF" w:rsidRDefault="00954A55" w:rsidP="00954A55">
      <w:pPr>
        <w:autoSpaceDE w:val="0"/>
        <w:autoSpaceDN w:val="0"/>
        <w:adjustRightInd w:val="0"/>
        <w:spacing w:after="0" w:line="240" w:lineRule="auto"/>
        <w:rPr>
          <w:rFonts w:asciiTheme="minorHAnsi" w:hAnsiTheme="minorHAnsi" w:cs="TimesNewRomanPSMT"/>
          <w:color w:val="000000"/>
          <w:sz w:val="24"/>
          <w:szCs w:val="24"/>
        </w:rPr>
      </w:pPr>
    </w:p>
    <w:p w14:paraId="60331A10" w14:textId="77777777" w:rsidR="00954A55" w:rsidRPr="00FD2FBF" w:rsidRDefault="00954A55" w:rsidP="00954A55">
      <w:pPr>
        <w:autoSpaceDE w:val="0"/>
        <w:autoSpaceDN w:val="0"/>
        <w:adjustRightInd w:val="0"/>
        <w:spacing w:after="0" w:line="240" w:lineRule="auto"/>
        <w:ind w:left="180"/>
        <w:rPr>
          <w:rFonts w:asciiTheme="minorHAnsi" w:hAnsiTheme="minorHAnsi" w:cs="TimesNewRomanPSMT"/>
          <w:color w:val="000000"/>
          <w:sz w:val="24"/>
          <w:szCs w:val="24"/>
        </w:rPr>
      </w:pPr>
      <w:r w:rsidRPr="00FD2FBF">
        <w:rPr>
          <w:rFonts w:asciiTheme="minorHAnsi" w:hAnsiTheme="minorHAnsi" w:cs="TimesNewRomanPSMT"/>
          <w:color w:val="000000"/>
          <w:sz w:val="24"/>
          <w:szCs w:val="24"/>
        </w:rPr>
        <w:t>These actions are not acceptable:</w:t>
      </w:r>
    </w:p>
    <w:p w14:paraId="237BC523" w14:textId="77777777" w:rsidR="00954A55" w:rsidRPr="00FD2FBF" w:rsidRDefault="00954A55" w:rsidP="00954A55">
      <w:pPr>
        <w:pStyle w:val="ListParagraph"/>
        <w:numPr>
          <w:ilvl w:val="0"/>
          <w:numId w:val="22"/>
        </w:numPr>
        <w:autoSpaceDE w:val="0"/>
        <w:autoSpaceDN w:val="0"/>
        <w:adjustRightInd w:val="0"/>
        <w:spacing w:after="0" w:line="240" w:lineRule="auto"/>
        <w:ind w:left="900"/>
        <w:rPr>
          <w:rFonts w:asciiTheme="minorHAnsi" w:hAnsiTheme="minorHAnsi" w:cs="TimesNewRomanPSMT"/>
          <w:color w:val="000000"/>
          <w:sz w:val="24"/>
          <w:szCs w:val="24"/>
        </w:rPr>
      </w:pPr>
      <w:r w:rsidRPr="00FD2FBF">
        <w:rPr>
          <w:rFonts w:asciiTheme="minorHAnsi" w:hAnsiTheme="minorHAnsi" w:cs="TimesNewRomanPSMT"/>
          <w:color w:val="000000"/>
          <w:sz w:val="24"/>
          <w:szCs w:val="24"/>
        </w:rPr>
        <w:t>Sharing your assignment solution with another student.</w:t>
      </w:r>
    </w:p>
    <w:p w14:paraId="5E4683B7" w14:textId="77777777" w:rsidR="00954A55" w:rsidRPr="00FD2FBF" w:rsidRDefault="00954A55" w:rsidP="00954A55">
      <w:pPr>
        <w:pStyle w:val="ListParagraph"/>
        <w:numPr>
          <w:ilvl w:val="0"/>
          <w:numId w:val="22"/>
        </w:numPr>
        <w:autoSpaceDE w:val="0"/>
        <w:autoSpaceDN w:val="0"/>
        <w:adjustRightInd w:val="0"/>
        <w:spacing w:after="0" w:line="240" w:lineRule="auto"/>
        <w:ind w:left="900"/>
        <w:rPr>
          <w:rFonts w:asciiTheme="minorHAnsi" w:hAnsiTheme="minorHAnsi" w:cs="TimesNewRomanPSMT"/>
          <w:color w:val="000000"/>
          <w:sz w:val="24"/>
          <w:szCs w:val="24"/>
        </w:rPr>
      </w:pPr>
      <w:r w:rsidRPr="00FD2FBF">
        <w:rPr>
          <w:rFonts w:asciiTheme="minorHAnsi" w:hAnsiTheme="minorHAnsi" w:cs="TimesNewRomanPSMT"/>
          <w:color w:val="000000"/>
          <w:sz w:val="24"/>
          <w:szCs w:val="24"/>
        </w:rPr>
        <w:t xml:space="preserve">Sitting with another student and "walking them through" the solution by telling them </w:t>
      </w:r>
      <w:r w:rsidRPr="00FD2FBF">
        <w:rPr>
          <w:rFonts w:asciiTheme="minorHAnsi" w:hAnsiTheme="minorHAnsi" w:cs="TimesNewRomanPSMT"/>
          <w:color w:val="000000"/>
          <w:sz w:val="24"/>
          <w:szCs w:val="24"/>
        </w:rPr>
        <w:br/>
        <w:t>how to solve the problem in detail.</w:t>
      </w:r>
    </w:p>
    <w:p w14:paraId="5237DF91" w14:textId="77777777" w:rsidR="00954A55" w:rsidRPr="00FD2FBF" w:rsidRDefault="00954A55" w:rsidP="00954A55">
      <w:pPr>
        <w:pStyle w:val="ListParagraph"/>
        <w:numPr>
          <w:ilvl w:val="0"/>
          <w:numId w:val="22"/>
        </w:numPr>
        <w:autoSpaceDE w:val="0"/>
        <w:autoSpaceDN w:val="0"/>
        <w:adjustRightInd w:val="0"/>
        <w:spacing w:after="0" w:line="240" w:lineRule="auto"/>
        <w:ind w:left="900"/>
        <w:rPr>
          <w:rFonts w:asciiTheme="minorHAnsi" w:hAnsiTheme="minorHAnsi" w:cs="TimesNewRomanPSMT"/>
          <w:color w:val="000000"/>
          <w:sz w:val="24"/>
          <w:szCs w:val="24"/>
        </w:rPr>
      </w:pPr>
      <w:r w:rsidRPr="00FD2FBF">
        <w:rPr>
          <w:rFonts w:asciiTheme="minorHAnsi" w:hAnsiTheme="minorHAnsi" w:cs="TimesNewRomanPSMT"/>
          <w:color w:val="000000"/>
          <w:sz w:val="24"/>
          <w:szCs w:val="24"/>
        </w:rPr>
        <w:t>Discussing the algorithm(s) for completing an entire assignment or large portions of an assignment in detail with another student.</w:t>
      </w:r>
    </w:p>
    <w:p w14:paraId="4488A095" w14:textId="77777777" w:rsidR="00954A55" w:rsidRPr="00FD2FBF" w:rsidRDefault="00954A55" w:rsidP="00954A55">
      <w:pPr>
        <w:pStyle w:val="ListParagraph"/>
        <w:numPr>
          <w:ilvl w:val="0"/>
          <w:numId w:val="22"/>
        </w:numPr>
        <w:autoSpaceDE w:val="0"/>
        <w:autoSpaceDN w:val="0"/>
        <w:adjustRightInd w:val="0"/>
        <w:spacing w:after="0" w:line="240" w:lineRule="auto"/>
        <w:ind w:left="900"/>
        <w:rPr>
          <w:rFonts w:asciiTheme="minorHAnsi" w:hAnsiTheme="minorHAnsi" w:cs="TimesNewRomanPSMT"/>
          <w:color w:val="000000"/>
          <w:sz w:val="24"/>
          <w:szCs w:val="24"/>
        </w:rPr>
      </w:pPr>
      <w:r w:rsidRPr="00FD2FBF">
        <w:rPr>
          <w:rFonts w:asciiTheme="minorHAnsi" w:hAnsiTheme="minorHAnsi" w:cs="TimesNewRomanPSMT"/>
          <w:color w:val="000000"/>
          <w:sz w:val="24"/>
          <w:szCs w:val="24"/>
        </w:rPr>
        <w:t>Receiving solutions from other students, the Internet, or other sources and submitting it as your own work.</w:t>
      </w:r>
    </w:p>
    <w:p w14:paraId="488544FA" w14:textId="77777777" w:rsidR="00954A55" w:rsidRPr="00FD2FBF" w:rsidRDefault="00954A55" w:rsidP="00954A55">
      <w:pPr>
        <w:autoSpaceDE w:val="0"/>
        <w:autoSpaceDN w:val="0"/>
        <w:adjustRightInd w:val="0"/>
        <w:spacing w:after="0" w:line="240" w:lineRule="auto"/>
        <w:ind w:left="180"/>
        <w:rPr>
          <w:rFonts w:asciiTheme="minorHAnsi" w:hAnsiTheme="minorHAnsi" w:cs="TimesNewRomanPSMT"/>
          <w:color w:val="000000"/>
          <w:sz w:val="24"/>
          <w:szCs w:val="24"/>
        </w:rPr>
      </w:pPr>
      <w:r w:rsidRPr="00FD2FBF">
        <w:rPr>
          <w:rFonts w:asciiTheme="minorHAnsi" w:hAnsiTheme="minorHAnsi" w:cs="TimesNewRomanPSMT"/>
          <w:color w:val="000000"/>
          <w:sz w:val="24"/>
          <w:szCs w:val="24"/>
        </w:rPr>
        <w:t>Students found to violate the academic integrity policy will receive zero credit for the assignment and may be reported to the University.</w:t>
      </w:r>
      <w:r w:rsidRPr="00FD2FBF">
        <w:rPr>
          <w:rFonts w:asciiTheme="minorHAnsi" w:hAnsiTheme="minorHAnsi" w:cs="TimesNewRomanPSMT"/>
          <w:color w:val="000000"/>
          <w:sz w:val="24"/>
          <w:szCs w:val="24"/>
        </w:rPr>
        <w:br/>
      </w:r>
    </w:p>
    <w:p w14:paraId="3BB40449" w14:textId="77777777" w:rsidR="00954A55" w:rsidRPr="00FD2FBF" w:rsidRDefault="00954A55" w:rsidP="00954A55">
      <w:pPr>
        <w:pStyle w:val="BodyText"/>
        <w:jc w:val="left"/>
        <w:rPr>
          <w:rFonts w:asciiTheme="minorHAnsi" w:hAnsiTheme="minorHAnsi"/>
          <w:vanish/>
          <w:szCs w:val="20"/>
          <w:lang w:eastAsia="ar-SA" w:bidi="ar-SA"/>
        </w:rPr>
      </w:pPr>
    </w:p>
    <w:p w14:paraId="041539B8" w14:textId="77777777" w:rsidR="00954A55" w:rsidRPr="00FD2FBF" w:rsidRDefault="00954A55" w:rsidP="00954A55">
      <w:pPr>
        <w:pStyle w:val="BodyText"/>
        <w:numPr>
          <w:ilvl w:val="0"/>
          <w:numId w:val="2"/>
        </w:numPr>
        <w:tabs>
          <w:tab w:val="left" w:pos="720"/>
        </w:tabs>
        <w:jc w:val="left"/>
        <w:rPr>
          <w:rFonts w:asciiTheme="minorHAnsi" w:hAnsiTheme="minorHAnsi"/>
          <w:vanish/>
          <w:szCs w:val="20"/>
          <w:lang w:eastAsia="ar-SA" w:bidi="ar-SA"/>
        </w:rPr>
      </w:pPr>
    </w:p>
    <w:p w14:paraId="3D53E91D" w14:textId="77777777" w:rsidR="00954A55" w:rsidRPr="00FD2FBF" w:rsidRDefault="00954A55" w:rsidP="00954A55">
      <w:pPr>
        <w:pStyle w:val="BodyText"/>
        <w:numPr>
          <w:ilvl w:val="0"/>
          <w:numId w:val="2"/>
        </w:numPr>
        <w:tabs>
          <w:tab w:val="left" w:pos="720"/>
        </w:tabs>
        <w:jc w:val="left"/>
        <w:rPr>
          <w:rFonts w:asciiTheme="minorHAnsi" w:hAnsiTheme="minorHAnsi"/>
          <w:vanish/>
          <w:szCs w:val="20"/>
          <w:lang w:eastAsia="ar-SA" w:bidi="ar-SA"/>
        </w:rPr>
      </w:pPr>
    </w:p>
    <w:p w14:paraId="5722C9E3" w14:textId="77777777" w:rsidR="00954A55" w:rsidRPr="00FD2FBF" w:rsidRDefault="00954A55" w:rsidP="00954A55">
      <w:pPr>
        <w:tabs>
          <w:tab w:val="right" w:pos="13140"/>
        </w:tabs>
        <w:rPr>
          <w:rFonts w:asciiTheme="minorHAnsi" w:hAnsiTheme="minorHAnsi"/>
          <w:vanish/>
          <w:sz w:val="24"/>
          <w:szCs w:val="20"/>
          <w:lang w:eastAsia="ar-SA" w:bidi="ar-SA"/>
        </w:rPr>
      </w:pPr>
    </w:p>
    <w:p w14:paraId="6CA7E6D3" w14:textId="77777777" w:rsidR="00954A55" w:rsidRPr="00FD2FBF" w:rsidRDefault="00954A55" w:rsidP="00954A55">
      <w:pPr>
        <w:tabs>
          <w:tab w:val="right" w:pos="10800"/>
        </w:tabs>
        <w:rPr>
          <w:rFonts w:asciiTheme="minorHAnsi" w:hAnsiTheme="minorHAnsi"/>
          <w:vanish/>
          <w:sz w:val="24"/>
          <w:szCs w:val="20"/>
          <w:lang w:eastAsia="ar-SA" w:bidi="ar-SA"/>
        </w:rPr>
      </w:pPr>
    </w:p>
    <w:p w14:paraId="004F12EF" w14:textId="77777777" w:rsidR="00954A55" w:rsidRPr="00FD2FBF" w:rsidRDefault="00954A55" w:rsidP="00954A55">
      <w:pPr>
        <w:pStyle w:val="BodyText"/>
        <w:rPr>
          <w:rFonts w:asciiTheme="minorHAnsi" w:hAnsiTheme="minorHAnsi"/>
          <w:vanish/>
          <w:szCs w:val="24"/>
          <w:lang w:eastAsia="ar-SA" w:bidi="ar-SA"/>
        </w:rPr>
      </w:pPr>
    </w:p>
    <w:p w14:paraId="74960C0D" w14:textId="77777777" w:rsidR="00954A55" w:rsidRPr="00FD2FBF" w:rsidRDefault="00954A55" w:rsidP="00954A55">
      <w:pPr>
        <w:pStyle w:val="BodyText"/>
        <w:numPr>
          <w:ilvl w:val="0"/>
          <w:numId w:val="2"/>
        </w:numPr>
        <w:tabs>
          <w:tab w:val="left" w:pos="720"/>
        </w:tabs>
        <w:rPr>
          <w:rFonts w:asciiTheme="minorHAnsi" w:hAnsiTheme="minorHAnsi"/>
          <w:vanish/>
          <w:szCs w:val="24"/>
          <w:lang w:eastAsia="ar-SA" w:bidi="ar-SA"/>
        </w:rPr>
      </w:pPr>
    </w:p>
    <w:p w14:paraId="3B593587" w14:textId="77777777" w:rsidR="00954A55" w:rsidRPr="00FD2FBF" w:rsidRDefault="00954A55" w:rsidP="00954A55">
      <w:pPr>
        <w:pStyle w:val="BodyText"/>
        <w:numPr>
          <w:ilvl w:val="0"/>
          <w:numId w:val="2"/>
        </w:numPr>
        <w:tabs>
          <w:tab w:val="left" w:pos="720"/>
        </w:tabs>
        <w:rPr>
          <w:rFonts w:asciiTheme="minorHAnsi" w:hAnsiTheme="minorHAnsi"/>
          <w:vanish/>
          <w:szCs w:val="24"/>
          <w:lang w:eastAsia="ar-SA" w:bidi="ar-SA"/>
        </w:rPr>
      </w:pPr>
    </w:p>
    <w:p w14:paraId="686745FF" w14:textId="77777777" w:rsidR="00954A55" w:rsidRPr="00FD2FBF" w:rsidRDefault="00954A55" w:rsidP="00954A55">
      <w:pPr>
        <w:pStyle w:val="BodyText"/>
        <w:numPr>
          <w:ilvl w:val="0"/>
          <w:numId w:val="2"/>
        </w:numPr>
        <w:tabs>
          <w:tab w:val="left" w:pos="720"/>
        </w:tabs>
        <w:rPr>
          <w:rFonts w:asciiTheme="minorHAnsi" w:hAnsiTheme="minorHAnsi"/>
          <w:vanish/>
          <w:szCs w:val="24"/>
          <w:lang w:eastAsia="ar-SA" w:bidi="ar-SA"/>
        </w:rPr>
      </w:pPr>
    </w:p>
    <w:p w14:paraId="5CF52C30" w14:textId="77777777" w:rsidR="00954A55" w:rsidRPr="00FD2FBF" w:rsidRDefault="00954A55" w:rsidP="00954A55">
      <w:pPr>
        <w:tabs>
          <w:tab w:val="right" w:pos="13140"/>
        </w:tabs>
        <w:rPr>
          <w:rFonts w:asciiTheme="minorHAnsi" w:hAnsiTheme="minorHAnsi"/>
          <w:vanish/>
          <w:sz w:val="24"/>
          <w:szCs w:val="24"/>
          <w:lang w:eastAsia="ar-SA" w:bidi="ar-SA"/>
        </w:rPr>
      </w:pPr>
    </w:p>
    <w:p w14:paraId="23882AA8" w14:textId="77777777" w:rsidR="00686CB6" w:rsidRPr="00FD2FBF" w:rsidRDefault="00954A55" w:rsidP="00686CB6">
      <w:pPr>
        <w:pStyle w:val="BodyText"/>
        <w:rPr>
          <w:rStyle w:val="Hyperlink"/>
          <w:rFonts w:asciiTheme="minorHAnsi" w:hAnsiTheme="minorHAnsi"/>
          <w:bCs/>
          <w:szCs w:val="24"/>
        </w:rPr>
      </w:pPr>
      <w:r w:rsidRPr="00FD2FBF">
        <w:rPr>
          <w:rFonts w:asciiTheme="minorHAnsi" w:hAnsiTheme="minorHAnsi"/>
          <w:b/>
          <w:bCs/>
          <w:szCs w:val="24"/>
        </w:rPr>
        <w:t xml:space="preserve">UW </w:t>
      </w:r>
      <w:r w:rsidRPr="00FD2FBF">
        <w:rPr>
          <w:rFonts w:asciiTheme="minorHAnsi" w:hAnsiTheme="minorHAnsi"/>
          <w:vanish/>
          <w:szCs w:val="20"/>
          <w:lang w:eastAsia="ar-SA" w:bidi="ar-SA"/>
        </w:rPr>
        <w:t>Tacoma</w:t>
      </w:r>
      <w:r w:rsidRPr="00FD2FBF">
        <w:rPr>
          <w:rFonts w:asciiTheme="minorHAnsi" w:hAnsiTheme="minorHAnsi"/>
          <w:b/>
          <w:bCs/>
          <w:szCs w:val="24"/>
        </w:rPr>
        <w:t xml:space="preserve"> Policies and Expectations</w:t>
      </w:r>
      <w:r w:rsidRPr="00FD2FBF">
        <w:rPr>
          <w:rFonts w:asciiTheme="minorHAnsi" w:hAnsiTheme="minorHAnsi" w:cs="Arial"/>
          <w:b/>
          <w:bCs/>
          <w:szCs w:val="24"/>
        </w:rPr>
        <w:t xml:space="preserve">: </w:t>
      </w:r>
      <w:r w:rsidRPr="00FD2FBF">
        <w:rPr>
          <w:rFonts w:asciiTheme="minorHAnsi" w:eastAsia="Arial Unicode MS" w:hAnsiTheme="minorHAnsi"/>
          <w:color w:val="000000"/>
          <w:szCs w:val="24"/>
        </w:rPr>
        <w:t>For Inclement weather, academic honesty, email policy, disability support services, etc., please visit</w:t>
      </w:r>
      <w:r w:rsidRPr="00FD2FBF">
        <w:rPr>
          <w:rFonts w:asciiTheme="minorHAnsi" w:hAnsiTheme="minorHAnsi"/>
          <w:bCs/>
          <w:szCs w:val="24"/>
        </w:rPr>
        <w:t xml:space="preserve"> </w:t>
      </w:r>
      <w:hyperlink r:id="rId14" w:history="1">
        <w:r w:rsidRPr="00FD2FBF">
          <w:rPr>
            <w:rStyle w:val="Hyperlink"/>
            <w:rFonts w:asciiTheme="minorHAnsi" w:hAnsiTheme="minorHAnsi"/>
            <w:bCs/>
            <w:szCs w:val="24"/>
          </w:rPr>
          <w:t>http://www.tacoma.uw.edu/teaching-learning-technology/e-syllabus-campus-information-resources-policies-expectations</w:t>
        </w:r>
      </w:hyperlink>
    </w:p>
    <w:p w14:paraId="40633F41" w14:textId="44281315" w:rsidR="00686CB6" w:rsidRPr="00FD2FBF" w:rsidRDefault="00686CB6" w:rsidP="00686CB6">
      <w:pPr>
        <w:pStyle w:val="BodyText"/>
        <w:rPr>
          <w:rFonts w:asciiTheme="minorHAnsi" w:eastAsia="Arial Unicode MS" w:hAnsiTheme="minorHAnsi"/>
          <w:color w:val="000000"/>
          <w:szCs w:val="24"/>
        </w:rPr>
      </w:pPr>
      <w:r w:rsidRPr="00FD2FBF">
        <w:rPr>
          <w:rFonts w:asciiTheme="minorHAnsi" w:hAnsiTheme="minorHAnsi"/>
          <w:b/>
          <w:bCs/>
          <w:szCs w:val="24"/>
        </w:rPr>
        <w:t>Religious Accommodations:</w:t>
      </w:r>
      <w:r w:rsidRPr="00FD2FBF">
        <w:rPr>
          <w:rFonts w:asciiTheme="minorHAnsi" w:hAnsiTheme="minorHAnsi"/>
          <w:bCs/>
          <w:color w:val="0000FF"/>
          <w:szCs w:val="24"/>
        </w:rPr>
        <w:t> </w:t>
      </w:r>
      <w:r w:rsidRPr="00FD2FBF">
        <w:rPr>
          <w:rFonts w:asciiTheme="minorHAnsi" w:eastAsia="Arial Unicode MS" w:hAnsiTheme="minorHAnsi"/>
          <w:color w:val="000000"/>
          <w:szCs w:val="24"/>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5" w:history="1">
        <w:r w:rsidRPr="00FD2FBF">
          <w:rPr>
            <w:rFonts w:asciiTheme="minorHAnsi" w:eastAsia="Arial Unicode MS" w:hAnsiTheme="minorHAnsi"/>
            <w:color w:val="000000"/>
          </w:rPr>
          <w:t>Religious Accommodations Policy</w:t>
        </w:r>
      </w:hyperlink>
      <w:r w:rsidRPr="00FD2FBF">
        <w:rPr>
          <w:rFonts w:asciiTheme="minorHAnsi" w:eastAsia="Arial Unicode MS" w:hAnsiTheme="minorHAnsi"/>
          <w:color w:val="000000"/>
          <w:szCs w:val="24"/>
        </w:rPr>
        <w:t>. Accommodations must be requested within the first two weeks of this course using the </w:t>
      </w:r>
      <w:hyperlink r:id="rId16" w:history="1">
        <w:r w:rsidRPr="00FD2FBF">
          <w:rPr>
            <w:rFonts w:asciiTheme="minorHAnsi" w:eastAsia="Arial Unicode MS" w:hAnsiTheme="minorHAnsi"/>
            <w:color w:val="000000"/>
          </w:rPr>
          <w:t>Religious Accommodations Request form</w:t>
        </w:r>
      </w:hyperlink>
      <w:r w:rsidRPr="00FD2FBF">
        <w:rPr>
          <w:rFonts w:asciiTheme="minorHAnsi" w:eastAsia="Arial Unicode MS" w:hAnsiTheme="minorHAnsi"/>
          <w:color w:val="000000"/>
          <w:szCs w:val="24"/>
        </w:rPr>
        <w:t>.”</w:t>
      </w:r>
    </w:p>
    <w:p w14:paraId="2A4434C2" w14:textId="0701F256" w:rsidR="00CF3636" w:rsidRPr="00CF3636" w:rsidRDefault="00CF3636" w:rsidP="00CF3636">
      <w:pPr>
        <w:pStyle w:val="BodyText"/>
        <w:jc w:val="left"/>
        <w:rPr>
          <w:rFonts w:asciiTheme="minorHAnsi" w:eastAsia="Arial Unicode MS" w:hAnsiTheme="minorHAnsi"/>
          <w:color w:val="000000"/>
          <w:szCs w:val="24"/>
        </w:rPr>
      </w:pPr>
      <w:r w:rsidRPr="00CF3636">
        <w:rPr>
          <w:rFonts w:asciiTheme="minorHAnsi" w:eastAsia="Arial Unicode MS" w:hAnsiTheme="minorHAnsi"/>
          <w:b/>
          <w:bCs/>
          <w:color w:val="000000"/>
          <w:szCs w:val="24"/>
        </w:rPr>
        <w:t>Technology Requirements</w:t>
      </w:r>
      <w:r w:rsidRPr="00CF3636">
        <w:rPr>
          <w:rFonts w:asciiTheme="minorHAnsi" w:eastAsia="Arial Unicode MS" w:hAnsiTheme="minorHAnsi"/>
          <w:color w:val="000000"/>
          <w:szCs w:val="24"/>
        </w:rPr>
        <w:t> –</w:t>
      </w:r>
      <w:r w:rsidR="00996DD8">
        <w:rPr>
          <w:rFonts w:asciiTheme="minorHAnsi" w:eastAsia="Arial Unicode MS" w:hAnsiTheme="minorHAnsi"/>
          <w:color w:val="000000"/>
          <w:szCs w:val="24"/>
        </w:rPr>
        <w:t xml:space="preserve"> H</w:t>
      </w:r>
      <w:r>
        <w:rPr>
          <w:rFonts w:asciiTheme="minorHAnsi" w:eastAsia="Arial Unicode MS" w:hAnsiTheme="minorHAnsi"/>
          <w:color w:val="000000"/>
          <w:szCs w:val="24"/>
        </w:rPr>
        <w:t xml:space="preserve">ow to be a successful digital </w:t>
      </w:r>
      <w:r w:rsidRPr="00CF3636">
        <w:rPr>
          <w:rFonts w:asciiTheme="minorHAnsi" w:eastAsia="Arial Unicode MS" w:hAnsiTheme="minorHAnsi"/>
          <w:color w:val="000000"/>
          <w:szCs w:val="24"/>
        </w:rPr>
        <w:t>learner: </w:t>
      </w:r>
      <w:hyperlink r:id="rId17" w:history="1">
        <w:r w:rsidRPr="00CF3636">
          <w:rPr>
            <w:rStyle w:val="Hyperlink"/>
            <w:rFonts w:asciiTheme="minorHAnsi" w:eastAsia="Arial Unicode MS" w:hAnsiTheme="minorHAnsi"/>
            <w:szCs w:val="24"/>
          </w:rPr>
          <w:t>tacoma.uw.edu</w:t>
        </w:r>
      </w:hyperlink>
      <w:hyperlink r:id="rId18" w:history="1">
        <w:r w:rsidRPr="00CF3636">
          <w:rPr>
            <w:rStyle w:val="Hyperlink"/>
            <w:rFonts w:asciiTheme="minorHAnsi" w:eastAsia="Arial Unicode MS" w:hAnsiTheme="minorHAnsi"/>
            <w:szCs w:val="24"/>
          </w:rPr>
          <w:t>/online/success</w:t>
        </w:r>
      </w:hyperlink>
    </w:p>
    <w:p w14:paraId="49FDDD92" w14:textId="73237CF4" w:rsidR="003173C8" w:rsidRPr="00FD2FBF" w:rsidRDefault="00A77045" w:rsidP="00A77045">
      <w:pPr>
        <w:pStyle w:val="BodyText"/>
        <w:rPr>
          <w:rFonts w:asciiTheme="minorHAnsi" w:eastAsia="Arial Unicode MS" w:hAnsiTheme="minorHAnsi"/>
          <w:color w:val="000000"/>
          <w:szCs w:val="24"/>
        </w:rPr>
      </w:pPr>
      <w:r w:rsidRPr="00A77045">
        <w:rPr>
          <w:rFonts w:asciiTheme="minorHAnsi" w:eastAsia="Arial Unicode MS" w:hAnsiTheme="minorHAnsi"/>
          <w:b/>
          <w:bCs/>
          <w:color w:val="000000"/>
          <w:szCs w:val="24"/>
        </w:rPr>
        <w:t>Student Conduct in Remote Learning Contexts</w:t>
      </w:r>
      <w:r>
        <w:rPr>
          <w:rFonts w:asciiTheme="minorHAnsi" w:eastAsia="Arial Unicode MS" w:hAnsiTheme="minorHAnsi"/>
          <w:color w:val="000000"/>
          <w:szCs w:val="24"/>
        </w:rPr>
        <w:t xml:space="preserve">: </w:t>
      </w:r>
      <w:r w:rsidRPr="00A77045">
        <w:rPr>
          <w:rFonts w:asciiTheme="minorHAnsi" w:eastAsia="Arial Unicode MS" w:hAnsiTheme="minorHAnsi"/>
          <w:color w:val="000000"/>
          <w:szCs w:val="24"/>
        </w:rPr>
        <w:t>The Student Conduct Code remains in place for all students whether a course is offered in person, online, or remotely. The instructor’s intellectual property rights and the privacy of all course participants must not be violated by students at UW Tacoma. Students may not share course materials with non-class members without explicit written permission from the course instructor. Harassment or bullying of instructors and students, including via electronic media, the internet, social networks, blogs, cell phones, and text messages, will not be tolerated. Students found responsible for such infractions are subject to disciplinary sanctions. Students may not record any part of a class session without the express consent of the instructor, unless approved as a disability accommodation. Individual course instructors may record course sessions but only for use by registered class members for instructional purposes. All recordings will be housed on secure platforms authorized by UW.</w:t>
      </w:r>
    </w:p>
    <w:sectPr w:rsidR="003173C8" w:rsidRPr="00FD2FBF" w:rsidSect="0007464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DE44" w14:textId="77777777" w:rsidR="00053CF4" w:rsidRDefault="00053CF4">
      <w:pPr>
        <w:spacing w:after="0" w:line="240" w:lineRule="auto"/>
      </w:pPr>
      <w:r>
        <w:separator/>
      </w:r>
    </w:p>
  </w:endnote>
  <w:endnote w:type="continuationSeparator" w:id="0">
    <w:p w14:paraId="683CA19A" w14:textId="77777777" w:rsidR="00053CF4" w:rsidRDefault="0005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964E" w14:textId="77777777" w:rsidR="00053CF4" w:rsidRDefault="00053CF4">
      <w:pPr>
        <w:spacing w:after="0" w:line="240" w:lineRule="auto"/>
      </w:pPr>
      <w:r>
        <w:separator/>
      </w:r>
    </w:p>
  </w:footnote>
  <w:footnote w:type="continuationSeparator" w:id="0">
    <w:p w14:paraId="23B12B4B" w14:textId="77777777" w:rsidR="00053CF4" w:rsidRDefault="0005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C699" w14:textId="77777777" w:rsidR="00053CF4" w:rsidRDefault="00053CF4">
    <w:pPr>
      <w:pStyle w:val="Header"/>
      <w:ind w:right="360"/>
      <w:rPr>
        <w:sz w:val="20"/>
        <w:szCs w:val="20"/>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720" w:hanging="720"/>
      </w:pPr>
    </w:lvl>
    <w:lvl w:ilvl="1">
      <w:start w:val="1"/>
      <w:numFmt w:val="none"/>
      <w:suff w:val="nothing"/>
      <w:lvlText w:val="."/>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Heading10"/>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002CD6"/>
    <w:multiLevelType w:val="hybridMultilevel"/>
    <w:tmpl w:val="000072AE"/>
    <w:lvl w:ilvl="0" w:tplc="0000695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2F1116A"/>
    <w:multiLevelType w:val="hybridMultilevel"/>
    <w:tmpl w:val="A462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7A2EB7"/>
    <w:multiLevelType w:val="multilevel"/>
    <w:tmpl w:val="98E4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5C1A53"/>
    <w:multiLevelType w:val="hybridMultilevel"/>
    <w:tmpl w:val="24B81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6143BD"/>
    <w:multiLevelType w:val="multilevel"/>
    <w:tmpl w:val="D18C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AB4C60"/>
    <w:multiLevelType w:val="multilevel"/>
    <w:tmpl w:val="A85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380769"/>
    <w:multiLevelType w:val="hybridMultilevel"/>
    <w:tmpl w:val="FB0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2719A"/>
    <w:multiLevelType w:val="hybridMultilevel"/>
    <w:tmpl w:val="CDD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60322"/>
    <w:multiLevelType w:val="hybridMultilevel"/>
    <w:tmpl w:val="9BCE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D6B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7B59BD"/>
    <w:multiLevelType w:val="hybridMultilevel"/>
    <w:tmpl w:val="C2C8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EF1E74"/>
    <w:multiLevelType w:val="hybridMultilevel"/>
    <w:tmpl w:val="FB14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EA4954"/>
    <w:multiLevelType w:val="multilevel"/>
    <w:tmpl w:val="A71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67908"/>
    <w:multiLevelType w:val="multilevel"/>
    <w:tmpl w:val="0C0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170204"/>
    <w:multiLevelType w:val="multilevel"/>
    <w:tmpl w:val="EA1A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095418"/>
    <w:multiLevelType w:val="hybridMultilevel"/>
    <w:tmpl w:val="B4DE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F3608"/>
    <w:multiLevelType w:val="multilevel"/>
    <w:tmpl w:val="28F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926DC2"/>
    <w:multiLevelType w:val="multilevel"/>
    <w:tmpl w:val="1852525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4BCF1540"/>
    <w:multiLevelType w:val="hybridMultilevel"/>
    <w:tmpl w:val="DA64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93384"/>
    <w:multiLevelType w:val="multilevel"/>
    <w:tmpl w:val="FFD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F262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E82DEB"/>
    <w:multiLevelType w:val="hybridMultilevel"/>
    <w:tmpl w:val="8BA4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052A8"/>
    <w:multiLevelType w:val="multilevel"/>
    <w:tmpl w:val="5CE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8122A1"/>
    <w:multiLevelType w:val="hybridMultilevel"/>
    <w:tmpl w:val="79E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D40BA7"/>
    <w:multiLevelType w:val="multilevel"/>
    <w:tmpl w:val="75EC42B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9491D"/>
    <w:multiLevelType w:val="multilevel"/>
    <w:tmpl w:val="496E6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466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6F016B"/>
    <w:multiLevelType w:val="hybridMultilevel"/>
    <w:tmpl w:val="4A1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11523"/>
    <w:multiLevelType w:val="multilevel"/>
    <w:tmpl w:val="317CE2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1" w15:restartNumberingAfterBreak="0">
    <w:nsid w:val="6C8458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871DBB"/>
    <w:multiLevelType w:val="hybridMultilevel"/>
    <w:tmpl w:val="9DB0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C4C19"/>
    <w:multiLevelType w:val="multilevel"/>
    <w:tmpl w:val="4044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242B5E"/>
    <w:multiLevelType w:val="multilevel"/>
    <w:tmpl w:val="EF2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67D6A"/>
    <w:multiLevelType w:val="hybridMultilevel"/>
    <w:tmpl w:val="3E3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2604B"/>
    <w:multiLevelType w:val="hybridMultilevel"/>
    <w:tmpl w:val="D46E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C6C7E"/>
    <w:multiLevelType w:val="hybridMultilevel"/>
    <w:tmpl w:val="5C56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36"/>
  </w:num>
  <w:num w:numId="13">
    <w:abstractNumId w:val="35"/>
  </w:num>
  <w:num w:numId="14">
    <w:abstractNumId w:val="31"/>
  </w:num>
  <w:num w:numId="15">
    <w:abstractNumId w:val="44"/>
  </w:num>
  <w:num w:numId="16">
    <w:abstractNumId w:val="34"/>
  </w:num>
  <w:num w:numId="17">
    <w:abstractNumId w:val="17"/>
  </w:num>
  <w:num w:numId="18">
    <w:abstractNumId w:val="14"/>
  </w:num>
  <w:num w:numId="19">
    <w:abstractNumId w:val="26"/>
  </w:num>
  <w:num w:numId="20">
    <w:abstractNumId w:val="45"/>
  </w:num>
  <w:num w:numId="21">
    <w:abstractNumId w:val="19"/>
  </w:num>
  <w:num w:numId="22">
    <w:abstractNumId w:val="42"/>
  </w:num>
  <w:num w:numId="23">
    <w:abstractNumId w:val="20"/>
  </w:num>
  <w:num w:numId="24">
    <w:abstractNumId w:val="43"/>
  </w:num>
  <w:num w:numId="25">
    <w:abstractNumId w:val="37"/>
  </w:num>
  <w:num w:numId="26">
    <w:abstractNumId w:val="28"/>
  </w:num>
  <w:num w:numId="27">
    <w:abstractNumId w:val="25"/>
  </w:num>
  <w:num w:numId="28">
    <w:abstractNumId w:val="16"/>
  </w:num>
  <w:num w:numId="29">
    <w:abstractNumId w:val="24"/>
  </w:num>
  <w:num w:numId="30">
    <w:abstractNumId w:val="12"/>
  </w:num>
  <w:num w:numId="31">
    <w:abstractNumId w:val="10"/>
  </w:num>
  <w:num w:numId="32">
    <w:abstractNumId w:val="11"/>
  </w:num>
  <w:num w:numId="33">
    <w:abstractNumId w:val="15"/>
  </w:num>
  <w:num w:numId="34">
    <w:abstractNumId w:val="29"/>
  </w:num>
  <w:num w:numId="35">
    <w:abstractNumId w:val="40"/>
  </w:num>
  <w:num w:numId="36">
    <w:abstractNumId w:val="27"/>
  </w:num>
  <w:num w:numId="37">
    <w:abstractNumId w:val="18"/>
  </w:num>
  <w:num w:numId="38">
    <w:abstractNumId w:val="30"/>
  </w:num>
  <w:num w:numId="39">
    <w:abstractNumId w:val="13"/>
  </w:num>
  <w:num w:numId="40">
    <w:abstractNumId w:val="47"/>
  </w:num>
  <w:num w:numId="41">
    <w:abstractNumId w:val="23"/>
  </w:num>
  <w:num w:numId="42">
    <w:abstractNumId w:val="33"/>
  </w:num>
  <w:num w:numId="43">
    <w:abstractNumId w:val="32"/>
  </w:num>
  <w:num w:numId="44">
    <w:abstractNumId w:val="46"/>
  </w:num>
  <w:num w:numId="45">
    <w:abstractNumId w:val="39"/>
  </w:num>
  <w:num w:numId="46">
    <w:abstractNumId w:val="38"/>
  </w:num>
  <w:num w:numId="47">
    <w:abstractNumId w:val="2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C7"/>
    <w:rsid w:val="0000088E"/>
    <w:rsid w:val="00001B4D"/>
    <w:rsid w:val="000327CC"/>
    <w:rsid w:val="0003656B"/>
    <w:rsid w:val="000368A7"/>
    <w:rsid w:val="00047E99"/>
    <w:rsid w:val="000522AA"/>
    <w:rsid w:val="00053CF4"/>
    <w:rsid w:val="00056BFE"/>
    <w:rsid w:val="00056DC0"/>
    <w:rsid w:val="00056DEE"/>
    <w:rsid w:val="00060552"/>
    <w:rsid w:val="00074648"/>
    <w:rsid w:val="0007550B"/>
    <w:rsid w:val="0008276A"/>
    <w:rsid w:val="000876F9"/>
    <w:rsid w:val="00091DB9"/>
    <w:rsid w:val="000A5797"/>
    <w:rsid w:val="000A6917"/>
    <w:rsid w:val="000B3C55"/>
    <w:rsid w:val="000C264A"/>
    <w:rsid w:val="000C57F9"/>
    <w:rsid w:val="000C5F6E"/>
    <w:rsid w:val="000C7637"/>
    <w:rsid w:val="000D2977"/>
    <w:rsid w:val="000E284F"/>
    <w:rsid w:val="000E4798"/>
    <w:rsid w:val="000F3D90"/>
    <w:rsid w:val="000F5650"/>
    <w:rsid w:val="000F6C26"/>
    <w:rsid w:val="00103B2E"/>
    <w:rsid w:val="00104260"/>
    <w:rsid w:val="00105E07"/>
    <w:rsid w:val="0013027F"/>
    <w:rsid w:val="00152C9D"/>
    <w:rsid w:val="00153004"/>
    <w:rsid w:val="001543FC"/>
    <w:rsid w:val="00156C69"/>
    <w:rsid w:val="0017214A"/>
    <w:rsid w:val="0017220B"/>
    <w:rsid w:val="00174280"/>
    <w:rsid w:val="001973EC"/>
    <w:rsid w:val="001A04D8"/>
    <w:rsid w:val="001A2499"/>
    <w:rsid w:val="001A7331"/>
    <w:rsid w:val="001B381A"/>
    <w:rsid w:val="001C0990"/>
    <w:rsid w:val="001D3491"/>
    <w:rsid w:val="001E0303"/>
    <w:rsid w:val="001F0D4B"/>
    <w:rsid w:val="001F1521"/>
    <w:rsid w:val="001F35AC"/>
    <w:rsid w:val="00201789"/>
    <w:rsid w:val="00203251"/>
    <w:rsid w:val="00207268"/>
    <w:rsid w:val="002073EF"/>
    <w:rsid w:val="00207709"/>
    <w:rsid w:val="00210DED"/>
    <w:rsid w:val="002112BD"/>
    <w:rsid w:val="0022009D"/>
    <w:rsid w:val="002218C1"/>
    <w:rsid w:val="00237A7C"/>
    <w:rsid w:val="00237BB4"/>
    <w:rsid w:val="00241E42"/>
    <w:rsid w:val="00245126"/>
    <w:rsid w:val="00251B03"/>
    <w:rsid w:val="00257D99"/>
    <w:rsid w:val="00261184"/>
    <w:rsid w:val="002621EF"/>
    <w:rsid w:val="00271AB7"/>
    <w:rsid w:val="0027368C"/>
    <w:rsid w:val="002811A6"/>
    <w:rsid w:val="00286110"/>
    <w:rsid w:val="00292570"/>
    <w:rsid w:val="00297972"/>
    <w:rsid w:val="002A5BA6"/>
    <w:rsid w:val="002B3DC1"/>
    <w:rsid w:val="002D3F4C"/>
    <w:rsid w:val="002D48A2"/>
    <w:rsid w:val="002E6A0A"/>
    <w:rsid w:val="002F109F"/>
    <w:rsid w:val="00306358"/>
    <w:rsid w:val="003111A8"/>
    <w:rsid w:val="00314142"/>
    <w:rsid w:val="003173C8"/>
    <w:rsid w:val="0032494F"/>
    <w:rsid w:val="003258C2"/>
    <w:rsid w:val="00333601"/>
    <w:rsid w:val="0034169B"/>
    <w:rsid w:val="00341B3F"/>
    <w:rsid w:val="0035286A"/>
    <w:rsid w:val="00364371"/>
    <w:rsid w:val="003801DD"/>
    <w:rsid w:val="00382FA0"/>
    <w:rsid w:val="00385936"/>
    <w:rsid w:val="00390525"/>
    <w:rsid w:val="00393AF8"/>
    <w:rsid w:val="00394DB5"/>
    <w:rsid w:val="003961CD"/>
    <w:rsid w:val="0039626C"/>
    <w:rsid w:val="003A18C9"/>
    <w:rsid w:val="003A3DCC"/>
    <w:rsid w:val="003A5C4B"/>
    <w:rsid w:val="003B443F"/>
    <w:rsid w:val="003B4D2B"/>
    <w:rsid w:val="003C1536"/>
    <w:rsid w:val="003C4726"/>
    <w:rsid w:val="003C4D35"/>
    <w:rsid w:val="003D06E1"/>
    <w:rsid w:val="003D5C4F"/>
    <w:rsid w:val="003D6017"/>
    <w:rsid w:val="003D6497"/>
    <w:rsid w:val="003F3184"/>
    <w:rsid w:val="003F7DA9"/>
    <w:rsid w:val="00415E19"/>
    <w:rsid w:val="0042190C"/>
    <w:rsid w:val="004227C8"/>
    <w:rsid w:val="00432D77"/>
    <w:rsid w:val="00445CE8"/>
    <w:rsid w:val="0045522D"/>
    <w:rsid w:val="00462BC5"/>
    <w:rsid w:val="004728BC"/>
    <w:rsid w:val="00481188"/>
    <w:rsid w:val="00485618"/>
    <w:rsid w:val="004860EE"/>
    <w:rsid w:val="00487552"/>
    <w:rsid w:val="00490E05"/>
    <w:rsid w:val="00493C79"/>
    <w:rsid w:val="00494072"/>
    <w:rsid w:val="004A40E8"/>
    <w:rsid w:val="004A68A5"/>
    <w:rsid w:val="004B1135"/>
    <w:rsid w:val="004C1787"/>
    <w:rsid w:val="004C2142"/>
    <w:rsid w:val="004C528B"/>
    <w:rsid w:val="004D256E"/>
    <w:rsid w:val="004D4264"/>
    <w:rsid w:val="004D738B"/>
    <w:rsid w:val="004F4D8A"/>
    <w:rsid w:val="00501491"/>
    <w:rsid w:val="00501AE5"/>
    <w:rsid w:val="00515F6F"/>
    <w:rsid w:val="00536F44"/>
    <w:rsid w:val="005374EE"/>
    <w:rsid w:val="00551A2E"/>
    <w:rsid w:val="00552A13"/>
    <w:rsid w:val="0055415F"/>
    <w:rsid w:val="00554286"/>
    <w:rsid w:val="00560BA0"/>
    <w:rsid w:val="00570EF0"/>
    <w:rsid w:val="00573126"/>
    <w:rsid w:val="005A3AA5"/>
    <w:rsid w:val="005A6227"/>
    <w:rsid w:val="005A69AC"/>
    <w:rsid w:val="005B2167"/>
    <w:rsid w:val="005B2E2D"/>
    <w:rsid w:val="005B79DC"/>
    <w:rsid w:val="005C5C12"/>
    <w:rsid w:val="005C7C9D"/>
    <w:rsid w:val="005D682A"/>
    <w:rsid w:val="005E0096"/>
    <w:rsid w:val="005E2562"/>
    <w:rsid w:val="005E41B3"/>
    <w:rsid w:val="005E4205"/>
    <w:rsid w:val="005E553A"/>
    <w:rsid w:val="00605964"/>
    <w:rsid w:val="0061494C"/>
    <w:rsid w:val="006170BC"/>
    <w:rsid w:val="00622F41"/>
    <w:rsid w:val="00624329"/>
    <w:rsid w:val="00637A19"/>
    <w:rsid w:val="0064365C"/>
    <w:rsid w:val="00651B59"/>
    <w:rsid w:val="006543E1"/>
    <w:rsid w:val="00656EAD"/>
    <w:rsid w:val="0066173D"/>
    <w:rsid w:val="0067666E"/>
    <w:rsid w:val="006824CC"/>
    <w:rsid w:val="00686CB6"/>
    <w:rsid w:val="00686D49"/>
    <w:rsid w:val="00694E79"/>
    <w:rsid w:val="00695772"/>
    <w:rsid w:val="006A131C"/>
    <w:rsid w:val="006A2389"/>
    <w:rsid w:val="006A55D5"/>
    <w:rsid w:val="006A6242"/>
    <w:rsid w:val="006B5B09"/>
    <w:rsid w:val="006D4366"/>
    <w:rsid w:val="006D5919"/>
    <w:rsid w:val="006E1F0A"/>
    <w:rsid w:val="006E50BC"/>
    <w:rsid w:val="006E6757"/>
    <w:rsid w:val="006F21CA"/>
    <w:rsid w:val="006F2D55"/>
    <w:rsid w:val="00710B7E"/>
    <w:rsid w:val="0071550D"/>
    <w:rsid w:val="0071663B"/>
    <w:rsid w:val="00733943"/>
    <w:rsid w:val="007432A0"/>
    <w:rsid w:val="007546DF"/>
    <w:rsid w:val="00763086"/>
    <w:rsid w:val="00781DF8"/>
    <w:rsid w:val="007913FF"/>
    <w:rsid w:val="007B2198"/>
    <w:rsid w:val="007B26AC"/>
    <w:rsid w:val="007C410E"/>
    <w:rsid w:val="007C6FCD"/>
    <w:rsid w:val="007D2D3A"/>
    <w:rsid w:val="007D6C79"/>
    <w:rsid w:val="007E3EF2"/>
    <w:rsid w:val="007F3786"/>
    <w:rsid w:val="008069BA"/>
    <w:rsid w:val="00807023"/>
    <w:rsid w:val="008141E4"/>
    <w:rsid w:val="00814471"/>
    <w:rsid w:val="00835D37"/>
    <w:rsid w:val="008403E8"/>
    <w:rsid w:val="00843627"/>
    <w:rsid w:val="008539A9"/>
    <w:rsid w:val="00860AF4"/>
    <w:rsid w:val="00865071"/>
    <w:rsid w:val="008653C2"/>
    <w:rsid w:val="00870305"/>
    <w:rsid w:val="008721CF"/>
    <w:rsid w:val="008737D3"/>
    <w:rsid w:val="008863F6"/>
    <w:rsid w:val="00891B0D"/>
    <w:rsid w:val="008A2C31"/>
    <w:rsid w:val="008A2DA0"/>
    <w:rsid w:val="008C0F30"/>
    <w:rsid w:val="008C67BE"/>
    <w:rsid w:val="008D512D"/>
    <w:rsid w:val="00902CDB"/>
    <w:rsid w:val="00906233"/>
    <w:rsid w:val="00906D01"/>
    <w:rsid w:val="00911EAD"/>
    <w:rsid w:val="0092196E"/>
    <w:rsid w:val="009251F9"/>
    <w:rsid w:val="00937FFA"/>
    <w:rsid w:val="00941750"/>
    <w:rsid w:val="00945525"/>
    <w:rsid w:val="00950E61"/>
    <w:rsid w:val="00951C16"/>
    <w:rsid w:val="00954A55"/>
    <w:rsid w:val="00962FA7"/>
    <w:rsid w:val="00967A2E"/>
    <w:rsid w:val="00977B1E"/>
    <w:rsid w:val="00992886"/>
    <w:rsid w:val="00994F2D"/>
    <w:rsid w:val="00996DD8"/>
    <w:rsid w:val="00997A87"/>
    <w:rsid w:val="009A24BB"/>
    <w:rsid w:val="009A3455"/>
    <w:rsid w:val="009B0E3D"/>
    <w:rsid w:val="009B3BBC"/>
    <w:rsid w:val="009C6771"/>
    <w:rsid w:val="009C768D"/>
    <w:rsid w:val="009E13FF"/>
    <w:rsid w:val="00A00E55"/>
    <w:rsid w:val="00A06BE5"/>
    <w:rsid w:val="00A07140"/>
    <w:rsid w:val="00A13DDA"/>
    <w:rsid w:val="00A33E93"/>
    <w:rsid w:val="00A357BC"/>
    <w:rsid w:val="00A52E19"/>
    <w:rsid w:val="00A52EF5"/>
    <w:rsid w:val="00A53E63"/>
    <w:rsid w:val="00A5403F"/>
    <w:rsid w:val="00A54D11"/>
    <w:rsid w:val="00A553C6"/>
    <w:rsid w:val="00A5639A"/>
    <w:rsid w:val="00A77045"/>
    <w:rsid w:val="00A82799"/>
    <w:rsid w:val="00A84246"/>
    <w:rsid w:val="00A94B4D"/>
    <w:rsid w:val="00A94B95"/>
    <w:rsid w:val="00A96044"/>
    <w:rsid w:val="00AC7BE3"/>
    <w:rsid w:val="00AD0075"/>
    <w:rsid w:val="00AE766C"/>
    <w:rsid w:val="00AF5505"/>
    <w:rsid w:val="00AF659F"/>
    <w:rsid w:val="00B07AB6"/>
    <w:rsid w:val="00B14AC5"/>
    <w:rsid w:val="00B14E8B"/>
    <w:rsid w:val="00B21798"/>
    <w:rsid w:val="00B232EF"/>
    <w:rsid w:val="00B317CA"/>
    <w:rsid w:val="00B349DE"/>
    <w:rsid w:val="00B35255"/>
    <w:rsid w:val="00B40B4C"/>
    <w:rsid w:val="00B51763"/>
    <w:rsid w:val="00B549D7"/>
    <w:rsid w:val="00B551F2"/>
    <w:rsid w:val="00B66618"/>
    <w:rsid w:val="00B859F5"/>
    <w:rsid w:val="00B93479"/>
    <w:rsid w:val="00BA5491"/>
    <w:rsid w:val="00BA6A69"/>
    <w:rsid w:val="00BB0DDB"/>
    <w:rsid w:val="00BC6293"/>
    <w:rsid w:val="00BD66D0"/>
    <w:rsid w:val="00BD7251"/>
    <w:rsid w:val="00BE02AE"/>
    <w:rsid w:val="00BE6F28"/>
    <w:rsid w:val="00BF0B09"/>
    <w:rsid w:val="00C052CC"/>
    <w:rsid w:val="00C0650F"/>
    <w:rsid w:val="00C07C7C"/>
    <w:rsid w:val="00C1021C"/>
    <w:rsid w:val="00C1297E"/>
    <w:rsid w:val="00C13821"/>
    <w:rsid w:val="00C20064"/>
    <w:rsid w:val="00C21211"/>
    <w:rsid w:val="00C22492"/>
    <w:rsid w:val="00C23318"/>
    <w:rsid w:val="00C23873"/>
    <w:rsid w:val="00C3195F"/>
    <w:rsid w:val="00C32086"/>
    <w:rsid w:val="00C40C04"/>
    <w:rsid w:val="00C42D50"/>
    <w:rsid w:val="00C43E4E"/>
    <w:rsid w:val="00C466CA"/>
    <w:rsid w:val="00C4790A"/>
    <w:rsid w:val="00C54D12"/>
    <w:rsid w:val="00C71E9E"/>
    <w:rsid w:val="00C72C0D"/>
    <w:rsid w:val="00C8003F"/>
    <w:rsid w:val="00C83A31"/>
    <w:rsid w:val="00C93CAE"/>
    <w:rsid w:val="00C9765B"/>
    <w:rsid w:val="00CA2CB8"/>
    <w:rsid w:val="00CB0335"/>
    <w:rsid w:val="00CB05CD"/>
    <w:rsid w:val="00CC45DF"/>
    <w:rsid w:val="00CD18D6"/>
    <w:rsid w:val="00CD4127"/>
    <w:rsid w:val="00CD6518"/>
    <w:rsid w:val="00CF10ED"/>
    <w:rsid w:val="00CF1A16"/>
    <w:rsid w:val="00CF3636"/>
    <w:rsid w:val="00CF5B0C"/>
    <w:rsid w:val="00D234D2"/>
    <w:rsid w:val="00D246AF"/>
    <w:rsid w:val="00D421B0"/>
    <w:rsid w:val="00D44A5F"/>
    <w:rsid w:val="00D452AE"/>
    <w:rsid w:val="00D5319C"/>
    <w:rsid w:val="00D64CEC"/>
    <w:rsid w:val="00D6589D"/>
    <w:rsid w:val="00D66A57"/>
    <w:rsid w:val="00D70B9C"/>
    <w:rsid w:val="00D71F5E"/>
    <w:rsid w:val="00D829AD"/>
    <w:rsid w:val="00D86974"/>
    <w:rsid w:val="00DA0DF6"/>
    <w:rsid w:val="00DA3516"/>
    <w:rsid w:val="00DB2F3C"/>
    <w:rsid w:val="00DC12BA"/>
    <w:rsid w:val="00DC16BB"/>
    <w:rsid w:val="00DC1F02"/>
    <w:rsid w:val="00DC3E05"/>
    <w:rsid w:val="00DC55FF"/>
    <w:rsid w:val="00DD70D9"/>
    <w:rsid w:val="00DD7AA6"/>
    <w:rsid w:val="00DE57A6"/>
    <w:rsid w:val="00DE5C76"/>
    <w:rsid w:val="00DE5D78"/>
    <w:rsid w:val="00DF1BBE"/>
    <w:rsid w:val="00DF2F73"/>
    <w:rsid w:val="00DF4365"/>
    <w:rsid w:val="00DF5649"/>
    <w:rsid w:val="00DF7DA4"/>
    <w:rsid w:val="00E01A31"/>
    <w:rsid w:val="00E25BB1"/>
    <w:rsid w:val="00E30F7A"/>
    <w:rsid w:val="00E36CAC"/>
    <w:rsid w:val="00E37062"/>
    <w:rsid w:val="00E44B43"/>
    <w:rsid w:val="00E52CA3"/>
    <w:rsid w:val="00E5385E"/>
    <w:rsid w:val="00E54BCB"/>
    <w:rsid w:val="00E61D12"/>
    <w:rsid w:val="00E714F9"/>
    <w:rsid w:val="00E72445"/>
    <w:rsid w:val="00E72E9B"/>
    <w:rsid w:val="00E846A4"/>
    <w:rsid w:val="00E969BB"/>
    <w:rsid w:val="00E97728"/>
    <w:rsid w:val="00EA348B"/>
    <w:rsid w:val="00EB4EAB"/>
    <w:rsid w:val="00EB6100"/>
    <w:rsid w:val="00EB7CCF"/>
    <w:rsid w:val="00EC2955"/>
    <w:rsid w:val="00EC71F8"/>
    <w:rsid w:val="00EC7485"/>
    <w:rsid w:val="00ED3F4A"/>
    <w:rsid w:val="00EE5F32"/>
    <w:rsid w:val="00EF05E8"/>
    <w:rsid w:val="00EF1930"/>
    <w:rsid w:val="00EF7789"/>
    <w:rsid w:val="00F10E74"/>
    <w:rsid w:val="00F134C7"/>
    <w:rsid w:val="00F16888"/>
    <w:rsid w:val="00F2124C"/>
    <w:rsid w:val="00F37D9E"/>
    <w:rsid w:val="00F412BD"/>
    <w:rsid w:val="00F5153A"/>
    <w:rsid w:val="00F6603B"/>
    <w:rsid w:val="00F73410"/>
    <w:rsid w:val="00F853DF"/>
    <w:rsid w:val="00F9691F"/>
    <w:rsid w:val="00FA2A08"/>
    <w:rsid w:val="00FB1054"/>
    <w:rsid w:val="00FC29CB"/>
    <w:rsid w:val="00FC5B51"/>
    <w:rsid w:val="00FD2FBF"/>
    <w:rsid w:val="00FE4308"/>
    <w:rsid w:val="00FF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853137"/>
  <w15:docId w15:val="{33ABC4F3-5B89-4EF6-9514-0EADEA1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2E"/>
    <w:pPr>
      <w:spacing w:after="200" w:line="276" w:lineRule="auto"/>
    </w:pPr>
    <w:rPr>
      <w:sz w:val="22"/>
      <w:szCs w:val="22"/>
      <w:lang w:bidi="en-US"/>
    </w:rPr>
  </w:style>
  <w:style w:type="paragraph" w:styleId="Heading1">
    <w:name w:val="heading 1"/>
    <w:basedOn w:val="Normal"/>
    <w:next w:val="Normal"/>
    <w:link w:val="Heading1Char"/>
    <w:uiPriority w:val="9"/>
    <w:qFormat/>
    <w:rsid w:val="00967A2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967A2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967A2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967A2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67A2E"/>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967A2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967A2E"/>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967A2E"/>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967A2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74648"/>
    <w:rPr>
      <w:rFonts w:ascii="Symbol" w:hAnsi="Symbol"/>
    </w:rPr>
  </w:style>
  <w:style w:type="character" w:customStyle="1" w:styleId="WW8Num3z0">
    <w:name w:val="WW8Num3z0"/>
    <w:rsid w:val="00074648"/>
    <w:rPr>
      <w:rFonts w:ascii="Symbol" w:hAnsi="Symbol"/>
    </w:rPr>
  </w:style>
  <w:style w:type="character" w:customStyle="1" w:styleId="WW8Num3z1">
    <w:name w:val="WW8Num3z1"/>
    <w:rsid w:val="00074648"/>
    <w:rPr>
      <w:rFonts w:ascii="Courier New" w:hAnsi="Courier New"/>
    </w:rPr>
  </w:style>
  <w:style w:type="character" w:customStyle="1" w:styleId="WW8Num3z2">
    <w:name w:val="WW8Num3z2"/>
    <w:rsid w:val="00074648"/>
    <w:rPr>
      <w:rFonts w:ascii="Wingdings" w:hAnsi="Wingdings"/>
    </w:rPr>
  </w:style>
  <w:style w:type="character" w:customStyle="1" w:styleId="WW8Num4z0">
    <w:name w:val="WW8Num4z0"/>
    <w:rsid w:val="00074648"/>
    <w:rPr>
      <w:rFonts w:ascii="Symbol" w:hAnsi="Symbol"/>
    </w:rPr>
  </w:style>
  <w:style w:type="character" w:customStyle="1" w:styleId="WW8Num5z0">
    <w:name w:val="WW8Num5z0"/>
    <w:rsid w:val="00074648"/>
    <w:rPr>
      <w:rFonts w:ascii="Symbol" w:hAnsi="Symbol"/>
    </w:rPr>
  </w:style>
  <w:style w:type="character" w:customStyle="1" w:styleId="WW8Num5z1">
    <w:name w:val="WW8Num5z1"/>
    <w:rsid w:val="00074648"/>
    <w:rPr>
      <w:rFonts w:ascii="Courier New" w:hAnsi="Courier New" w:cs="Courier New"/>
    </w:rPr>
  </w:style>
  <w:style w:type="character" w:customStyle="1" w:styleId="WW8Num5z2">
    <w:name w:val="WW8Num5z2"/>
    <w:rsid w:val="00074648"/>
    <w:rPr>
      <w:rFonts w:ascii="Wingdings" w:hAnsi="Wingdings"/>
    </w:rPr>
  </w:style>
  <w:style w:type="character" w:customStyle="1" w:styleId="Absatz-Standardschriftart">
    <w:name w:val="Absatz-Standardschriftart"/>
    <w:rsid w:val="00074648"/>
  </w:style>
  <w:style w:type="character" w:customStyle="1" w:styleId="WW-Absatz-Standardschriftart">
    <w:name w:val="WW-Absatz-Standardschriftart"/>
    <w:rsid w:val="00074648"/>
  </w:style>
  <w:style w:type="character" w:customStyle="1" w:styleId="WW8Num4z1">
    <w:name w:val="WW8Num4z1"/>
    <w:rsid w:val="00074648"/>
    <w:rPr>
      <w:rFonts w:ascii="Courier New" w:hAnsi="Courier New"/>
    </w:rPr>
  </w:style>
  <w:style w:type="character" w:customStyle="1" w:styleId="WW8Num4z2">
    <w:name w:val="WW8Num4z2"/>
    <w:rsid w:val="00074648"/>
    <w:rPr>
      <w:rFonts w:ascii="Wingdings" w:hAnsi="Wingdings"/>
    </w:rPr>
  </w:style>
  <w:style w:type="character" w:customStyle="1" w:styleId="WW8Num6z0">
    <w:name w:val="WW8Num6z0"/>
    <w:rsid w:val="00074648"/>
    <w:rPr>
      <w:rFonts w:ascii="Symbol" w:hAnsi="Symbol"/>
    </w:rPr>
  </w:style>
  <w:style w:type="character" w:customStyle="1" w:styleId="WW8Num7z0">
    <w:name w:val="WW8Num7z0"/>
    <w:rsid w:val="00074648"/>
    <w:rPr>
      <w:rFonts w:ascii="Symbol" w:hAnsi="Symbol"/>
      <w:sz w:val="24"/>
    </w:rPr>
  </w:style>
  <w:style w:type="character" w:customStyle="1" w:styleId="WW8Num7z1">
    <w:name w:val="WW8Num7z1"/>
    <w:rsid w:val="00074648"/>
    <w:rPr>
      <w:rFonts w:ascii="Wingdings 2" w:hAnsi="Wingdings 2" w:cs="StarSymbol"/>
      <w:sz w:val="18"/>
      <w:szCs w:val="18"/>
    </w:rPr>
  </w:style>
  <w:style w:type="character" w:customStyle="1" w:styleId="WW8Num7z2">
    <w:name w:val="WW8Num7z2"/>
    <w:rsid w:val="00074648"/>
    <w:rPr>
      <w:rFonts w:ascii="StarSymbol" w:hAnsi="StarSymbol" w:cs="StarSymbol"/>
      <w:sz w:val="18"/>
      <w:szCs w:val="18"/>
    </w:rPr>
  </w:style>
  <w:style w:type="character" w:customStyle="1" w:styleId="WW-Absatz-Standardschriftart1">
    <w:name w:val="WW-Absatz-Standardschriftart1"/>
    <w:rsid w:val="00074648"/>
  </w:style>
  <w:style w:type="character" w:customStyle="1" w:styleId="WW-Absatz-Standardschriftart11">
    <w:name w:val="WW-Absatz-Standardschriftart11"/>
    <w:rsid w:val="00074648"/>
  </w:style>
  <w:style w:type="character" w:customStyle="1" w:styleId="WW-Absatz-Standardschriftart111">
    <w:name w:val="WW-Absatz-Standardschriftart111"/>
    <w:rsid w:val="00074648"/>
  </w:style>
  <w:style w:type="character" w:customStyle="1" w:styleId="WW8Num6z1">
    <w:name w:val="WW8Num6z1"/>
    <w:rsid w:val="00074648"/>
    <w:rPr>
      <w:rFonts w:ascii="Courier New" w:hAnsi="Courier New"/>
    </w:rPr>
  </w:style>
  <w:style w:type="character" w:customStyle="1" w:styleId="WW8Num6z2">
    <w:name w:val="WW8Num6z2"/>
    <w:rsid w:val="00074648"/>
    <w:rPr>
      <w:rFonts w:ascii="Wingdings" w:hAnsi="Wingdings"/>
    </w:rPr>
  </w:style>
  <w:style w:type="character" w:customStyle="1" w:styleId="WW8Num8z0">
    <w:name w:val="WW8Num8z0"/>
    <w:rsid w:val="00074648"/>
    <w:rPr>
      <w:rFonts w:ascii="Symbol" w:hAnsi="Symbol"/>
    </w:rPr>
  </w:style>
  <w:style w:type="character" w:customStyle="1" w:styleId="WW-Absatz-Standardschriftart1111">
    <w:name w:val="WW-Absatz-Standardschriftart1111"/>
    <w:rsid w:val="00074648"/>
  </w:style>
  <w:style w:type="character" w:customStyle="1" w:styleId="WW8Num1z0">
    <w:name w:val="WW8Num1z0"/>
    <w:rsid w:val="00074648"/>
    <w:rPr>
      <w:rFonts w:ascii="Symbol" w:hAnsi="Symbol"/>
    </w:rPr>
  </w:style>
  <w:style w:type="character" w:customStyle="1" w:styleId="WW8Num2z2">
    <w:name w:val="WW8Num2z2"/>
    <w:rsid w:val="00074648"/>
    <w:rPr>
      <w:rFonts w:ascii="Wingdings" w:hAnsi="Wingdings"/>
    </w:rPr>
  </w:style>
  <w:style w:type="character" w:customStyle="1" w:styleId="WW8Num2z4">
    <w:name w:val="WW8Num2z4"/>
    <w:rsid w:val="00074648"/>
    <w:rPr>
      <w:rFonts w:ascii="Courier New" w:hAnsi="Courier New" w:cs="Courier New"/>
    </w:rPr>
  </w:style>
  <w:style w:type="character" w:customStyle="1" w:styleId="WW8Num6z4">
    <w:name w:val="WW8Num6z4"/>
    <w:rsid w:val="00074648"/>
    <w:rPr>
      <w:rFonts w:ascii="Courier New" w:hAnsi="Courier New" w:cs="Courier New"/>
    </w:rPr>
  </w:style>
  <w:style w:type="character" w:customStyle="1" w:styleId="WW8Num9z0">
    <w:name w:val="WW8Num9z0"/>
    <w:rsid w:val="00074648"/>
    <w:rPr>
      <w:rFonts w:ascii="Symbol" w:hAnsi="Symbol"/>
    </w:rPr>
  </w:style>
  <w:style w:type="character" w:customStyle="1" w:styleId="WW8Num9z1">
    <w:name w:val="WW8Num9z1"/>
    <w:rsid w:val="00074648"/>
    <w:rPr>
      <w:rFonts w:ascii="Courier New" w:hAnsi="Courier New" w:cs="Courier New"/>
    </w:rPr>
  </w:style>
  <w:style w:type="character" w:customStyle="1" w:styleId="WW8Num9z2">
    <w:name w:val="WW8Num9z2"/>
    <w:rsid w:val="00074648"/>
    <w:rPr>
      <w:rFonts w:ascii="Wingdings" w:hAnsi="Wingdings"/>
    </w:rPr>
  </w:style>
  <w:style w:type="character" w:customStyle="1" w:styleId="WW8Num9z4">
    <w:name w:val="WW8Num9z4"/>
    <w:rsid w:val="00074648"/>
    <w:rPr>
      <w:rFonts w:ascii="Courier New" w:hAnsi="Courier New"/>
    </w:rPr>
  </w:style>
  <w:style w:type="character" w:customStyle="1" w:styleId="WW8Num10z0">
    <w:name w:val="WW8Num10z0"/>
    <w:rsid w:val="00074648"/>
    <w:rPr>
      <w:rFonts w:ascii="Symbol" w:hAnsi="Symbol"/>
    </w:rPr>
  </w:style>
  <w:style w:type="character" w:customStyle="1" w:styleId="WW8Num10z1">
    <w:name w:val="WW8Num10z1"/>
    <w:rsid w:val="00074648"/>
    <w:rPr>
      <w:rFonts w:ascii="Courier New" w:hAnsi="Courier New" w:cs="Courier New"/>
    </w:rPr>
  </w:style>
  <w:style w:type="character" w:customStyle="1" w:styleId="WW8Num10z2">
    <w:name w:val="WW8Num10z2"/>
    <w:rsid w:val="00074648"/>
    <w:rPr>
      <w:rFonts w:ascii="Wingdings" w:hAnsi="Wingdings"/>
    </w:rPr>
  </w:style>
  <w:style w:type="character" w:customStyle="1" w:styleId="WW8Num11z0">
    <w:name w:val="WW8Num11z0"/>
    <w:rsid w:val="00074648"/>
    <w:rPr>
      <w:rFonts w:ascii="Symbol" w:hAnsi="Symbol"/>
    </w:rPr>
  </w:style>
  <w:style w:type="character" w:customStyle="1" w:styleId="WW8Num11z1">
    <w:name w:val="WW8Num11z1"/>
    <w:rsid w:val="00074648"/>
    <w:rPr>
      <w:rFonts w:ascii="Courier New" w:hAnsi="Courier New" w:cs="Courier New"/>
    </w:rPr>
  </w:style>
  <w:style w:type="character" w:customStyle="1" w:styleId="WW8Num11z2">
    <w:name w:val="WW8Num11z2"/>
    <w:rsid w:val="00074648"/>
    <w:rPr>
      <w:rFonts w:ascii="Wingdings" w:hAnsi="Wingdings"/>
    </w:rPr>
  </w:style>
  <w:style w:type="character" w:customStyle="1" w:styleId="WW8Num12z1">
    <w:name w:val="WW8Num12z1"/>
    <w:rsid w:val="00074648"/>
    <w:rPr>
      <w:rFonts w:ascii="Courier New" w:hAnsi="Courier New"/>
    </w:rPr>
  </w:style>
  <w:style w:type="character" w:customStyle="1" w:styleId="WW8Num12z2">
    <w:name w:val="WW8Num12z2"/>
    <w:rsid w:val="00074648"/>
    <w:rPr>
      <w:rFonts w:ascii="Wingdings" w:hAnsi="Wingdings"/>
    </w:rPr>
  </w:style>
  <w:style w:type="character" w:customStyle="1" w:styleId="WW8Num12z3">
    <w:name w:val="WW8Num12z3"/>
    <w:rsid w:val="00074648"/>
    <w:rPr>
      <w:rFonts w:ascii="Symbol" w:hAnsi="Symbol"/>
    </w:rPr>
  </w:style>
  <w:style w:type="character" w:customStyle="1" w:styleId="WW8Num13z0">
    <w:name w:val="WW8Num13z0"/>
    <w:rsid w:val="00074648"/>
    <w:rPr>
      <w:rFonts w:ascii="Symbol" w:hAnsi="Symbol"/>
    </w:rPr>
  </w:style>
  <w:style w:type="character" w:customStyle="1" w:styleId="WW8Num13z1">
    <w:name w:val="WW8Num13z1"/>
    <w:rsid w:val="00074648"/>
    <w:rPr>
      <w:rFonts w:ascii="Courier New" w:hAnsi="Courier New" w:cs="Courier New"/>
    </w:rPr>
  </w:style>
  <w:style w:type="character" w:customStyle="1" w:styleId="WW8Num13z2">
    <w:name w:val="WW8Num13z2"/>
    <w:rsid w:val="00074648"/>
    <w:rPr>
      <w:rFonts w:ascii="Wingdings" w:hAnsi="Wingdings"/>
    </w:rPr>
  </w:style>
  <w:style w:type="character" w:customStyle="1" w:styleId="WW8Num13z4">
    <w:name w:val="WW8Num13z4"/>
    <w:rsid w:val="00074648"/>
    <w:rPr>
      <w:rFonts w:ascii="Courier New" w:hAnsi="Courier New"/>
    </w:rPr>
  </w:style>
  <w:style w:type="character" w:customStyle="1" w:styleId="WW8Num14z0">
    <w:name w:val="WW8Num14z0"/>
    <w:rsid w:val="00074648"/>
    <w:rPr>
      <w:rFonts w:ascii="Symbol" w:hAnsi="Symbol"/>
    </w:rPr>
  </w:style>
  <w:style w:type="character" w:customStyle="1" w:styleId="WW8Num14z1">
    <w:name w:val="WW8Num14z1"/>
    <w:rsid w:val="00074648"/>
    <w:rPr>
      <w:rFonts w:ascii="Courier New" w:hAnsi="Courier New" w:cs="Courier New"/>
    </w:rPr>
  </w:style>
  <w:style w:type="character" w:customStyle="1" w:styleId="WW8Num14z2">
    <w:name w:val="WW8Num14z2"/>
    <w:rsid w:val="00074648"/>
    <w:rPr>
      <w:rFonts w:ascii="Wingdings" w:hAnsi="Wingdings"/>
    </w:rPr>
  </w:style>
  <w:style w:type="character" w:customStyle="1" w:styleId="WW8Num15z0">
    <w:name w:val="WW8Num15z0"/>
    <w:rsid w:val="00074648"/>
    <w:rPr>
      <w:rFonts w:ascii="Symbol" w:hAnsi="Symbol"/>
    </w:rPr>
  </w:style>
  <w:style w:type="character" w:customStyle="1" w:styleId="WW8Num15z1">
    <w:name w:val="WW8Num15z1"/>
    <w:rsid w:val="00074648"/>
    <w:rPr>
      <w:rFonts w:ascii="Courier New" w:hAnsi="Courier New" w:cs="Courier New"/>
    </w:rPr>
  </w:style>
  <w:style w:type="character" w:customStyle="1" w:styleId="WW8Num15z2">
    <w:name w:val="WW8Num15z2"/>
    <w:rsid w:val="00074648"/>
    <w:rPr>
      <w:rFonts w:ascii="Wingdings" w:hAnsi="Wingdings"/>
    </w:rPr>
  </w:style>
  <w:style w:type="character" w:customStyle="1" w:styleId="WW8Num15z4">
    <w:name w:val="WW8Num15z4"/>
    <w:rsid w:val="00074648"/>
    <w:rPr>
      <w:rFonts w:ascii="Courier New" w:hAnsi="Courier New"/>
    </w:rPr>
  </w:style>
  <w:style w:type="character" w:customStyle="1" w:styleId="WW8Num16z0">
    <w:name w:val="WW8Num16z0"/>
    <w:rsid w:val="00074648"/>
    <w:rPr>
      <w:rFonts w:ascii="Symbol" w:hAnsi="Symbol"/>
    </w:rPr>
  </w:style>
  <w:style w:type="character" w:customStyle="1" w:styleId="WW8Num16z2">
    <w:name w:val="WW8Num16z2"/>
    <w:rsid w:val="00074648"/>
    <w:rPr>
      <w:rFonts w:ascii="Wingdings" w:hAnsi="Wingdings"/>
    </w:rPr>
  </w:style>
  <w:style w:type="character" w:customStyle="1" w:styleId="WW8Num16z4">
    <w:name w:val="WW8Num16z4"/>
    <w:rsid w:val="00074648"/>
    <w:rPr>
      <w:rFonts w:ascii="Courier New" w:hAnsi="Courier New"/>
    </w:rPr>
  </w:style>
  <w:style w:type="character" w:customStyle="1" w:styleId="WW8Num17z0">
    <w:name w:val="WW8Num17z0"/>
    <w:rsid w:val="00074648"/>
    <w:rPr>
      <w:rFonts w:ascii="Symbol" w:hAnsi="Symbol"/>
    </w:rPr>
  </w:style>
  <w:style w:type="character" w:customStyle="1" w:styleId="WW8Num17z1">
    <w:name w:val="WW8Num17z1"/>
    <w:rsid w:val="00074648"/>
    <w:rPr>
      <w:rFonts w:ascii="Courier New" w:hAnsi="Courier New" w:cs="Courier New"/>
    </w:rPr>
  </w:style>
  <w:style w:type="character" w:customStyle="1" w:styleId="WW8Num17z2">
    <w:name w:val="WW8Num17z2"/>
    <w:rsid w:val="00074648"/>
    <w:rPr>
      <w:rFonts w:ascii="Wingdings" w:hAnsi="Wingdings"/>
    </w:rPr>
  </w:style>
  <w:style w:type="character" w:customStyle="1" w:styleId="WW8Num18z0">
    <w:name w:val="WW8Num18z0"/>
    <w:rsid w:val="00074648"/>
    <w:rPr>
      <w:rFonts w:ascii="Symbol" w:hAnsi="Symbol"/>
    </w:rPr>
  </w:style>
  <w:style w:type="character" w:customStyle="1" w:styleId="WW8Num18z1">
    <w:name w:val="WW8Num18z1"/>
    <w:rsid w:val="00074648"/>
    <w:rPr>
      <w:rFonts w:ascii="Courier New" w:hAnsi="Courier New" w:cs="Courier New"/>
    </w:rPr>
  </w:style>
  <w:style w:type="character" w:customStyle="1" w:styleId="WW8Num18z2">
    <w:name w:val="WW8Num18z2"/>
    <w:rsid w:val="00074648"/>
    <w:rPr>
      <w:rFonts w:ascii="Wingdings" w:hAnsi="Wingdings"/>
    </w:rPr>
  </w:style>
  <w:style w:type="character" w:customStyle="1" w:styleId="WW8Num19z0">
    <w:name w:val="WW8Num19z0"/>
    <w:rsid w:val="00074648"/>
    <w:rPr>
      <w:rFonts w:ascii="Symbol" w:hAnsi="Symbol"/>
    </w:rPr>
  </w:style>
  <w:style w:type="character" w:customStyle="1" w:styleId="WW8Num19z1">
    <w:name w:val="WW8Num19z1"/>
    <w:rsid w:val="00074648"/>
    <w:rPr>
      <w:rFonts w:ascii="Courier New" w:hAnsi="Courier New" w:cs="Courier New"/>
    </w:rPr>
  </w:style>
  <w:style w:type="character" w:customStyle="1" w:styleId="WW8Num19z2">
    <w:name w:val="WW8Num19z2"/>
    <w:rsid w:val="00074648"/>
    <w:rPr>
      <w:rFonts w:ascii="Wingdings" w:hAnsi="Wingdings"/>
    </w:rPr>
  </w:style>
  <w:style w:type="character" w:customStyle="1" w:styleId="WW8Num20z0">
    <w:name w:val="WW8Num20z0"/>
    <w:rsid w:val="00074648"/>
    <w:rPr>
      <w:rFonts w:ascii="Symbol" w:hAnsi="Symbol"/>
    </w:rPr>
  </w:style>
  <w:style w:type="character" w:customStyle="1" w:styleId="WW8Num20z1">
    <w:name w:val="WW8Num20z1"/>
    <w:rsid w:val="00074648"/>
    <w:rPr>
      <w:rFonts w:ascii="Courier New" w:hAnsi="Courier New" w:cs="Courier New"/>
    </w:rPr>
  </w:style>
  <w:style w:type="character" w:customStyle="1" w:styleId="WW8Num20z2">
    <w:name w:val="WW8Num20z2"/>
    <w:rsid w:val="00074648"/>
    <w:rPr>
      <w:rFonts w:ascii="Wingdings" w:hAnsi="Wingdings"/>
    </w:rPr>
  </w:style>
  <w:style w:type="character" w:customStyle="1" w:styleId="WW8Num21z0">
    <w:name w:val="WW8Num21z0"/>
    <w:rsid w:val="00074648"/>
    <w:rPr>
      <w:rFonts w:ascii="Symbol" w:hAnsi="Symbol"/>
    </w:rPr>
  </w:style>
  <w:style w:type="character" w:customStyle="1" w:styleId="WW8Num21z1">
    <w:name w:val="WW8Num21z1"/>
    <w:rsid w:val="00074648"/>
    <w:rPr>
      <w:rFonts w:ascii="Courier New" w:hAnsi="Courier New" w:cs="Courier New"/>
    </w:rPr>
  </w:style>
  <w:style w:type="character" w:customStyle="1" w:styleId="WW8Num21z2">
    <w:name w:val="WW8Num21z2"/>
    <w:rsid w:val="00074648"/>
    <w:rPr>
      <w:rFonts w:ascii="Wingdings" w:hAnsi="Wingdings"/>
    </w:rPr>
  </w:style>
  <w:style w:type="character" w:customStyle="1" w:styleId="WW8Num22z0">
    <w:name w:val="WW8Num22z0"/>
    <w:rsid w:val="00074648"/>
    <w:rPr>
      <w:rFonts w:ascii="Symbol" w:hAnsi="Symbol"/>
    </w:rPr>
  </w:style>
  <w:style w:type="character" w:customStyle="1" w:styleId="WW8Num22z1">
    <w:name w:val="WW8Num22z1"/>
    <w:rsid w:val="00074648"/>
    <w:rPr>
      <w:rFonts w:ascii="Courier New" w:hAnsi="Courier New"/>
    </w:rPr>
  </w:style>
  <w:style w:type="character" w:customStyle="1" w:styleId="WW8Num22z2">
    <w:name w:val="WW8Num22z2"/>
    <w:rsid w:val="00074648"/>
    <w:rPr>
      <w:rFonts w:ascii="Wingdings" w:hAnsi="Wingdings"/>
    </w:rPr>
  </w:style>
  <w:style w:type="character" w:customStyle="1" w:styleId="WW8Num23z0">
    <w:name w:val="WW8Num23z0"/>
    <w:rsid w:val="00074648"/>
    <w:rPr>
      <w:rFonts w:ascii="Symbol" w:hAnsi="Symbol"/>
    </w:rPr>
  </w:style>
  <w:style w:type="character" w:customStyle="1" w:styleId="WW8Num23z1">
    <w:name w:val="WW8Num23z1"/>
    <w:rsid w:val="00074648"/>
    <w:rPr>
      <w:rFonts w:ascii="Courier New" w:hAnsi="Courier New" w:cs="Courier New"/>
    </w:rPr>
  </w:style>
  <w:style w:type="character" w:customStyle="1" w:styleId="WW8Num23z2">
    <w:name w:val="WW8Num23z2"/>
    <w:rsid w:val="00074648"/>
    <w:rPr>
      <w:rFonts w:ascii="Wingdings" w:hAnsi="Wingdings"/>
    </w:rPr>
  </w:style>
  <w:style w:type="character" w:customStyle="1" w:styleId="WW8Num24z0">
    <w:name w:val="WW8Num24z0"/>
    <w:rsid w:val="00074648"/>
    <w:rPr>
      <w:rFonts w:ascii="Symbol" w:hAnsi="Symbol"/>
    </w:rPr>
  </w:style>
  <w:style w:type="character" w:customStyle="1" w:styleId="WW8Num25z0">
    <w:name w:val="WW8Num25z0"/>
    <w:rsid w:val="00074648"/>
    <w:rPr>
      <w:rFonts w:ascii="Symbol" w:hAnsi="Symbol"/>
    </w:rPr>
  </w:style>
  <w:style w:type="character" w:customStyle="1" w:styleId="WW8Num25z1">
    <w:name w:val="WW8Num25z1"/>
    <w:rsid w:val="00074648"/>
    <w:rPr>
      <w:rFonts w:ascii="Courier New" w:hAnsi="Courier New" w:cs="Courier New"/>
    </w:rPr>
  </w:style>
  <w:style w:type="character" w:customStyle="1" w:styleId="WW8Num25z2">
    <w:name w:val="WW8Num25z2"/>
    <w:rsid w:val="00074648"/>
    <w:rPr>
      <w:rFonts w:ascii="Wingdings" w:hAnsi="Wingdings"/>
    </w:rPr>
  </w:style>
  <w:style w:type="character" w:customStyle="1" w:styleId="WW8Num26z0">
    <w:name w:val="WW8Num26z0"/>
    <w:rsid w:val="00074648"/>
    <w:rPr>
      <w:rFonts w:ascii="Symbol" w:hAnsi="Symbol"/>
    </w:rPr>
  </w:style>
  <w:style w:type="character" w:customStyle="1" w:styleId="WW8Num26z1">
    <w:name w:val="WW8Num26z1"/>
    <w:rsid w:val="00074648"/>
    <w:rPr>
      <w:rFonts w:ascii="Courier New" w:hAnsi="Courier New" w:cs="Courier New"/>
    </w:rPr>
  </w:style>
  <w:style w:type="character" w:customStyle="1" w:styleId="WW8Num26z2">
    <w:name w:val="WW8Num26z2"/>
    <w:rsid w:val="00074648"/>
    <w:rPr>
      <w:rFonts w:ascii="Wingdings" w:hAnsi="Wingdings"/>
    </w:rPr>
  </w:style>
  <w:style w:type="character" w:customStyle="1" w:styleId="WW8Num27z0">
    <w:name w:val="WW8Num27z0"/>
    <w:rsid w:val="00074648"/>
    <w:rPr>
      <w:rFonts w:ascii="Symbol" w:hAnsi="Symbol"/>
    </w:rPr>
  </w:style>
  <w:style w:type="character" w:customStyle="1" w:styleId="WW8Num27z1">
    <w:name w:val="WW8Num27z1"/>
    <w:rsid w:val="00074648"/>
    <w:rPr>
      <w:rFonts w:ascii="Courier New" w:hAnsi="Courier New"/>
    </w:rPr>
  </w:style>
  <w:style w:type="character" w:customStyle="1" w:styleId="WW8Num27z2">
    <w:name w:val="WW8Num27z2"/>
    <w:rsid w:val="00074648"/>
    <w:rPr>
      <w:rFonts w:ascii="Wingdings" w:hAnsi="Wingdings"/>
    </w:rPr>
  </w:style>
  <w:style w:type="character" w:customStyle="1" w:styleId="WW8Num28z0">
    <w:name w:val="WW8Num28z0"/>
    <w:rsid w:val="00074648"/>
    <w:rPr>
      <w:rFonts w:ascii="Symbol" w:hAnsi="Symbol"/>
    </w:rPr>
  </w:style>
  <w:style w:type="character" w:customStyle="1" w:styleId="WW8Num28z1">
    <w:name w:val="WW8Num28z1"/>
    <w:rsid w:val="00074648"/>
    <w:rPr>
      <w:rFonts w:ascii="Courier New" w:hAnsi="Courier New" w:cs="Courier New"/>
    </w:rPr>
  </w:style>
  <w:style w:type="character" w:customStyle="1" w:styleId="WW8Num28z2">
    <w:name w:val="WW8Num28z2"/>
    <w:rsid w:val="00074648"/>
    <w:rPr>
      <w:rFonts w:ascii="Wingdings" w:hAnsi="Wingdings"/>
    </w:rPr>
  </w:style>
  <w:style w:type="character" w:customStyle="1" w:styleId="WW8Num29z0">
    <w:name w:val="WW8Num29z0"/>
    <w:rsid w:val="00074648"/>
    <w:rPr>
      <w:rFonts w:ascii="Symbol" w:hAnsi="Symbol"/>
    </w:rPr>
  </w:style>
  <w:style w:type="character" w:customStyle="1" w:styleId="WW8Num29z1">
    <w:name w:val="WW8Num29z1"/>
    <w:rsid w:val="00074648"/>
    <w:rPr>
      <w:rFonts w:ascii="Courier New" w:hAnsi="Courier New" w:cs="Courier New"/>
    </w:rPr>
  </w:style>
  <w:style w:type="character" w:customStyle="1" w:styleId="WW8Num29z2">
    <w:name w:val="WW8Num29z2"/>
    <w:rsid w:val="00074648"/>
    <w:rPr>
      <w:rFonts w:ascii="Wingdings" w:hAnsi="Wingdings"/>
    </w:rPr>
  </w:style>
  <w:style w:type="character" w:customStyle="1" w:styleId="WW8Num31z0">
    <w:name w:val="WW8Num31z0"/>
    <w:rsid w:val="00074648"/>
    <w:rPr>
      <w:rFonts w:ascii="Symbol" w:hAnsi="Symbol"/>
    </w:rPr>
  </w:style>
  <w:style w:type="character" w:customStyle="1" w:styleId="WW8Num31z1">
    <w:name w:val="WW8Num31z1"/>
    <w:rsid w:val="00074648"/>
    <w:rPr>
      <w:rFonts w:ascii="Courier New" w:hAnsi="Courier New"/>
    </w:rPr>
  </w:style>
  <w:style w:type="character" w:customStyle="1" w:styleId="WW8Num31z2">
    <w:name w:val="WW8Num31z2"/>
    <w:rsid w:val="00074648"/>
    <w:rPr>
      <w:rFonts w:ascii="Wingdings" w:hAnsi="Wingdings"/>
    </w:rPr>
  </w:style>
  <w:style w:type="character" w:customStyle="1" w:styleId="WW8Num32z0">
    <w:name w:val="WW8Num32z0"/>
    <w:rsid w:val="00074648"/>
    <w:rPr>
      <w:rFonts w:ascii="Symbol" w:hAnsi="Symbol"/>
    </w:rPr>
  </w:style>
  <w:style w:type="character" w:customStyle="1" w:styleId="WW8Num32z1">
    <w:name w:val="WW8Num32z1"/>
    <w:rsid w:val="00074648"/>
    <w:rPr>
      <w:rFonts w:ascii="Courier New" w:hAnsi="Courier New" w:cs="Courier New"/>
    </w:rPr>
  </w:style>
  <w:style w:type="character" w:customStyle="1" w:styleId="WW8Num32z2">
    <w:name w:val="WW8Num32z2"/>
    <w:rsid w:val="00074648"/>
    <w:rPr>
      <w:rFonts w:ascii="Wingdings" w:hAnsi="Wingdings"/>
    </w:rPr>
  </w:style>
  <w:style w:type="character" w:customStyle="1" w:styleId="WW8Num34z0">
    <w:name w:val="WW8Num34z0"/>
    <w:rsid w:val="00074648"/>
    <w:rPr>
      <w:rFonts w:ascii="Symbol" w:hAnsi="Symbol"/>
    </w:rPr>
  </w:style>
  <w:style w:type="character" w:customStyle="1" w:styleId="WW8Num34z1">
    <w:name w:val="WW8Num34z1"/>
    <w:rsid w:val="00074648"/>
    <w:rPr>
      <w:rFonts w:ascii="Courier New" w:hAnsi="Courier New" w:cs="Courier New"/>
    </w:rPr>
  </w:style>
  <w:style w:type="character" w:customStyle="1" w:styleId="WW8Num34z2">
    <w:name w:val="WW8Num34z2"/>
    <w:rsid w:val="00074648"/>
    <w:rPr>
      <w:rFonts w:ascii="Wingdings" w:hAnsi="Wingdings"/>
    </w:rPr>
  </w:style>
  <w:style w:type="character" w:customStyle="1" w:styleId="WW8Num35z0">
    <w:name w:val="WW8Num35z0"/>
    <w:rsid w:val="00074648"/>
    <w:rPr>
      <w:rFonts w:ascii="Symbol" w:hAnsi="Symbol"/>
    </w:rPr>
  </w:style>
  <w:style w:type="character" w:customStyle="1" w:styleId="WW8Num35z1">
    <w:name w:val="WW8Num35z1"/>
    <w:rsid w:val="00074648"/>
    <w:rPr>
      <w:rFonts w:ascii="Courier New" w:hAnsi="Courier New" w:cs="Courier New"/>
    </w:rPr>
  </w:style>
  <w:style w:type="character" w:customStyle="1" w:styleId="WW8Num35z2">
    <w:name w:val="WW8Num35z2"/>
    <w:rsid w:val="00074648"/>
    <w:rPr>
      <w:rFonts w:ascii="Wingdings" w:hAnsi="Wingdings"/>
    </w:rPr>
  </w:style>
  <w:style w:type="character" w:customStyle="1" w:styleId="WW8Num37z0">
    <w:name w:val="WW8Num37z0"/>
    <w:rsid w:val="00074648"/>
    <w:rPr>
      <w:rFonts w:ascii="Symbol" w:hAnsi="Symbol"/>
    </w:rPr>
  </w:style>
  <w:style w:type="character" w:customStyle="1" w:styleId="WW8Num37z2">
    <w:name w:val="WW8Num37z2"/>
    <w:rsid w:val="00074648"/>
    <w:rPr>
      <w:rFonts w:ascii="Wingdings" w:hAnsi="Wingdings"/>
    </w:rPr>
  </w:style>
  <w:style w:type="character" w:customStyle="1" w:styleId="WW8Num37z4">
    <w:name w:val="WW8Num37z4"/>
    <w:rsid w:val="00074648"/>
    <w:rPr>
      <w:rFonts w:ascii="Courier New" w:hAnsi="Courier New"/>
    </w:rPr>
  </w:style>
  <w:style w:type="character" w:customStyle="1" w:styleId="WW8Num38z0">
    <w:name w:val="WW8Num38z0"/>
    <w:rsid w:val="00074648"/>
    <w:rPr>
      <w:rFonts w:ascii="Symbol" w:hAnsi="Symbol"/>
    </w:rPr>
  </w:style>
  <w:style w:type="character" w:customStyle="1" w:styleId="WW8Num38z1">
    <w:name w:val="WW8Num38z1"/>
    <w:rsid w:val="00074648"/>
    <w:rPr>
      <w:rFonts w:ascii="Courier New" w:hAnsi="Courier New" w:cs="Courier New"/>
    </w:rPr>
  </w:style>
  <w:style w:type="character" w:customStyle="1" w:styleId="WW8Num38z2">
    <w:name w:val="WW8Num38z2"/>
    <w:rsid w:val="00074648"/>
    <w:rPr>
      <w:rFonts w:ascii="Wingdings" w:hAnsi="Wingdings"/>
    </w:rPr>
  </w:style>
  <w:style w:type="character" w:styleId="Hyperlink">
    <w:name w:val="Hyperlink"/>
    <w:basedOn w:val="DefaultParagraphFont"/>
    <w:rsid w:val="00074648"/>
    <w:rPr>
      <w:color w:val="0000FF"/>
      <w:u w:val="single"/>
    </w:rPr>
  </w:style>
  <w:style w:type="character" w:styleId="PageNumber">
    <w:name w:val="page number"/>
    <w:basedOn w:val="DefaultParagraphFont"/>
    <w:rsid w:val="00074648"/>
  </w:style>
  <w:style w:type="character" w:styleId="FollowedHyperlink">
    <w:name w:val="FollowedHyperlink"/>
    <w:basedOn w:val="DefaultParagraphFont"/>
    <w:rsid w:val="00074648"/>
    <w:rPr>
      <w:color w:val="800080"/>
      <w:u w:val="single"/>
    </w:rPr>
  </w:style>
  <w:style w:type="character" w:styleId="Emphasis">
    <w:name w:val="Emphasis"/>
    <w:uiPriority w:val="20"/>
    <w:qFormat/>
    <w:rsid w:val="00967A2E"/>
    <w:rPr>
      <w:b/>
      <w:bCs/>
      <w:i/>
      <w:iCs/>
      <w:spacing w:val="10"/>
      <w:bdr w:val="none" w:sz="0" w:space="0" w:color="auto"/>
      <w:shd w:val="clear" w:color="auto" w:fill="auto"/>
    </w:rPr>
  </w:style>
  <w:style w:type="character" w:styleId="Strong">
    <w:name w:val="Strong"/>
    <w:uiPriority w:val="22"/>
    <w:qFormat/>
    <w:rsid w:val="00967A2E"/>
    <w:rPr>
      <w:b/>
      <w:bCs/>
    </w:rPr>
  </w:style>
  <w:style w:type="character" w:customStyle="1" w:styleId="sub1">
    <w:name w:val="sub1"/>
    <w:basedOn w:val="DefaultParagraphFont"/>
    <w:rsid w:val="00074648"/>
    <w:rPr>
      <w:b/>
      <w:bCs/>
    </w:rPr>
  </w:style>
  <w:style w:type="character" w:customStyle="1" w:styleId="Bullets">
    <w:name w:val="Bullets"/>
    <w:rsid w:val="00074648"/>
    <w:rPr>
      <w:rFonts w:ascii="StarSymbol" w:eastAsia="StarSymbol" w:hAnsi="StarSymbol" w:cs="StarSymbol"/>
      <w:sz w:val="18"/>
      <w:szCs w:val="18"/>
    </w:rPr>
  </w:style>
  <w:style w:type="character" w:customStyle="1" w:styleId="NumberingSymbols">
    <w:name w:val="Numbering Symbols"/>
    <w:rsid w:val="00074648"/>
  </w:style>
  <w:style w:type="paragraph" w:customStyle="1" w:styleId="Heading">
    <w:name w:val="Heading"/>
    <w:basedOn w:val="Normal"/>
    <w:next w:val="BodyText"/>
    <w:rsid w:val="00074648"/>
    <w:pPr>
      <w:keepNext/>
      <w:spacing w:before="240" w:after="120"/>
    </w:pPr>
    <w:rPr>
      <w:rFonts w:ascii="Arial" w:eastAsia="Lucida Sans Unicode" w:hAnsi="Arial" w:cs="Tahoma"/>
      <w:sz w:val="28"/>
      <w:szCs w:val="28"/>
    </w:rPr>
  </w:style>
  <w:style w:type="paragraph" w:styleId="BodyText">
    <w:name w:val="Body Text"/>
    <w:basedOn w:val="Normal"/>
    <w:rsid w:val="00074648"/>
    <w:pPr>
      <w:jc w:val="both"/>
    </w:pPr>
    <w:rPr>
      <w:sz w:val="24"/>
    </w:rPr>
  </w:style>
  <w:style w:type="paragraph" w:styleId="List">
    <w:name w:val="List"/>
    <w:basedOn w:val="BodyText"/>
    <w:rsid w:val="00074648"/>
    <w:rPr>
      <w:rFonts w:cs="Tahoma"/>
    </w:rPr>
  </w:style>
  <w:style w:type="paragraph" w:styleId="Caption">
    <w:name w:val="caption"/>
    <w:basedOn w:val="Normal"/>
    <w:rsid w:val="00074648"/>
    <w:pPr>
      <w:suppressLineNumbers/>
      <w:spacing w:before="120" w:after="120"/>
    </w:pPr>
    <w:rPr>
      <w:rFonts w:cs="Tahoma"/>
      <w:i/>
      <w:iCs/>
      <w:sz w:val="24"/>
      <w:szCs w:val="24"/>
    </w:rPr>
  </w:style>
  <w:style w:type="paragraph" w:customStyle="1" w:styleId="Index">
    <w:name w:val="Index"/>
    <w:basedOn w:val="Normal"/>
    <w:rsid w:val="00074648"/>
    <w:pPr>
      <w:suppressLineNumbers/>
    </w:pPr>
    <w:rPr>
      <w:rFonts w:cs="Tahoma"/>
    </w:rPr>
  </w:style>
  <w:style w:type="paragraph" w:styleId="Footer">
    <w:name w:val="footer"/>
    <w:basedOn w:val="Normal"/>
    <w:rsid w:val="00074648"/>
    <w:pPr>
      <w:tabs>
        <w:tab w:val="center" w:pos="4320"/>
        <w:tab w:val="right" w:pos="8640"/>
      </w:tabs>
    </w:pPr>
  </w:style>
  <w:style w:type="paragraph" w:styleId="BodyTextIndent">
    <w:name w:val="Body Text Indent"/>
    <w:basedOn w:val="Normal"/>
    <w:rsid w:val="00074648"/>
    <w:pPr>
      <w:ind w:left="720" w:hanging="720"/>
      <w:jc w:val="both"/>
    </w:pPr>
    <w:rPr>
      <w:sz w:val="24"/>
    </w:rPr>
  </w:style>
  <w:style w:type="paragraph" w:styleId="BodyText2">
    <w:name w:val="Body Text 2"/>
    <w:basedOn w:val="Normal"/>
    <w:rsid w:val="00074648"/>
    <w:rPr>
      <w:sz w:val="24"/>
    </w:rPr>
  </w:style>
  <w:style w:type="paragraph" w:styleId="BodyTextIndent2">
    <w:name w:val="Body Text Indent 2"/>
    <w:basedOn w:val="Normal"/>
    <w:rsid w:val="00074648"/>
    <w:pPr>
      <w:ind w:left="360" w:hanging="360"/>
    </w:pPr>
    <w:rPr>
      <w:sz w:val="24"/>
    </w:rPr>
  </w:style>
  <w:style w:type="paragraph" w:styleId="BodyTextIndent3">
    <w:name w:val="Body Text Indent 3"/>
    <w:basedOn w:val="Normal"/>
    <w:rsid w:val="00074648"/>
    <w:pPr>
      <w:ind w:left="360"/>
      <w:jc w:val="both"/>
    </w:pPr>
    <w:rPr>
      <w:sz w:val="24"/>
    </w:rPr>
  </w:style>
  <w:style w:type="paragraph" w:styleId="Header">
    <w:name w:val="header"/>
    <w:basedOn w:val="Normal"/>
    <w:rsid w:val="00074648"/>
    <w:pPr>
      <w:tabs>
        <w:tab w:val="center" w:pos="4153"/>
        <w:tab w:val="right" w:pos="8306"/>
      </w:tabs>
    </w:pPr>
  </w:style>
  <w:style w:type="paragraph" w:styleId="NormalWeb">
    <w:name w:val="Normal (Web)"/>
    <w:basedOn w:val="Normal"/>
    <w:uiPriority w:val="99"/>
    <w:rsid w:val="00074648"/>
    <w:pPr>
      <w:spacing w:before="100" w:after="100"/>
    </w:pPr>
    <w:rPr>
      <w:rFonts w:ascii="Arial Unicode MS" w:eastAsia="Arial Unicode MS" w:hAnsi="Arial Unicode MS"/>
      <w:color w:val="000000"/>
      <w:sz w:val="24"/>
    </w:rPr>
  </w:style>
  <w:style w:type="paragraph" w:styleId="PlainText">
    <w:name w:val="Plain Text"/>
    <w:basedOn w:val="Normal"/>
    <w:rsid w:val="00074648"/>
    <w:rPr>
      <w:rFonts w:ascii="Courier New" w:hAnsi="Courier New"/>
    </w:rPr>
  </w:style>
  <w:style w:type="paragraph" w:styleId="HTMLPreformatted">
    <w:name w:val="HTML Preformatted"/>
    <w:basedOn w:val="Normal"/>
    <w:rsid w:val="00074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customStyle="1" w:styleId="TableContents">
    <w:name w:val="Table Contents"/>
    <w:basedOn w:val="Normal"/>
    <w:rsid w:val="00074648"/>
    <w:pPr>
      <w:suppressLineNumbers/>
    </w:pPr>
  </w:style>
  <w:style w:type="paragraph" w:customStyle="1" w:styleId="TableHeading">
    <w:name w:val="Table Heading"/>
    <w:basedOn w:val="TableContents"/>
    <w:rsid w:val="00074648"/>
    <w:pPr>
      <w:jc w:val="center"/>
    </w:pPr>
    <w:rPr>
      <w:b/>
      <w:bCs/>
    </w:rPr>
  </w:style>
  <w:style w:type="paragraph" w:customStyle="1" w:styleId="Heading10">
    <w:name w:val="Heading 10"/>
    <w:basedOn w:val="Heading"/>
    <w:next w:val="BodyText"/>
    <w:rsid w:val="00074648"/>
    <w:pPr>
      <w:numPr>
        <w:ilvl w:val="8"/>
        <w:numId w:val="1"/>
      </w:numPr>
      <w:outlineLvl w:val="8"/>
    </w:pPr>
    <w:rPr>
      <w:b/>
      <w:bCs/>
      <w:sz w:val="21"/>
      <w:szCs w:val="21"/>
    </w:rPr>
  </w:style>
  <w:style w:type="character" w:customStyle="1" w:styleId="Heading1Char">
    <w:name w:val="Heading 1 Char"/>
    <w:basedOn w:val="DefaultParagraphFont"/>
    <w:link w:val="Heading1"/>
    <w:uiPriority w:val="9"/>
    <w:rsid w:val="00967A2E"/>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967A2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967A2E"/>
    <w:rPr>
      <w:rFonts w:ascii="Cambria" w:eastAsia="Times New Roman" w:hAnsi="Cambria" w:cs="Times New Roman"/>
      <w:b/>
      <w:bCs/>
    </w:rPr>
  </w:style>
  <w:style w:type="character" w:customStyle="1" w:styleId="Heading4Char">
    <w:name w:val="Heading 4 Char"/>
    <w:basedOn w:val="DefaultParagraphFont"/>
    <w:link w:val="Heading4"/>
    <w:uiPriority w:val="9"/>
    <w:rsid w:val="00967A2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67A2E"/>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967A2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967A2E"/>
    <w:rPr>
      <w:rFonts w:ascii="Cambria" w:eastAsia="Times New Roman" w:hAnsi="Cambria" w:cs="Times New Roman"/>
      <w:i/>
      <w:iCs/>
    </w:rPr>
  </w:style>
  <w:style w:type="character" w:customStyle="1" w:styleId="Heading8Char">
    <w:name w:val="Heading 8 Char"/>
    <w:basedOn w:val="DefaultParagraphFont"/>
    <w:link w:val="Heading8"/>
    <w:uiPriority w:val="9"/>
    <w:rsid w:val="00967A2E"/>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967A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67A2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67A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67A2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67A2E"/>
    <w:rPr>
      <w:rFonts w:ascii="Cambria" w:eastAsia="Times New Roman" w:hAnsi="Cambria" w:cs="Times New Roman"/>
      <w:i/>
      <w:iCs/>
      <w:spacing w:val="13"/>
      <w:sz w:val="24"/>
      <w:szCs w:val="24"/>
    </w:rPr>
  </w:style>
  <w:style w:type="paragraph" w:styleId="NoSpacing">
    <w:name w:val="No Spacing"/>
    <w:basedOn w:val="Normal"/>
    <w:uiPriority w:val="1"/>
    <w:qFormat/>
    <w:rsid w:val="00967A2E"/>
    <w:pPr>
      <w:spacing w:after="0" w:line="240" w:lineRule="auto"/>
    </w:pPr>
  </w:style>
  <w:style w:type="paragraph" w:styleId="ListParagraph">
    <w:name w:val="List Paragraph"/>
    <w:basedOn w:val="Normal"/>
    <w:uiPriority w:val="34"/>
    <w:qFormat/>
    <w:rsid w:val="00967A2E"/>
    <w:pPr>
      <w:ind w:left="720"/>
      <w:contextualSpacing/>
    </w:pPr>
  </w:style>
  <w:style w:type="paragraph" w:styleId="Quote">
    <w:name w:val="Quote"/>
    <w:basedOn w:val="Normal"/>
    <w:next w:val="Normal"/>
    <w:link w:val="QuoteChar"/>
    <w:uiPriority w:val="29"/>
    <w:qFormat/>
    <w:rsid w:val="00967A2E"/>
    <w:pPr>
      <w:spacing w:before="200" w:after="0"/>
      <w:ind w:left="360" w:right="360"/>
    </w:pPr>
    <w:rPr>
      <w:i/>
      <w:iCs/>
    </w:rPr>
  </w:style>
  <w:style w:type="character" w:customStyle="1" w:styleId="QuoteChar">
    <w:name w:val="Quote Char"/>
    <w:basedOn w:val="DefaultParagraphFont"/>
    <w:link w:val="Quote"/>
    <w:uiPriority w:val="29"/>
    <w:rsid w:val="00967A2E"/>
    <w:rPr>
      <w:i/>
      <w:iCs/>
    </w:rPr>
  </w:style>
  <w:style w:type="paragraph" w:styleId="IntenseQuote">
    <w:name w:val="Intense Quote"/>
    <w:basedOn w:val="Normal"/>
    <w:next w:val="Normal"/>
    <w:link w:val="IntenseQuoteChar"/>
    <w:uiPriority w:val="30"/>
    <w:qFormat/>
    <w:rsid w:val="00967A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7A2E"/>
    <w:rPr>
      <w:b/>
      <w:bCs/>
      <w:i/>
      <w:iCs/>
    </w:rPr>
  </w:style>
  <w:style w:type="character" w:styleId="SubtleEmphasis">
    <w:name w:val="Subtle Emphasis"/>
    <w:uiPriority w:val="19"/>
    <w:qFormat/>
    <w:rsid w:val="00967A2E"/>
    <w:rPr>
      <w:i/>
      <w:iCs/>
    </w:rPr>
  </w:style>
  <w:style w:type="character" w:styleId="IntenseEmphasis">
    <w:name w:val="Intense Emphasis"/>
    <w:uiPriority w:val="21"/>
    <w:qFormat/>
    <w:rsid w:val="00967A2E"/>
    <w:rPr>
      <w:b/>
      <w:bCs/>
    </w:rPr>
  </w:style>
  <w:style w:type="character" w:styleId="SubtleReference">
    <w:name w:val="Subtle Reference"/>
    <w:uiPriority w:val="31"/>
    <w:qFormat/>
    <w:rsid w:val="00967A2E"/>
    <w:rPr>
      <w:smallCaps/>
    </w:rPr>
  </w:style>
  <w:style w:type="character" w:styleId="IntenseReference">
    <w:name w:val="Intense Reference"/>
    <w:uiPriority w:val="32"/>
    <w:qFormat/>
    <w:rsid w:val="00967A2E"/>
    <w:rPr>
      <w:smallCaps/>
      <w:spacing w:val="5"/>
      <w:u w:val="single"/>
    </w:rPr>
  </w:style>
  <w:style w:type="character" w:styleId="BookTitle">
    <w:name w:val="Book Title"/>
    <w:uiPriority w:val="33"/>
    <w:qFormat/>
    <w:rsid w:val="00967A2E"/>
    <w:rPr>
      <w:i/>
      <w:iCs/>
      <w:smallCaps/>
      <w:spacing w:val="5"/>
    </w:rPr>
  </w:style>
  <w:style w:type="paragraph" w:styleId="TOCHeading">
    <w:name w:val="TOC Heading"/>
    <w:basedOn w:val="Heading1"/>
    <w:next w:val="Normal"/>
    <w:uiPriority w:val="39"/>
    <w:semiHidden/>
    <w:unhideWhenUsed/>
    <w:qFormat/>
    <w:rsid w:val="00967A2E"/>
    <w:pPr>
      <w:outlineLvl w:val="9"/>
    </w:pPr>
  </w:style>
  <w:style w:type="paragraph" w:customStyle="1" w:styleId="Default">
    <w:name w:val="Default"/>
    <w:rsid w:val="0050149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A24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4BB"/>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153">
      <w:bodyDiv w:val="1"/>
      <w:marLeft w:val="0"/>
      <w:marRight w:val="0"/>
      <w:marTop w:val="0"/>
      <w:marBottom w:val="0"/>
      <w:divBdr>
        <w:top w:val="none" w:sz="0" w:space="0" w:color="auto"/>
        <w:left w:val="none" w:sz="0" w:space="0" w:color="auto"/>
        <w:bottom w:val="none" w:sz="0" w:space="0" w:color="auto"/>
        <w:right w:val="none" w:sz="0" w:space="0" w:color="auto"/>
      </w:divBdr>
    </w:div>
    <w:div w:id="44643186">
      <w:bodyDiv w:val="1"/>
      <w:marLeft w:val="0"/>
      <w:marRight w:val="0"/>
      <w:marTop w:val="0"/>
      <w:marBottom w:val="0"/>
      <w:divBdr>
        <w:top w:val="none" w:sz="0" w:space="0" w:color="auto"/>
        <w:left w:val="none" w:sz="0" w:space="0" w:color="auto"/>
        <w:bottom w:val="none" w:sz="0" w:space="0" w:color="auto"/>
        <w:right w:val="none" w:sz="0" w:space="0" w:color="auto"/>
      </w:divBdr>
    </w:div>
    <w:div w:id="90008066">
      <w:bodyDiv w:val="1"/>
      <w:marLeft w:val="0"/>
      <w:marRight w:val="0"/>
      <w:marTop w:val="0"/>
      <w:marBottom w:val="0"/>
      <w:divBdr>
        <w:top w:val="none" w:sz="0" w:space="0" w:color="auto"/>
        <w:left w:val="none" w:sz="0" w:space="0" w:color="auto"/>
        <w:bottom w:val="none" w:sz="0" w:space="0" w:color="auto"/>
        <w:right w:val="none" w:sz="0" w:space="0" w:color="auto"/>
      </w:divBdr>
    </w:div>
    <w:div w:id="319620533">
      <w:bodyDiv w:val="1"/>
      <w:marLeft w:val="0"/>
      <w:marRight w:val="0"/>
      <w:marTop w:val="0"/>
      <w:marBottom w:val="0"/>
      <w:divBdr>
        <w:top w:val="none" w:sz="0" w:space="0" w:color="auto"/>
        <w:left w:val="none" w:sz="0" w:space="0" w:color="auto"/>
        <w:bottom w:val="none" w:sz="0" w:space="0" w:color="auto"/>
        <w:right w:val="none" w:sz="0" w:space="0" w:color="auto"/>
      </w:divBdr>
    </w:div>
    <w:div w:id="408581321">
      <w:bodyDiv w:val="1"/>
      <w:marLeft w:val="0"/>
      <w:marRight w:val="0"/>
      <w:marTop w:val="0"/>
      <w:marBottom w:val="0"/>
      <w:divBdr>
        <w:top w:val="none" w:sz="0" w:space="0" w:color="auto"/>
        <w:left w:val="none" w:sz="0" w:space="0" w:color="auto"/>
        <w:bottom w:val="none" w:sz="0" w:space="0" w:color="auto"/>
        <w:right w:val="none" w:sz="0" w:space="0" w:color="auto"/>
      </w:divBdr>
    </w:div>
    <w:div w:id="453251297">
      <w:bodyDiv w:val="1"/>
      <w:marLeft w:val="0"/>
      <w:marRight w:val="0"/>
      <w:marTop w:val="0"/>
      <w:marBottom w:val="0"/>
      <w:divBdr>
        <w:top w:val="none" w:sz="0" w:space="0" w:color="auto"/>
        <w:left w:val="none" w:sz="0" w:space="0" w:color="auto"/>
        <w:bottom w:val="none" w:sz="0" w:space="0" w:color="auto"/>
        <w:right w:val="none" w:sz="0" w:space="0" w:color="auto"/>
      </w:divBdr>
    </w:div>
    <w:div w:id="599530571">
      <w:bodyDiv w:val="1"/>
      <w:marLeft w:val="0"/>
      <w:marRight w:val="0"/>
      <w:marTop w:val="0"/>
      <w:marBottom w:val="0"/>
      <w:divBdr>
        <w:top w:val="none" w:sz="0" w:space="0" w:color="auto"/>
        <w:left w:val="none" w:sz="0" w:space="0" w:color="auto"/>
        <w:bottom w:val="none" w:sz="0" w:space="0" w:color="auto"/>
        <w:right w:val="none" w:sz="0" w:space="0" w:color="auto"/>
      </w:divBdr>
    </w:div>
    <w:div w:id="764107672">
      <w:bodyDiv w:val="1"/>
      <w:marLeft w:val="0"/>
      <w:marRight w:val="0"/>
      <w:marTop w:val="0"/>
      <w:marBottom w:val="0"/>
      <w:divBdr>
        <w:top w:val="none" w:sz="0" w:space="0" w:color="auto"/>
        <w:left w:val="none" w:sz="0" w:space="0" w:color="auto"/>
        <w:bottom w:val="none" w:sz="0" w:space="0" w:color="auto"/>
        <w:right w:val="none" w:sz="0" w:space="0" w:color="auto"/>
      </w:divBdr>
    </w:div>
    <w:div w:id="900137914">
      <w:bodyDiv w:val="1"/>
      <w:marLeft w:val="0"/>
      <w:marRight w:val="0"/>
      <w:marTop w:val="0"/>
      <w:marBottom w:val="0"/>
      <w:divBdr>
        <w:top w:val="none" w:sz="0" w:space="0" w:color="auto"/>
        <w:left w:val="none" w:sz="0" w:space="0" w:color="auto"/>
        <w:bottom w:val="none" w:sz="0" w:space="0" w:color="auto"/>
        <w:right w:val="none" w:sz="0" w:space="0" w:color="auto"/>
      </w:divBdr>
    </w:div>
    <w:div w:id="908879762">
      <w:bodyDiv w:val="1"/>
      <w:marLeft w:val="0"/>
      <w:marRight w:val="0"/>
      <w:marTop w:val="0"/>
      <w:marBottom w:val="0"/>
      <w:divBdr>
        <w:top w:val="none" w:sz="0" w:space="0" w:color="auto"/>
        <w:left w:val="none" w:sz="0" w:space="0" w:color="auto"/>
        <w:bottom w:val="none" w:sz="0" w:space="0" w:color="auto"/>
        <w:right w:val="none" w:sz="0" w:space="0" w:color="auto"/>
      </w:divBdr>
    </w:div>
    <w:div w:id="1188257914">
      <w:bodyDiv w:val="1"/>
      <w:marLeft w:val="0"/>
      <w:marRight w:val="0"/>
      <w:marTop w:val="0"/>
      <w:marBottom w:val="0"/>
      <w:divBdr>
        <w:top w:val="none" w:sz="0" w:space="0" w:color="auto"/>
        <w:left w:val="none" w:sz="0" w:space="0" w:color="auto"/>
        <w:bottom w:val="none" w:sz="0" w:space="0" w:color="auto"/>
        <w:right w:val="none" w:sz="0" w:space="0" w:color="auto"/>
      </w:divBdr>
    </w:div>
    <w:div w:id="1320578364">
      <w:bodyDiv w:val="1"/>
      <w:marLeft w:val="0"/>
      <w:marRight w:val="0"/>
      <w:marTop w:val="0"/>
      <w:marBottom w:val="0"/>
      <w:divBdr>
        <w:top w:val="none" w:sz="0" w:space="0" w:color="auto"/>
        <w:left w:val="none" w:sz="0" w:space="0" w:color="auto"/>
        <w:bottom w:val="none" w:sz="0" w:space="0" w:color="auto"/>
        <w:right w:val="none" w:sz="0" w:space="0" w:color="auto"/>
      </w:divBdr>
    </w:div>
    <w:div w:id="1333878537">
      <w:bodyDiv w:val="1"/>
      <w:marLeft w:val="0"/>
      <w:marRight w:val="0"/>
      <w:marTop w:val="0"/>
      <w:marBottom w:val="0"/>
      <w:divBdr>
        <w:top w:val="none" w:sz="0" w:space="0" w:color="auto"/>
        <w:left w:val="none" w:sz="0" w:space="0" w:color="auto"/>
        <w:bottom w:val="none" w:sz="0" w:space="0" w:color="auto"/>
        <w:right w:val="none" w:sz="0" w:space="0" w:color="auto"/>
      </w:divBdr>
    </w:div>
    <w:div w:id="1367174948">
      <w:bodyDiv w:val="1"/>
      <w:marLeft w:val="0"/>
      <w:marRight w:val="0"/>
      <w:marTop w:val="0"/>
      <w:marBottom w:val="0"/>
      <w:divBdr>
        <w:top w:val="none" w:sz="0" w:space="0" w:color="auto"/>
        <w:left w:val="none" w:sz="0" w:space="0" w:color="auto"/>
        <w:bottom w:val="none" w:sz="0" w:space="0" w:color="auto"/>
        <w:right w:val="none" w:sz="0" w:space="0" w:color="auto"/>
      </w:divBdr>
    </w:div>
    <w:div w:id="1402756433">
      <w:bodyDiv w:val="1"/>
      <w:marLeft w:val="0"/>
      <w:marRight w:val="0"/>
      <w:marTop w:val="0"/>
      <w:marBottom w:val="0"/>
      <w:divBdr>
        <w:top w:val="none" w:sz="0" w:space="0" w:color="auto"/>
        <w:left w:val="none" w:sz="0" w:space="0" w:color="auto"/>
        <w:bottom w:val="none" w:sz="0" w:space="0" w:color="auto"/>
        <w:right w:val="none" w:sz="0" w:space="0" w:color="auto"/>
      </w:divBdr>
    </w:div>
    <w:div w:id="1479035435">
      <w:bodyDiv w:val="1"/>
      <w:marLeft w:val="0"/>
      <w:marRight w:val="0"/>
      <w:marTop w:val="0"/>
      <w:marBottom w:val="0"/>
      <w:divBdr>
        <w:top w:val="none" w:sz="0" w:space="0" w:color="auto"/>
        <w:left w:val="none" w:sz="0" w:space="0" w:color="auto"/>
        <w:bottom w:val="none" w:sz="0" w:space="0" w:color="auto"/>
        <w:right w:val="none" w:sz="0" w:space="0" w:color="auto"/>
      </w:divBdr>
    </w:div>
    <w:div w:id="1503542436">
      <w:bodyDiv w:val="1"/>
      <w:marLeft w:val="0"/>
      <w:marRight w:val="0"/>
      <w:marTop w:val="0"/>
      <w:marBottom w:val="0"/>
      <w:divBdr>
        <w:top w:val="none" w:sz="0" w:space="0" w:color="auto"/>
        <w:left w:val="none" w:sz="0" w:space="0" w:color="auto"/>
        <w:bottom w:val="none" w:sz="0" w:space="0" w:color="auto"/>
        <w:right w:val="none" w:sz="0" w:space="0" w:color="auto"/>
      </w:divBdr>
    </w:div>
    <w:div w:id="1526750611">
      <w:bodyDiv w:val="1"/>
      <w:marLeft w:val="0"/>
      <w:marRight w:val="0"/>
      <w:marTop w:val="0"/>
      <w:marBottom w:val="0"/>
      <w:divBdr>
        <w:top w:val="none" w:sz="0" w:space="0" w:color="auto"/>
        <w:left w:val="none" w:sz="0" w:space="0" w:color="auto"/>
        <w:bottom w:val="none" w:sz="0" w:space="0" w:color="auto"/>
        <w:right w:val="none" w:sz="0" w:space="0" w:color="auto"/>
      </w:divBdr>
    </w:div>
    <w:div w:id="1547140937">
      <w:bodyDiv w:val="1"/>
      <w:marLeft w:val="0"/>
      <w:marRight w:val="0"/>
      <w:marTop w:val="0"/>
      <w:marBottom w:val="0"/>
      <w:divBdr>
        <w:top w:val="none" w:sz="0" w:space="0" w:color="auto"/>
        <w:left w:val="none" w:sz="0" w:space="0" w:color="auto"/>
        <w:bottom w:val="none" w:sz="0" w:space="0" w:color="auto"/>
        <w:right w:val="none" w:sz="0" w:space="0" w:color="auto"/>
      </w:divBdr>
    </w:div>
    <w:div w:id="1668048264">
      <w:bodyDiv w:val="1"/>
      <w:marLeft w:val="0"/>
      <w:marRight w:val="0"/>
      <w:marTop w:val="0"/>
      <w:marBottom w:val="0"/>
      <w:divBdr>
        <w:top w:val="none" w:sz="0" w:space="0" w:color="auto"/>
        <w:left w:val="none" w:sz="0" w:space="0" w:color="auto"/>
        <w:bottom w:val="none" w:sz="0" w:space="0" w:color="auto"/>
        <w:right w:val="none" w:sz="0" w:space="0" w:color="auto"/>
      </w:divBdr>
    </w:div>
    <w:div w:id="1796019372">
      <w:bodyDiv w:val="1"/>
      <w:marLeft w:val="0"/>
      <w:marRight w:val="0"/>
      <w:marTop w:val="0"/>
      <w:marBottom w:val="0"/>
      <w:divBdr>
        <w:top w:val="none" w:sz="0" w:space="0" w:color="auto"/>
        <w:left w:val="none" w:sz="0" w:space="0" w:color="auto"/>
        <w:bottom w:val="none" w:sz="0" w:space="0" w:color="auto"/>
        <w:right w:val="none" w:sz="0" w:space="0" w:color="auto"/>
      </w:divBdr>
    </w:div>
    <w:div w:id="1908148077">
      <w:bodyDiv w:val="1"/>
      <w:marLeft w:val="0"/>
      <w:marRight w:val="0"/>
      <w:marTop w:val="0"/>
      <w:marBottom w:val="0"/>
      <w:divBdr>
        <w:top w:val="none" w:sz="0" w:space="0" w:color="auto"/>
        <w:left w:val="none" w:sz="0" w:space="0" w:color="auto"/>
        <w:bottom w:val="none" w:sz="0" w:space="0" w:color="auto"/>
        <w:right w:val="none" w:sz="0" w:space="0" w:color="auto"/>
      </w:divBdr>
    </w:div>
    <w:div w:id="1986857972">
      <w:bodyDiv w:val="1"/>
      <w:marLeft w:val="0"/>
      <w:marRight w:val="0"/>
      <w:marTop w:val="0"/>
      <w:marBottom w:val="0"/>
      <w:divBdr>
        <w:top w:val="none" w:sz="0" w:space="0" w:color="auto"/>
        <w:left w:val="none" w:sz="0" w:space="0" w:color="auto"/>
        <w:bottom w:val="none" w:sz="0" w:space="0" w:color="auto"/>
        <w:right w:val="none" w:sz="0" w:space="0" w:color="auto"/>
      </w:divBdr>
    </w:div>
    <w:div w:id="1993679916">
      <w:bodyDiv w:val="1"/>
      <w:marLeft w:val="0"/>
      <w:marRight w:val="0"/>
      <w:marTop w:val="0"/>
      <w:marBottom w:val="0"/>
      <w:divBdr>
        <w:top w:val="none" w:sz="0" w:space="0" w:color="auto"/>
        <w:left w:val="none" w:sz="0" w:space="0" w:color="auto"/>
        <w:bottom w:val="none" w:sz="0" w:space="0" w:color="auto"/>
        <w:right w:val="none" w:sz="0" w:space="0" w:color="auto"/>
      </w:divBdr>
    </w:div>
    <w:div w:id="2034335549">
      <w:bodyDiv w:val="1"/>
      <w:marLeft w:val="0"/>
      <w:marRight w:val="0"/>
      <w:marTop w:val="0"/>
      <w:marBottom w:val="0"/>
      <w:divBdr>
        <w:top w:val="none" w:sz="0" w:space="0" w:color="auto"/>
        <w:left w:val="none" w:sz="0" w:space="0" w:color="auto"/>
        <w:bottom w:val="none" w:sz="0" w:space="0" w:color="auto"/>
        <w:right w:val="none" w:sz="0" w:space="0" w:color="auto"/>
      </w:divBdr>
      <w:divsChild>
        <w:div w:id="1632058589">
          <w:marLeft w:val="0"/>
          <w:marRight w:val="0"/>
          <w:marTop w:val="0"/>
          <w:marBottom w:val="0"/>
          <w:divBdr>
            <w:top w:val="none" w:sz="0" w:space="0" w:color="auto"/>
            <w:left w:val="none" w:sz="0" w:space="0" w:color="auto"/>
            <w:bottom w:val="none" w:sz="0" w:space="0" w:color="auto"/>
            <w:right w:val="none" w:sz="0" w:space="0" w:color="auto"/>
          </w:divBdr>
        </w:div>
        <w:div w:id="1787432374">
          <w:marLeft w:val="0"/>
          <w:marRight w:val="0"/>
          <w:marTop w:val="0"/>
          <w:marBottom w:val="0"/>
          <w:divBdr>
            <w:top w:val="none" w:sz="0" w:space="0" w:color="auto"/>
            <w:left w:val="none" w:sz="0" w:space="0" w:color="auto"/>
            <w:bottom w:val="none" w:sz="0" w:space="0" w:color="auto"/>
            <w:right w:val="none" w:sz="0" w:space="0" w:color="auto"/>
          </w:divBdr>
          <w:divsChild>
            <w:div w:id="21448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763">
      <w:bodyDiv w:val="1"/>
      <w:marLeft w:val="0"/>
      <w:marRight w:val="0"/>
      <w:marTop w:val="0"/>
      <w:marBottom w:val="0"/>
      <w:divBdr>
        <w:top w:val="none" w:sz="0" w:space="0" w:color="auto"/>
        <w:left w:val="none" w:sz="0" w:space="0" w:color="auto"/>
        <w:bottom w:val="none" w:sz="0" w:space="0" w:color="auto"/>
        <w:right w:val="none" w:sz="0" w:space="0" w:color="auto"/>
      </w:divBdr>
    </w:div>
    <w:div w:id="2053066757">
      <w:bodyDiv w:val="1"/>
      <w:marLeft w:val="0"/>
      <w:marRight w:val="0"/>
      <w:marTop w:val="0"/>
      <w:marBottom w:val="0"/>
      <w:divBdr>
        <w:top w:val="none" w:sz="0" w:space="0" w:color="auto"/>
        <w:left w:val="none" w:sz="0" w:space="0" w:color="auto"/>
        <w:bottom w:val="none" w:sz="0" w:space="0" w:color="auto"/>
        <w:right w:val="none" w:sz="0" w:space="0" w:color="auto"/>
      </w:divBdr>
    </w:div>
    <w:div w:id="21061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enakaofficehours" TargetMode="External"/><Relationship Id="rId13" Type="http://schemas.openxmlformats.org/officeDocument/2006/relationships/image" Target="media/image1.png"/><Relationship Id="rId18" Type="http://schemas.openxmlformats.org/officeDocument/2006/relationships/hyperlink" Target="http://tacoma.uw.edu/online/succes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shington.zoom.us/j/96449850810" TargetMode="External"/><Relationship Id="rId12" Type="http://schemas.openxmlformats.org/officeDocument/2006/relationships/hyperlink" Target="https://alliance-primo.hosted.exlibrisgroup.com/permalink/f/121n980/CP71287491310001451" TargetMode="External"/><Relationship Id="rId17" Type="http://schemas.openxmlformats.org/officeDocument/2006/relationships/hyperlink" Target="https://www.tacoma.uw.edu/online-learners/successful-online-learner" TargetMode="External"/><Relationship Id="rId2" Type="http://schemas.openxmlformats.org/officeDocument/2006/relationships/styles" Target="styles.xml"/><Relationship Id="rId16" Type="http://schemas.openxmlformats.org/officeDocument/2006/relationships/hyperlink" Target="https://registrar.washington.edu/students/religious-accommodations-requ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ite.elsevier.com/9780124077263/" TargetMode="External"/><Relationship Id="rId5" Type="http://schemas.openxmlformats.org/officeDocument/2006/relationships/footnotes" Target="footnotes.xml"/><Relationship Id="rId15" Type="http://schemas.openxmlformats.org/officeDocument/2006/relationships/hyperlink" Target="https://registrar.washington.edu/staffandfaculty/religious-accommodations-policy/" TargetMode="External"/><Relationship Id="rId10" Type="http://schemas.openxmlformats.org/officeDocument/2006/relationships/hyperlink" Target="http://canvas.uw.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uppa@uw.edu" TargetMode="External"/><Relationship Id="rId14" Type="http://schemas.openxmlformats.org/officeDocument/2006/relationships/hyperlink" Target="http://www.tacoma.uw.edu/teaching-learning-technology/e-syllabus-campus-information-resources-policies-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2204</Words>
  <Characters>12565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Menaka Abraham</dc:creator>
  <cp:lastModifiedBy>rlong1</cp:lastModifiedBy>
  <cp:revision>2</cp:revision>
  <cp:lastPrinted>2015-09-24T17:06:00Z</cp:lastPrinted>
  <dcterms:created xsi:type="dcterms:W3CDTF">2021-10-26T14:46:00Z</dcterms:created>
  <dcterms:modified xsi:type="dcterms:W3CDTF">2021-10-26T14:46:00Z</dcterms:modified>
</cp:coreProperties>
</file>