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42D14" w14:textId="315541A5" w:rsidR="00C21B0D" w:rsidRDefault="0028365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r>
        <w:rPr>
          <w:noProof/>
        </w:rPr>
        <w:drawing>
          <wp:inline distT="0" distB="0" distL="0" distR="0" wp14:anchorId="3A378A9E" wp14:editId="7A12C562">
            <wp:extent cx="3430905" cy="202565"/>
            <wp:effectExtent l="25400" t="25400" r="23495" b="26035"/>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0905" cy="202565"/>
                    </a:xfrm>
                    <a:prstGeom prst="rect">
                      <a:avLst/>
                    </a:prstGeom>
                    <a:solidFill>
                      <a:srgbClr val="FFFFFF"/>
                    </a:solidFill>
                    <a:ln w="9525">
                      <a:solidFill>
                        <a:schemeClr val="bg1"/>
                      </a:solidFill>
                      <a:round/>
                      <a:headEnd/>
                      <a:tailEnd/>
                    </a:ln>
                  </pic:spPr>
                </pic:pic>
              </a:graphicData>
            </a:graphic>
          </wp:inline>
        </w:drawing>
      </w:r>
    </w:p>
    <w:p w14:paraId="188258B2" w14:textId="77777777" w:rsidR="00C21B0D"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Times New Roman Italic" w:hAnsi="Times New Roman Italic"/>
        </w:rPr>
      </w:pPr>
      <w:r>
        <w:rPr>
          <w:rFonts w:ascii="Times New Roman Italic" w:hAnsi="Times New Roman Italic"/>
        </w:rPr>
        <w:t>Office of Undergraduate Education</w:t>
      </w:r>
    </w:p>
    <w:p w14:paraId="5B916507" w14:textId="77777777" w:rsidR="00C21B0D" w:rsidRPr="004C7728" w:rsidRDefault="00C21B0D" w:rsidP="003528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16"/>
          <w:szCs w:val="16"/>
        </w:rPr>
      </w:pPr>
    </w:p>
    <w:p w14:paraId="73DD9881" w14:textId="2E2F6DE3" w:rsidR="00725D63" w:rsidRDefault="00AB351B" w:rsidP="00725D6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28"/>
          <w:szCs w:val="28"/>
        </w:rPr>
      </w:pPr>
      <w:r w:rsidRPr="00392806">
        <w:rPr>
          <w:rFonts w:ascii="Arial" w:hAnsi="Arial" w:cs="Arial"/>
          <w:b/>
          <w:sz w:val="28"/>
          <w:szCs w:val="28"/>
        </w:rPr>
        <w:t>TCORE 1</w:t>
      </w:r>
      <w:r w:rsidR="00267DA5">
        <w:rPr>
          <w:rFonts w:ascii="Arial" w:hAnsi="Arial" w:cs="Arial"/>
          <w:b/>
          <w:sz w:val="28"/>
          <w:szCs w:val="28"/>
        </w:rPr>
        <w:t>3</w:t>
      </w:r>
      <w:r w:rsidRPr="00392806">
        <w:rPr>
          <w:rFonts w:ascii="Arial" w:hAnsi="Arial" w:cs="Arial"/>
          <w:b/>
          <w:sz w:val="28"/>
          <w:szCs w:val="28"/>
        </w:rPr>
        <w:t>3</w:t>
      </w:r>
      <w:r w:rsidR="00AD3D6B" w:rsidRPr="00392806">
        <w:rPr>
          <w:rFonts w:ascii="Arial" w:hAnsi="Arial" w:cs="Arial"/>
          <w:b/>
          <w:sz w:val="28"/>
          <w:szCs w:val="28"/>
        </w:rPr>
        <w:t xml:space="preserve">: </w:t>
      </w:r>
      <w:r w:rsidRPr="00392806">
        <w:rPr>
          <w:rFonts w:ascii="Arial" w:hAnsi="Arial" w:cs="Arial"/>
          <w:b/>
          <w:sz w:val="28"/>
          <w:szCs w:val="28"/>
        </w:rPr>
        <w:t>Social Sciences</w:t>
      </w:r>
      <w:r w:rsidR="00FE0630">
        <w:rPr>
          <w:rFonts w:ascii="Arial" w:hAnsi="Arial" w:cs="Arial"/>
          <w:b/>
          <w:sz w:val="28"/>
          <w:szCs w:val="28"/>
        </w:rPr>
        <w:t xml:space="preserve"> (Individuals and Society)</w:t>
      </w:r>
      <w:r w:rsidR="00AD3D6B" w:rsidRPr="00392806">
        <w:rPr>
          <w:rFonts w:ascii="Arial" w:hAnsi="Arial" w:cs="Arial"/>
          <w:b/>
          <w:sz w:val="28"/>
          <w:szCs w:val="28"/>
        </w:rPr>
        <w:t xml:space="preserve">  </w:t>
      </w:r>
    </w:p>
    <w:p w14:paraId="3FF22EE2" w14:textId="77777777" w:rsidR="00C74513" w:rsidRPr="00C20631" w:rsidRDefault="00C74513" w:rsidP="00725D6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Arial" w:hAnsi="Arial" w:cs="Arial"/>
          <w:b/>
          <w:sz w:val="16"/>
          <w:szCs w:val="16"/>
        </w:rPr>
      </w:pPr>
    </w:p>
    <w:p w14:paraId="2D7A6DCA" w14:textId="358AAE69" w:rsidR="00C74513" w:rsidRDefault="00ED1DEF" w:rsidP="00C74513">
      <w:pPr>
        <w:autoSpaceDE w:val="0"/>
        <w:autoSpaceDN w:val="0"/>
        <w:adjustRightInd w:val="0"/>
        <w:jc w:val="center"/>
        <w:rPr>
          <w:rFonts w:ascii="Arial" w:hAnsi="Arial" w:cs="Arial"/>
          <w:sz w:val="28"/>
          <w:szCs w:val="28"/>
        </w:rPr>
      </w:pPr>
      <w:r>
        <w:rPr>
          <w:rFonts w:ascii="Arial" w:hAnsi="Arial" w:cs="Arial"/>
          <w:sz w:val="28"/>
          <w:szCs w:val="28"/>
        </w:rPr>
        <w:t>“Extraction of Labor, Externalization of Care</w:t>
      </w:r>
      <w:r w:rsidR="00FE0630">
        <w:rPr>
          <w:rFonts w:ascii="Arial" w:hAnsi="Arial" w:cs="Arial"/>
          <w:sz w:val="28"/>
          <w:szCs w:val="28"/>
        </w:rPr>
        <w:t>”</w:t>
      </w:r>
    </w:p>
    <w:tbl>
      <w:tblPr>
        <w:tblpPr w:leftFromText="180" w:rightFromText="180" w:vertAnchor="text" w:horzAnchor="page" w:tblpX="1961" w:tblpY="582"/>
        <w:tblW w:w="0" w:type="auto"/>
        <w:tblLayout w:type="fixed"/>
        <w:tblLook w:val="0000" w:firstRow="0" w:lastRow="0" w:firstColumn="0" w:lastColumn="0" w:noHBand="0" w:noVBand="0"/>
      </w:tblPr>
      <w:tblGrid>
        <w:gridCol w:w="2528"/>
        <w:gridCol w:w="5767"/>
      </w:tblGrid>
      <w:tr w:rsidR="007B2C6C" w:rsidRPr="005D66A2" w14:paraId="4A298F65" w14:textId="77777777" w:rsidTr="001A3C2B">
        <w:trPr>
          <w:cantSplit/>
          <w:trHeight w:val="818"/>
        </w:trPr>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53797D" w14:textId="77777777" w:rsidR="007B2C6C" w:rsidRPr="005D66A2" w:rsidRDefault="007B2C6C"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rPr>
                <w:rFonts w:ascii="Arial" w:hAnsi="Arial" w:cs="Arial"/>
                <w:b/>
              </w:rPr>
            </w:pPr>
            <w:r>
              <w:rPr>
                <w:rFonts w:ascii="Arial" w:hAnsi="Arial" w:cs="Arial"/>
                <w:b/>
              </w:rPr>
              <w:t xml:space="preserve">        </w:t>
            </w:r>
            <w:r w:rsidRPr="005D66A2">
              <w:rPr>
                <w:rFonts w:ascii="Arial" w:hAnsi="Arial" w:cs="Arial"/>
                <w:b/>
              </w:rPr>
              <w:t>Class Times</w:t>
            </w:r>
          </w:p>
          <w:p w14:paraId="47688B00" w14:textId="77777777" w:rsidR="007B2C6C" w:rsidRDefault="007B2C6C"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b/>
              </w:rPr>
            </w:pPr>
            <w:r w:rsidRPr="005D66A2">
              <w:rPr>
                <w:rFonts w:ascii="Arial" w:hAnsi="Arial" w:cs="Arial"/>
                <w:b/>
              </w:rPr>
              <w:t>and Location</w:t>
            </w:r>
          </w:p>
          <w:p w14:paraId="10A949A2" w14:textId="77777777" w:rsidR="007B2C6C" w:rsidRPr="005D66A2" w:rsidRDefault="007B2C6C"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b/>
              </w:rPr>
            </w:pPr>
          </w:p>
        </w:tc>
        <w:tc>
          <w:tcPr>
            <w:tcW w:w="57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7A7C08" w14:textId="51C81DDC" w:rsidR="007B2C6C" w:rsidRPr="005D66A2" w:rsidRDefault="00757013"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rPr>
            </w:pPr>
            <w:r>
              <w:rPr>
                <w:rFonts w:ascii="Arial" w:hAnsi="Arial" w:cs="Arial"/>
              </w:rPr>
              <w:t>Monday, Wednesday, Friday</w:t>
            </w:r>
          </w:p>
          <w:p w14:paraId="7AF510E0" w14:textId="372E0884" w:rsidR="007B2C6C" w:rsidRPr="005D66A2" w:rsidRDefault="00757013"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rPr>
            </w:pPr>
            <w:r>
              <w:rPr>
                <w:rFonts w:ascii="Arial" w:hAnsi="Arial" w:cs="Arial"/>
              </w:rPr>
              <w:t>9: 30 a.m. – 10:50 a</w:t>
            </w:r>
            <w:r w:rsidR="007B2C6C">
              <w:rPr>
                <w:rFonts w:ascii="Arial" w:hAnsi="Arial" w:cs="Arial"/>
              </w:rPr>
              <w:t>.m.</w:t>
            </w:r>
          </w:p>
          <w:p w14:paraId="269556A4" w14:textId="2B120889" w:rsidR="007B2C6C" w:rsidRPr="005D66A2" w:rsidRDefault="00E636B9"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rPr>
            </w:pPr>
            <w:r>
              <w:rPr>
                <w:rFonts w:ascii="Arial" w:hAnsi="Arial" w:cs="Arial"/>
              </w:rPr>
              <w:t>Bldg</w:t>
            </w:r>
            <w:r w:rsidR="00B03787">
              <w:rPr>
                <w:rFonts w:ascii="Arial" w:hAnsi="Arial" w:cs="Arial"/>
              </w:rPr>
              <w:t>.</w:t>
            </w:r>
            <w:r>
              <w:rPr>
                <w:rFonts w:ascii="Arial" w:hAnsi="Arial" w:cs="Arial"/>
              </w:rPr>
              <w:t xml:space="preserve"> &amp; Room: TLB 115</w:t>
            </w:r>
            <w:r w:rsidR="007B2C6C">
              <w:rPr>
                <w:rFonts w:ascii="Arial" w:hAnsi="Arial" w:cs="Arial"/>
              </w:rPr>
              <w:t xml:space="preserve"> </w:t>
            </w:r>
          </w:p>
        </w:tc>
      </w:tr>
      <w:tr w:rsidR="007B2C6C" w:rsidRPr="005D66A2" w14:paraId="7FFAD631" w14:textId="77777777" w:rsidTr="001A3C2B">
        <w:trPr>
          <w:cantSplit/>
          <w:trHeight w:val="863"/>
        </w:trPr>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6EE9E9" w14:textId="77777777" w:rsidR="007B2C6C" w:rsidRDefault="007B2C6C"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rPr>
                <w:rFonts w:ascii="Arial" w:hAnsi="Arial" w:cs="Arial"/>
                <w:b/>
              </w:rPr>
            </w:pPr>
            <w:r>
              <w:rPr>
                <w:rFonts w:ascii="Arial" w:hAnsi="Arial" w:cs="Arial"/>
                <w:b/>
              </w:rPr>
              <w:t xml:space="preserve">           GWP 233</w:t>
            </w:r>
          </w:p>
          <w:p w14:paraId="35106FC7" w14:textId="77777777" w:rsidR="007B2C6C" w:rsidRPr="005D66A2" w:rsidRDefault="007B2C6C"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b/>
              </w:rPr>
            </w:pPr>
            <w:r w:rsidRPr="005D66A2">
              <w:rPr>
                <w:rFonts w:ascii="Arial" w:hAnsi="Arial" w:cs="Arial"/>
                <w:b/>
              </w:rPr>
              <w:t>Office Hours</w:t>
            </w:r>
          </w:p>
          <w:p w14:paraId="529D00DB" w14:textId="77777777" w:rsidR="007B2C6C" w:rsidRPr="005D66A2" w:rsidRDefault="007B2C6C"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rPr>
            </w:pPr>
            <w:r w:rsidRPr="005D66A2">
              <w:rPr>
                <w:rFonts w:ascii="Arial" w:hAnsi="Arial" w:cs="Arial"/>
              </w:rPr>
              <w:t>(</w:t>
            </w:r>
            <w:r>
              <w:rPr>
                <w:rFonts w:ascii="Arial" w:hAnsi="Arial" w:cs="Arial"/>
                <w:i/>
              </w:rPr>
              <w:t>also by appt.)</w:t>
            </w:r>
          </w:p>
          <w:p w14:paraId="6C36AA0C" w14:textId="77777777" w:rsidR="007B2C6C" w:rsidRPr="005D66A2" w:rsidRDefault="007B2C6C"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rPr>
            </w:pPr>
          </w:p>
        </w:tc>
        <w:tc>
          <w:tcPr>
            <w:tcW w:w="57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620E08" w14:textId="77777777" w:rsidR="00415F52" w:rsidRDefault="00415F52"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rPr>
            </w:pPr>
          </w:p>
          <w:p w14:paraId="08267C0F" w14:textId="73925697" w:rsidR="007B2C6C" w:rsidRDefault="00E636B9"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rPr>
            </w:pPr>
            <w:r>
              <w:rPr>
                <w:rFonts w:ascii="Arial" w:hAnsi="Arial" w:cs="Arial"/>
              </w:rPr>
              <w:t>Mon</w:t>
            </w:r>
            <w:r w:rsidR="007B2C6C">
              <w:rPr>
                <w:rFonts w:ascii="Arial" w:hAnsi="Arial" w:cs="Arial"/>
              </w:rPr>
              <w:t>day</w:t>
            </w:r>
            <w:r w:rsidR="00FB3834">
              <w:rPr>
                <w:rFonts w:ascii="Arial" w:hAnsi="Arial" w:cs="Arial"/>
              </w:rPr>
              <w:t xml:space="preserve"> and Friday</w:t>
            </w:r>
          </w:p>
          <w:p w14:paraId="4771FBED" w14:textId="749C122A" w:rsidR="007B2C6C" w:rsidRDefault="00757013"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rPr>
            </w:pPr>
            <w:r>
              <w:rPr>
                <w:rFonts w:ascii="Arial" w:hAnsi="Arial" w:cs="Arial"/>
              </w:rPr>
              <w:t>12:3</w:t>
            </w:r>
            <w:r w:rsidR="00FB3834">
              <w:rPr>
                <w:rFonts w:ascii="Arial" w:hAnsi="Arial" w:cs="Arial"/>
              </w:rPr>
              <w:t>0 – 2:0</w:t>
            </w:r>
            <w:r w:rsidR="007B2C6C">
              <w:rPr>
                <w:rFonts w:ascii="Arial" w:hAnsi="Arial" w:cs="Arial"/>
              </w:rPr>
              <w:t>0 p.m.</w:t>
            </w:r>
          </w:p>
          <w:p w14:paraId="305D2255" w14:textId="0149B99B" w:rsidR="007B2C6C" w:rsidRPr="005D66A2" w:rsidRDefault="007B2C6C"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rPr>
            </w:pPr>
          </w:p>
        </w:tc>
      </w:tr>
      <w:tr w:rsidR="007B2C6C" w:rsidRPr="005D66A2" w14:paraId="591B6A78" w14:textId="77777777" w:rsidTr="001A3C2B">
        <w:trPr>
          <w:cantSplit/>
          <w:trHeight w:val="764"/>
        </w:trPr>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F8024C" w14:textId="77777777" w:rsidR="007B2C6C" w:rsidRPr="005D66A2" w:rsidRDefault="007B2C6C"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rPr>
                <w:rFonts w:ascii="Arial" w:hAnsi="Arial" w:cs="Arial"/>
                <w:b/>
              </w:rPr>
            </w:pPr>
            <w:r>
              <w:rPr>
                <w:rFonts w:ascii="Arial" w:hAnsi="Arial" w:cs="Arial"/>
                <w:b/>
              </w:rPr>
              <w:t xml:space="preserve">       </w:t>
            </w:r>
            <w:r w:rsidRPr="005D66A2">
              <w:rPr>
                <w:rFonts w:ascii="Arial" w:hAnsi="Arial" w:cs="Arial"/>
                <w:b/>
              </w:rPr>
              <w:t>Contact Info.</w:t>
            </w:r>
          </w:p>
        </w:tc>
        <w:tc>
          <w:tcPr>
            <w:tcW w:w="57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7CF80C" w14:textId="5CA3E6A0" w:rsidR="007B2C6C" w:rsidRPr="00E636B9" w:rsidRDefault="00E636B9"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rPr>
            </w:pPr>
            <w:r w:rsidRPr="00E636B9">
              <w:rPr>
                <w:rFonts w:ascii="Arial" w:hAnsi="Arial" w:cs="Arial"/>
              </w:rPr>
              <w:t xml:space="preserve">Email: </w:t>
            </w:r>
            <w:hyperlink r:id="rId9" w:history="1">
              <w:r w:rsidR="007B2C6C" w:rsidRPr="00E636B9">
                <w:rPr>
                  <w:rStyle w:val="Hyperlink"/>
                  <w:rFonts w:ascii="Arial" w:hAnsi="Arial" w:cs="Arial"/>
                  <w:color w:val="auto"/>
                </w:rPr>
                <w:t>iamtanya@uw.edu</w:t>
              </w:r>
            </w:hyperlink>
          </w:p>
          <w:p w14:paraId="5A44C76A" w14:textId="06D229AF" w:rsidR="007B2C6C" w:rsidRPr="00E636B9" w:rsidRDefault="007B2C6C"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i/>
                <w:sz w:val="16"/>
                <w:szCs w:val="16"/>
              </w:rPr>
            </w:pPr>
            <w:r w:rsidRPr="00E636B9">
              <w:rPr>
                <w:rFonts w:ascii="Arial" w:hAnsi="Arial" w:cs="Arial"/>
                <w:i/>
                <w:sz w:val="16"/>
                <w:szCs w:val="16"/>
              </w:rPr>
              <w:t xml:space="preserve">please include </w:t>
            </w:r>
            <w:r w:rsidR="00712989">
              <w:rPr>
                <w:rFonts w:ascii="Arial" w:hAnsi="Arial" w:cs="Arial"/>
                <w:i/>
                <w:sz w:val="16"/>
                <w:szCs w:val="16"/>
              </w:rPr>
              <w:t>TCORE 10</w:t>
            </w:r>
            <w:r w:rsidR="004C324C">
              <w:rPr>
                <w:rFonts w:ascii="Arial" w:hAnsi="Arial" w:cs="Arial"/>
                <w:i/>
                <w:sz w:val="16"/>
                <w:szCs w:val="16"/>
              </w:rPr>
              <w:t>3</w:t>
            </w:r>
            <w:r w:rsidRPr="00E636B9">
              <w:rPr>
                <w:rFonts w:ascii="Arial" w:hAnsi="Arial" w:cs="Arial"/>
                <w:i/>
                <w:sz w:val="16"/>
                <w:szCs w:val="16"/>
              </w:rPr>
              <w:t xml:space="preserve"> in the subject line</w:t>
            </w:r>
          </w:p>
          <w:p w14:paraId="1BA30C4B" w14:textId="77777777" w:rsidR="007B2C6C" w:rsidRPr="003750A8" w:rsidRDefault="007B2C6C"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Arial" w:hAnsi="Arial" w:cs="Arial"/>
              </w:rPr>
            </w:pPr>
            <w:r w:rsidRPr="00E636B9">
              <w:rPr>
                <w:rFonts w:ascii="Arial" w:hAnsi="Arial" w:cs="Arial"/>
              </w:rPr>
              <w:t>Msg. Ph. (253) 692-5847</w:t>
            </w:r>
          </w:p>
        </w:tc>
      </w:tr>
    </w:tbl>
    <w:p w14:paraId="73088BCD" w14:textId="77777777" w:rsidR="00343D1A" w:rsidRPr="002D54D9" w:rsidRDefault="00343D1A" w:rsidP="00C74513">
      <w:pPr>
        <w:autoSpaceDE w:val="0"/>
        <w:autoSpaceDN w:val="0"/>
        <w:adjustRightInd w:val="0"/>
        <w:jc w:val="center"/>
        <w:rPr>
          <w:rFonts w:ascii="Arial" w:hAnsi="Arial" w:cs="Arial"/>
          <w:sz w:val="28"/>
          <w:szCs w:val="28"/>
        </w:rPr>
      </w:pPr>
    </w:p>
    <w:p w14:paraId="798833AD" w14:textId="77777777" w:rsidR="001A3C2B" w:rsidRDefault="001A3C2B" w:rsidP="00F257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rPr>
      </w:pPr>
    </w:p>
    <w:p w14:paraId="6DDE3D18" w14:textId="77777777" w:rsidR="00B03787" w:rsidRDefault="00B03787" w:rsidP="00F257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14:paraId="307EDB0A" w14:textId="77777777" w:rsidR="00C74513" w:rsidRPr="00946422" w:rsidRDefault="00C74513" w:rsidP="00F257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r w:rsidRPr="00946422">
        <w:rPr>
          <w:rFonts w:ascii="Arial" w:hAnsi="Arial" w:cs="Arial"/>
          <w:b/>
          <w:sz w:val="22"/>
          <w:szCs w:val="22"/>
        </w:rPr>
        <w:t>Instructor</w:t>
      </w:r>
    </w:p>
    <w:p w14:paraId="6D1D577A" w14:textId="77777777" w:rsidR="00C74513" w:rsidRPr="00946422" w:rsidRDefault="00C74513" w:rsidP="00F257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14:paraId="2DB93B78" w14:textId="58750CE1" w:rsidR="00AB351B" w:rsidRPr="00946422" w:rsidRDefault="00AB351B" w:rsidP="00F257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946422">
        <w:rPr>
          <w:rFonts w:ascii="Arial" w:hAnsi="Arial" w:cs="Arial"/>
          <w:sz w:val="22"/>
          <w:szCs w:val="22"/>
        </w:rPr>
        <w:t xml:space="preserve">Tanya Grace Velasquez, </w:t>
      </w:r>
      <w:r w:rsidR="003750A8" w:rsidRPr="00946422">
        <w:rPr>
          <w:rFonts w:ascii="Arial" w:hAnsi="Arial" w:cs="Arial"/>
          <w:sz w:val="22"/>
          <w:szCs w:val="22"/>
        </w:rPr>
        <w:t xml:space="preserve">M.A., </w:t>
      </w:r>
      <w:r w:rsidRPr="00946422">
        <w:rPr>
          <w:rFonts w:ascii="Arial" w:hAnsi="Arial" w:cs="Arial"/>
          <w:sz w:val="22"/>
          <w:szCs w:val="22"/>
        </w:rPr>
        <w:t>Interdisciplinary Arts and Sciences</w:t>
      </w:r>
    </w:p>
    <w:p w14:paraId="362B3DD7" w14:textId="77777777" w:rsidR="00725D63" w:rsidRPr="00946422" w:rsidRDefault="00725D63" w:rsidP="00F257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14:paraId="502FD97E" w14:textId="7F4519A6" w:rsidR="00C21B0D" w:rsidRPr="00946422"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946422">
        <w:rPr>
          <w:rFonts w:ascii="Arial" w:hAnsi="Arial" w:cs="Arial"/>
          <w:b/>
          <w:sz w:val="22"/>
          <w:szCs w:val="22"/>
        </w:rPr>
        <w:t>Course Description</w:t>
      </w:r>
      <w:r w:rsidR="00B7495B" w:rsidRPr="00946422">
        <w:rPr>
          <w:rFonts w:ascii="Arial" w:hAnsi="Arial" w:cs="Arial"/>
          <w:sz w:val="22"/>
          <w:szCs w:val="22"/>
        </w:rPr>
        <w:t xml:space="preserve"> </w:t>
      </w:r>
    </w:p>
    <w:p w14:paraId="5D30788F" w14:textId="77777777" w:rsidR="00DE7A1C" w:rsidRPr="00946422" w:rsidRDefault="00DE7A1C" w:rsidP="00DE7A1C">
      <w:pPr>
        <w:widowControl w:val="0"/>
        <w:autoSpaceDE w:val="0"/>
        <w:autoSpaceDN w:val="0"/>
        <w:adjustRightInd w:val="0"/>
        <w:rPr>
          <w:rFonts w:ascii="Arial" w:eastAsia="Times New Roman" w:hAnsi="Arial" w:cs="Arial"/>
          <w:color w:val="auto"/>
          <w:sz w:val="22"/>
          <w:szCs w:val="22"/>
        </w:rPr>
      </w:pPr>
    </w:p>
    <w:p w14:paraId="2D74EDB1" w14:textId="77777777" w:rsidR="00B03787" w:rsidRPr="00B03787" w:rsidRDefault="00B03787" w:rsidP="00B03787">
      <w:pPr>
        <w:rPr>
          <w:rFonts w:ascii="Calibri" w:eastAsia="Times New Roman" w:hAnsi="Calibri" w:cs="Calibri"/>
        </w:rPr>
      </w:pPr>
      <w:r w:rsidRPr="00B03787">
        <w:rPr>
          <w:rFonts w:ascii="Arial" w:eastAsia="Times New Roman" w:hAnsi="Arial" w:cs="Arial"/>
          <w:color w:val="auto"/>
          <w:sz w:val="22"/>
          <w:szCs w:val="22"/>
        </w:rPr>
        <w:t>Extraction of Labor, Externalization of Care</w:t>
      </w:r>
    </w:p>
    <w:p w14:paraId="79CF5AB7" w14:textId="77777777" w:rsidR="00B03787" w:rsidRPr="00B03787" w:rsidRDefault="00B03787" w:rsidP="00B03787">
      <w:pPr>
        <w:rPr>
          <w:rFonts w:ascii="Calibri" w:eastAsia="Times New Roman" w:hAnsi="Calibri" w:cs="Calibri"/>
        </w:rPr>
      </w:pPr>
    </w:p>
    <w:p w14:paraId="74D8DAFD" w14:textId="77777777" w:rsidR="004C324C" w:rsidRPr="00B03787" w:rsidRDefault="004C324C" w:rsidP="004C324C">
      <w:pPr>
        <w:rPr>
          <w:rFonts w:ascii="Calibri" w:eastAsia="Times New Roman" w:hAnsi="Calibri" w:cs="Calibri"/>
        </w:rPr>
      </w:pPr>
      <w:r w:rsidRPr="00B03787">
        <w:rPr>
          <w:rFonts w:ascii="Arial" w:eastAsia="Times New Roman" w:hAnsi="Arial" w:cs="Arial"/>
          <w:color w:val="auto"/>
          <w:sz w:val="22"/>
          <w:szCs w:val="22"/>
        </w:rPr>
        <w:t>Students will use their sociological imaginations to examine the experiences of migrant farmworkers in the Pacific Northwest</w:t>
      </w:r>
      <w:r>
        <w:rPr>
          <w:rFonts w:ascii="Arial" w:eastAsia="Times New Roman" w:hAnsi="Arial" w:cs="Arial"/>
          <w:color w:val="auto"/>
          <w:sz w:val="22"/>
          <w:szCs w:val="22"/>
        </w:rPr>
        <w:t xml:space="preserve"> and learn why their suffering is a public problem, exploring how their experiences are situated in a larger, complex global system of labor exploitation</w:t>
      </w:r>
      <w:r w:rsidRPr="00B03787">
        <w:rPr>
          <w:rFonts w:ascii="Arial" w:eastAsia="Times New Roman" w:hAnsi="Arial" w:cs="Arial"/>
          <w:color w:val="auto"/>
          <w:sz w:val="22"/>
          <w:szCs w:val="22"/>
        </w:rPr>
        <w:t>. We will consider how knowledge is produced and for what purpose. Students will use a critical lens to ask three important questions about social issues and public problems: Who has the power to decide? The power to act? And the power to control resources? And finally students will situate themselves in the context of the issues presented by contributing to existing knowledge and advocating for social change.</w:t>
      </w:r>
    </w:p>
    <w:p w14:paraId="50188CD0" w14:textId="77777777" w:rsidR="00831FD7" w:rsidRPr="00946422" w:rsidRDefault="00831FD7" w:rsidP="00477547">
      <w:pPr>
        <w:autoSpaceDE w:val="0"/>
        <w:autoSpaceDN w:val="0"/>
        <w:adjustRightInd w:val="0"/>
        <w:rPr>
          <w:rFonts w:ascii="Arial" w:hAnsi="Arial" w:cs="Arial"/>
          <w:color w:val="auto"/>
          <w:sz w:val="22"/>
          <w:szCs w:val="22"/>
        </w:rPr>
      </w:pPr>
    </w:p>
    <w:p w14:paraId="79575D09" w14:textId="77777777" w:rsidR="00BF191E" w:rsidRPr="00946422" w:rsidRDefault="00975D3B" w:rsidP="00975D3B">
      <w:pPr>
        <w:rPr>
          <w:rFonts w:ascii="Arial" w:hAnsi="Arial" w:cs="Arial"/>
          <w:b/>
          <w:sz w:val="22"/>
          <w:szCs w:val="22"/>
        </w:rPr>
      </w:pPr>
      <w:r w:rsidRPr="00946422">
        <w:rPr>
          <w:rFonts w:ascii="Arial" w:hAnsi="Arial" w:cs="Arial"/>
          <w:b/>
          <w:sz w:val="22"/>
          <w:szCs w:val="22"/>
        </w:rPr>
        <w:t>Required Texts</w:t>
      </w:r>
      <w:r w:rsidR="00020CA1" w:rsidRPr="00946422">
        <w:rPr>
          <w:rFonts w:ascii="Arial" w:hAnsi="Arial" w:cs="Arial"/>
          <w:b/>
          <w:sz w:val="22"/>
          <w:szCs w:val="22"/>
        </w:rPr>
        <w:t xml:space="preserve"> </w:t>
      </w:r>
    </w:p>
    <w:p w14:paraId="133454A9" w14:textId="77777777" w:rsidR="00AA1469" w:rsidRPr="00946422" w:rsidRDefault="00AA1469" w:rsidP="00975D3B">
      <w:pPr>
        <w:rPr>
          <w:rFonts w:ascii="Arial" w:hAnsi="Arial" w:cs="Arial"/>
          <w:sz w:val="22"/>
          <w:szCs w:val="22"/>
        </w:rPr>
      </w:pPr>
    </w:p>
    <w:p w14:paraId="388D108D" w14:textId="26F562E2" w:rsidR="00975D3B" w:rsidRPr="001A3C2B" w:rsidRDefault="009A0555" w:rsidP="00975D3B">
      <w:pPr>
        <w:rPr>
          <w:rFonts w:ascii="Arial" w:hAnsi="Arial" w:cs="Arial"/>
          <w:b/>
          <w:sz w:val="22"/>
          <w:szCs w:val="22"/>
        </w:rPr>
      </w:pPr>
      <w:r w:rsidRPr="001A3C2B">
        <w:rPr>
          <w:rFonts w:ascii="Arial" w:hAnsi="Arial" w:cs="Arial"/>
          <w:i/>
          <w:sz w:val="22"/>
          <w:szCs w:val="22"/>
        </w:rPr>
        <w:t>You MUST b</w:t>
      </w:r>
      <w:r w:rsidR="003A1BE4" w:rsidRPr="001A3C2B">
        <w:rPr>
          <w:rFonts w:ascii="Arial" w:hAnsi="Arial" w:cs="Arial"/>
          <w:i/>
          <w:sz w:val="22"/>
          <w:szCs w:val="22"/>
        </w:rPr>
        <w:t>r</w:t>
      </w:r>
      <w:r w:rsidRPr="001A3C2B">
        <w:rPr>
          <w:rFonts w:ascii="Arial" w:hAnsi="Arial" w:cs="Arial"/>
          <w:i/>
          <w:sz w:val="22"/>
          <w:szCs w:val="22"/>
        </w:rPr>
        <w:t xml:space="preserve">ing </w:t>
      </w:r>
      <w:r w:rsidR="00A600BA" w:rsidRPr="001A3C2B">
        <w:rPr>
          <w:rFonts w:ascii="Arial" w:hAnsi="Arial" w:cs="Arial"/>
          <w:i/>
          <w:sz w:val="22"/>
          <w:szCs w:val="22"/>
        </w:rPr>
        <w:t xml:space="preserve">assigned </w:t>
      </w:r>
      <w:r w:rsidR="003A1BE4" w:rsidRPr="001A3C2B">
        <w:rPr>
          <w:rFonts w:ascii="Arial" w:hAnsi="Arial" w:cs="Arial"/>
          <w:i/>
          <w:sz w:val="22"/>
          <w:szCs w:val="22"/>
        </w:rPr>
        <w:t>reading</w:t>
      </w:r>
      <w:r w:rsidRPr="001A3C2B">
        <w:rPr>
          <w:rFonts w:ascii="Arial" w:hAnsi="Arial" w:cs="Arial"/>
          <w:i/>
          <w:sz w:val="22"/>
          <w:szCs w:val="22"/>
        </w:rPr>
        <w:t>s</w:t>
      </w:r>
      <w:r w:rsidR="003A1BE4" w:rsidRPr="001A3C2B">
        <w:rPr>
          <w:rFonts w:ascii="Arial" w:hAnsi="Arial" w:cs="Arial"/>
          <w:i/>
          <w:sz w:val="22"/>
          <w:szCs w:val="22"/>
        </w:rPr>
        <w:t xml:space="preserve"> to class each day so we can reference the material together.</w:t>
      </w:r>
    </w:p>
    <w:p w14:paraId="16C0B928" w14:textId="77777777" w:rsidR="00975D3B" w:rsidRPr="001A3C2B" w:rsidRDefault="00975D3B" w:rsidP="00975D3B">
      <w:pPr>
        <w:rPr>
          <w:rFonts w:ascii="Arial" w:hAnsi="Arial" w:cs="Arial"/>
          <w:sz w:val="22"/>
          <w:szCs w:val="22"/>
        </w:rPr>
      </w:pPr>
    </w:p>
    <w:p w14:paraId="506604E9" w14:textId="77777777" w:rsidR="00294F10" w:rsidRPr="001A3C2B" w:rsidRDefault="00975D3B" w:rsidP="00975D3B">
      <w:pPr>
        <w:pStyle w:val="NormalWeb"/>
        <w:rPr>
          <w:rFonts w:ascii="Arial" w:hAnsi="Arial" w:cs="Arial"/>
          <w:sz w:val="22"/>
          <w:szCs w:val="22"/>
        </w:rPr>
      </w:pPr>
      <w:r w:rsidRPr="001A3C2B">
        <w:rPr>
          <w:rFonts w:ascii="Arial" w:hAnsi="Arial" w:cs="Arial"/>
          <w:sz w:val="22"/>
          <w:szCs w:val="22"/>
        </w:rPr>
        <w:t xml:space="preserve">1.)  </w:t>
      </w:r>
      <w:r w:rsidR="00294F10" w:rsidRPr="001A3C2B">
        <w:rPr>
          <w:rFonts w:ascii="Arial" w:hAnsi="Arial" w:cs="Arial"/>
          <w:sz w:val="22"/>
          <w:szCs w:val="22"/>
        </w:rPr>
        <w:t xml:space="preserve"> Holmes, S. </w:t>
      </w:r>
      <w:r w:rsidR="00294F10" w:rsidRPr="001A3C2B">
        <w:rPr>
          <w:rFonts w:ascii="Arial" w:hAnsi="Arial" w:cs="Arial"/>
          <w:i/>
          <w:sz w:val="22"/>
          <w:szCs w:val="22"/>
        </w:rPr>
        <w:t>Fresh fruit, broken bodies: Migrant farmworkers in the United States</w:t>
      </w:r>
      <w:r w:rsidR="00294F10" w:rsidRPr="001A3C2B">
        <w:rPr>
          <w:rFonts w:ascii="Arial" w:hAnsi="Arial" w:cs="Arial"/>
          <w:sz w:val="22"/>
          <w:szCs w:val="22"/>
        </w:rPr>
        <w:t xml:space="preserve">,  </w:t>
      </w:r>
    </w:p>
    <w:p w14:paraId="6651F091" w14:textId="7FF21AF7" w:rsidR="00975D3B" w:rsidRDefault="00294F10" w:rsidP="00975D3B">
      <w:pPr>
        <w:pStyle w:val="NormalWeb"/>
        <w:rPr>
          <w:rFonts w:ascii="Arial" w:eastAsia="Times New Roman" w:hAnsi="Arial" w:cs="Arial"/>
          <w:b/>
          <w:color w:val="000000"/>
          <w:sz w:val="22"/>
          <w:szCs w:val="22"/>
        </w:rPr>
      </w:pPr>
      <w:r w:rsidRPr="001A3C2B">
        <w:rPr>
          <w:rFonts w:ascii="Arial" w:hAnsi="Arial" w:cs="Arial"/>
          <w:sz w:val="22"/>
          <w:szCs w:val="22"/>
        </w:rPr>
        <w:t xml:space="preserve">       2014</w:t>
      </w:r>
      <w:r w:rsidR="00A600BA" w:rsidRPr="001A3C2B">
        <w:rPr>
          <w:rFonts w:ascii="Arial" w:hAnsi="Arial" w:cs="Arial"/>
          <w:sz w:val="22"/>
          <w:szCs w:val="22"/>
        </w:rPr>
        <w:t xml:space="preserve"> </w:t>
      </w:r>
      <w:r w:rsidRPr="001A3C2B">
        <w:rPr>
          <w:rFonts w:ascii="Arial" w:hAnsi="Arial" w:cs="Arial"/>
          <w:b/>
          <w:sz w:val="22"/>
          <w:szCs w:val="22"/>
        </w:rPr>
        <w:t>(Holmes</w:t>
      </w:r>
      <w:r w:rsidR="00A600BA" w:rsidRPr="001A3C2B">
        <w:rPr>
          <w:rFonts w:ascii="Arial" w:hAnsi="Arial" w:cs="Arial"/>
          <w:b/>
          <w:sz w:val="22"/>
          <w:szCs w:val="22"/>
        </w:rPr>
        <w:t>)</w:t>
      </w:r>
      <w:r w:rsidR="00C74513" w:rsidRPr="001A3C2B">
        <w:rPr>
          <w:rFonts w:ascii="Arial" w:eastAsia="Times New Roman" w:hAnsi="Arial" w:cs="Arial"/>
          <w:b/>
          <w:color w:val="000000"/>
          <w:sz w:val="22"/>
          <w:szCs w:val="22"/>
        </w:rPr>
        <w:t>.</w:t>
      </w:r>
    </w:p>
    <w:p w14:paraId="5AB35317" w14:textId="77777777" w:rsidR="00F4759F" w:rsidRPr="001A3C2B" w:rsidRDefault="00F4759F" w:rsidP="00975D3B">
      <w:pPr>
        <w:pStyle w:val="NormalWeb"/>
        <w:rPr>
          <w:rFonts w:ascii="Arial" w:eastAsia="Times New Roman" w:hAnsi="Arial" w:cs="Arial"/>
          <w:color w:val="000000"/>
          <w:sz w:val="22"/>
          <w:szCs w:val="22"/>
        </w:rPr>
      </w:pPr>
    </w:p>
    <w:p w14:paraId="28455B61" w14:textId="53098417" w:rsidR="00C16C5F" w:rsidRPr="001A3C2B" w:rsidRDefault="00C74513" w:rsidP="00975D3B">
      <w:pPr>
        <w:rPr>
          <w:rFonts w:ascii="Arial" w:eastAsia="Times New Roman" w:hAnsi="Arial" w:cs="Arial"/>
          <w:b/>
          <w:i/>
          <w:sz w:val="22"/>
          <w:szCs w:val="22"/>
        </w:rPr>
      </w:pPr>
      <w:r w:rsidRPr="001A3C2B">
        <w:rPr>
          <w:rFonts w:ascii="Arial" w:eastAsia="Times New Roman" w:hAnsi="Arial" w:cs="Arial"/>
          <w:sz w:val="22"/>
          <w:szCs w:val="22"/>
        </w:rPr>
        <w:t xml:space="preserve">2.)  Selected Readings on Canvas in Weekly Modules </w:t>
      </w:r>
      <w:r w:rsidR="00E06A10" w:rsidRPr="001A3C2B">
        <w:rPr>
          <w:rFonts w:ascii="Arial" w:eastAsia="Times New Roman" w:hAnsi="Arial" w:cs="Arial"/>
          <w:b/>
          <w:sz w:val="22"/>
          <w:szCs w:val="22"/>
        </w:rPr>
        <w:t>(Canvas</w:t>
      </w:r>
      <w:r w:rsidRPr="001A3C2B">
        <w:rPr>
          <w:rFonts w:ascii="Arial" w:eastAsia="Times New Roman" w:hAnsi="Arial" w:cs="Arial"/>
          <w:b/>
          <w:sz w:val="22"/>
          <w:szCs w:val="22"/>
        </w:rPr>
        <w:t>).</w:t>
      </w:r>
    </w:p>
    <w:p w14:paraId="1C05748E" w14:textId="77777777" w:rsidR="00D812B5" w:rsidRPr="001A3C2B" w:rsidRDefault="00D812B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14:paraId="594840A5" w14:textId="3327BB8B" w:rsidR="00687069" w:rsidRPr="00ED1DEF" w:rsidRDefault="00AB1905" w:rsidP="00ED1DEF">
      <w:pPr>
        <w:rPr>
          <w:rFonts w:ascii="Arial" w:hAnsi="Arial" w:cs="Arial"/>
          <w:b/>
          <w:sz w:val="22"/>
          <w:szCs w:val="22"/>
        </w:rPr>
      </w:pPr>
      <w:r w:rsidRPr="001A3C2B">
        <w:rPr>
          <w:rFonts w:ascii="Arial" w:hAnsi="Arial" w:cs="Arial"/>
          <w:b/>
          <w:sz w:val="22"/>
          <w:szCs w:val="22"/>
        </w:rPr>
        <w:br w:type="page"/>
      </w:r>
      <w:r w:rsidR="00BF191E" w:rsidRPr="001A3C2B">
        <w:rPr>
          <w:rFonts w:ascii="Arial" w:hAnsi="Arial" w:cs="Arial"/>
          <w:b/>
          <w:sz w:val="22"/>
          <w:szCs w:val="22"/>
        </w:rPr>
        <w:lastRenderedPageBreak/>
        <w:t xml:space="preserve">What is </w:t>
      </w:r>
      <w:r w:rsidR="00C21B0D" w:rsidRPr="001A3C2B">
        <w:rPr>
          <w:rFonts w:ascii="Arial" w:hAnsi="Arial" w:cs="Arial"/>
          <w:b/>
          <w:sz w:val="22"/>
          <w:szCs w:val="22"/>
        </w:rPr>
        <w:t>Core</w:t>
      </w:r>
      <w:r w:rsidR="00BF191E" w:rsidRPr="001A3C2B">
        <w:rPr>
          <w:rFonts w:ascii="Arial" w:hAnsi="Arial" w:cs="Arial"/>
          <w:b/>
          <w:sz w:val="22"/>
          <w:szCs w:val="22"/>
        </w:rPr>
        <w:t>?</w:t>
      </w:r>
      <w:r w:rsidR="00B7495B" w:rsidRPr="001A3C2B">
        <w:rPr>
          <w:rFonts w:ascii="Arial" w:hAnsi="Arial" w:cs="Arial"/>
          <w:sz w:val="22"/>
          <w:szCs w:val="22"/>
        </w:rPr>
        <w:t xml:space="preserve"> </w:t>
      </w:r>
    </w:p>
    <w:p w14:paraId="43E4EC82" w14:textId="77777777" w:rsidR="00543E4C" w:rsidRPr="001A3C2B" w:rsidRDefault="00543E4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405206A7" w14:textId="77777777" w:rsidR="00C21B0D" w:rsidRPr="001A3C2B" w:rsidRDefault="00C21B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14:paraId="25D5FCD3" w14:textId="77777777" w:rsidR="00C50B17" w:rsidRPr="001A3C2B" w:rsidRDefault="00C50B1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47B04CBF" w14:textId="1FDE1824" w:rsidR="00BF191E" w:rsidRPr="001A3C2B" w:rsidRDefault="00C50B17" w:rsidP="006834F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r w:rsidRPr="001A3C2B">
        <w:rPr>
          <w:rFonts w:ascii="Arial" w:hAnsi="Arial" w:cs="Arial"/>
          <w:b/>
          <w:sz w:val="22"/>
          <w:szCs w:val="22"/>
        </w:rPr>
        <w:t>Cor</w:t>
      </w:r>
      <w:r w:rsidR="00687069" w:rsidRPr="001A3C2B">
        <w:rPr>
          <w:rFonts w:ascii="Arial" w:hAnsi="Arial" w:cs="Arial"/>
          <w:b/>
          <w:sz w:val="22"/>
          <w:szCs w:val="22"/>
        </w:rPr>
        <w:t>e Learning Objectives</w:t>
      </w:r>
    </w:p>
    <w:p w14:paraId="348F20A9" w14:textId="77777777" w:rsidR="007B2C6C" w:rsidRPr="001A3C2B" w:rsidRDefault="007B2C6C" w:rsidP="006834F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i/>
          <w:sz w:val="22"/>
          <w:szCs w:val="22"/>
        </w:rPr>
      </w:pPr>
    </w:p>
    <w:p w14:paraId="517D2449" w14:textId="4AFBBC4E" w:rsidR="006834F7" w:rsidRPr="001A3C2B" w:rsidRDefault="003750A8" w:rsidP="006834F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i/>
          <w:sz w:val="22"/>
          <w:szCs w:val="22"/>
        </w:rPr>
      </w:pPr>
      <w:r w:rsidRPr="001A3C2B">
        <w:rPr>
          <w:rFonts w:ascii="Arial" w:hAnsi="Arial" w:cs="Arial"/>
          <w:i/>
          <w:sz w:val="22"/>
          <w:szCs w:val="22"/>
        </w:rPr>
        <w:t>In Core Coursework</w:t>
      </w:r>
      <w:r w:rsidR="006834F7" w:rsidRPr="001A3C2B">
        <w:rPr>
          <w:rFonts w:ascii="Arial" w:hAnsi="Arial" w:cs="Arial"/>
          <w:i/>
          <w:sz w:val="22"/>
          <w:szCs w:val="22"/>
        </w:rPr>
        <w:t>, you will</w:t>
      </w:r>
      <w:r w:rsidR="00687069" w:rsidRPr="001A3C2B">
        <w:rPr>
          <w:rFonts w:ascii="Arial" w:hAnsi="Arial" w:cs="Arial"/>
          <w:i/>
          <w:sz w:val="22"/>
          <w:szCs w:val="22"/>
        </w:rPr>
        <w:t xml:space="preserve"> </w:t>
      </w:r>
      <w:r w:rsidR="00F133DD">
        <w:rPr>
          <w:rFonts w:ascii="Arial" w:hAnsi="Arial" w:cs="Arial"/>
          <w:i/>
          <w:sz w:val="22"/>
          <w:szCs w:val="22"/>
        </w:rPr>
        <w:t>practice</w:t>
      </w:r>
      <w:r w:rsidR="00E94497" w:rsidRPr="001A3C2B">
        <w:rPr>
          <w:rFonts w:ascii="Arial" w:hAnsi="Arial" w:cs="Arial"/>
          <w:i/>
          <w:sz w:val="22"/>
          <w:szCs w:val="22"/>
        </w:rPr>
        <w:t xml:space="preserve">: </w:t>
      </w:r>
      <w:r w:rsidR="00687069" w:rsidRPr="001A3C2B">
        <w:rPr>
          <w:rFonts w:ascii="Arial" w:hAnsi="Arial" w:cs="Arial"/>
          <w:i/>
          <w:sz w:val="22"/>
          <w:szCs w:val="22"/>
        </w:rPr>
        <w:t xml:space="preserve"> </w:t>
      </w:r>
    </w:p>
    <w:p w14:paraId="48E5E9BF" w14:textId="77777777" w:rsidR="00E72558" w:rsidRPr="001A3C2B" w:rsidRDefault="00E72558" w:rsidP="006834F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i/>
          <w:sz w:val="22"/>
          <w:szCs w:val="22"/>
        </w:rPr>
      </w:pPr>
    </w:p>
    <w:p w14:paraId="194B2888" w14:textId="42C54304" w:rsidR="009A0555" w:rsidRPr="001A3C2B" w:rsidRDefault="00CD5947" w:rsidP="00CD5947">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180"/>
        <w:rPr>
          <w:rFonts w:ascii="Arial" w:hAnsi="Arial" w:cs="Arial"/>
          <w:sz w:val="22"/>
          <w:szCs w:val="22"/>
        </w:rPr>
      </w:pPr>
      <w:r w:rsidRPr="001A3C2B">
        <w:rPr>
          <w:rFonts w:ascii="Arial" w:hAnsi="Arial" w:cs="Arial"/>
          <w:sz w:val="22"/>
          <w:szCs w:val="22"/>
        </w:rPr>
        <w:t xml:space="preserve"> </w:t>
      </w:r>
      <w:r w:rsidR="00AA1469" w:rsidRPr="001A3C2B">
        <w:rPr>
          <w:rFonts w:ascii="Arial" w:hAnsi="Arial" w:cs="Arial"/>
          <w:sz w:val="22"/>
          <w:szCs w:val="22"/>
        </w:rPr>
        <w:t>F</w:t>
      </w:r>
      <w:r w:rsidR="00687069" w:rsidRPr="001A3C2B">
        <w:rPr>
          <w:rFonts w:ascii="Arial" w:hAnsi="Arial" w:cs="Arial"/>
          <w:sz w:val="22"/>
          <w:szCs w:val="22"/>
        </w:rPr>
        <w:t>ormulat</w:t>
      </w:r>
      <w:r w:rsidR="00F133DD">
        <w:rPr>
          <w:rFonts w:ascii="Arial" w:hAnsi="Arial" w:cs="Arial"/>
          <w:sz w:val="22"/>
          <w:szCs w:val="22"/>
        </w:rPr>
        <w:t>ing</w:t>
      </w:r>
      <w:r w:rsidR="006834F7" w:rsidRPr="001A3C2B">
        <w:rPr>
          <w:rFonts w:ascii="Arial" w:hAnsi="Arial" w:cs="Arial"/>
          <w:sz w:val="22"/>
          <w:szCs w:val="22"/>
        </w:rPr>
        <w:t xml:space="preserve"> an</w:t>
      </w:r>
      <w:r w:rsidR="00687069" w:rsidRPr="001A3C2B">
        <w:rPr>
          <w:rFonts w:ascii="Arial" w:hAnsi="Arial" w:cs="Arial"/>
          <w:sz w:val="22"/>
          <w:szCs w:val="22"/>
        </w:rPr>
        <w:t>d sustain</w:t>
      </w:r>
      <w:r w:rsidR="00F133DD">
        <w:rPr>
          <w:rFonts w:ascii="Arial" w:hAnsi="Arial" w:cs="Arial"/>
          <w:sz w:val="22"/>
          <w:szCs w:val="22"/>
        </w:rPr>
        <w:t>ing</w:t>
      </w:r>
      <w:r w:rsidR="00687069" w:rsidRPr="001A3C2B">
        <w:rPr>
          <w:rFonts w:ascii="Arial" w:hAnsi="Arial" w:cs="Arial"/>
          <w:sz w:val="22"/>
          <w:szCs w:val="22"/>
        </w:rPr>
        <w:t xml:space="preserve"> an</w:t>
      </w:r>
      <w:r w:rsidR="006834F7" w:rsidRPr="001A3C2B">
        <w:rPr>
          <w:rFonts w:ascii="Arial" w:hAnsi="Arial" w:cs="Arial"/>
          <w:sz w:val="22"/>
          <w:szCs w:val="22"/>
        </w:rPr>
        <w:t xml:space="preserve"> original thesis-driven argument in both written and verbal </w:t>
      </w:r>
    </w:p>
    <w:p w14:paraId="37452D70" w14:textId="0FE91973" w:rsidR="006834F7" w:rsidRPr="001A3C2B" w:rsidRDefault="009A0555" w:rsidP="009A055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 xml:space="preserve"> </w:t>
      </w:r>
      <w:r w:rsidR="006834F7" w:rsidRPr="001A3C2B">
        <w:rPr>
          <w:rFonts w:ascii="Arial" w:hAnsi="Arial" w:cs="Arial"/>
          <w:sz w:val="22"/>
          <w:szCs w:val="22"/>
        </w:rPr>
        <w:t>communication.</w:t>
      </w:r>
    </w:p>
    <w:p w14:paraId="5227A3F7" w14:textId="24A8BC95" w:rsidR="009A0555" w:rsidRPr="001A3C2B" w:rsidRDefault="00CD5947" w:rsidP="00CD5947">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180"/>
        <w:rPr>
          <w:rFonts w:ascii="Arial" w:hAnsi="Arial" w:cs="Arial"/>
          <w:sz w:val="22"/>
          <w:szCs w:val="22"/>
        </w:rPr>
      </w:pPr>
      <w:r w:rsidRPr="001A3C2B">
        <w:rPr>
          <w:rFonts w:ascii="Arial" w:hAnsi="Arial" w:cs="Arial"/>
          <w:sz w:val="22"/>
          <w:szCs w:val="22"/>
        </w:rPr>
        <w:t xml:space="preserve"> </w:t>
      </w:r>
      <w:r w:rsidR="00AA1469" w:rsidRPr="001A3C2B">
        <w:rPr>
          <w:rFonts w:ascii="Arial" w:hAnsi="Arial" w:cs="Arial"/>
          <w:sz w:val="22"/>
          <w:szCs w:val="22"/>
        </w:rPr>
        <w:t>E</w:t>
      </w:r>
      <w:r w:rsidR="006834F7" w:rsidRPr="001A3C2B">
        <w:rPr>
          <w:rFonts w:ascii="Arial" w:hAnsi="Arial" w:cs="Arial"/>
          <w:sz w:val="22"/>
          <w:szCs w:val="22"/>
        </w:rPr>
        <w:t>xpress</w:t>
      </w:r>
      <w:r w:rsidR="00F133DD">
        <w:rPr>
          <w:rFonts w:ascii="Arial" w:hAnsi="Arial" w:cs="Arial"/>
          <w:sz w:val="22"/>
          <w:szCs w:val="22"/>
        </w:rPr>
        <w:t>ing</w:t>
      </w:r>
      <w:r w:rsidR="00687069" w:rsidRPr="001A3C2B">
        <w:rPr>
          <w:rFonts w:ascii="Arial" w:hAnsi="Arial" w:cs="Arial"/>
          <w:sz w:val="22"/>
          <w:szCs w:val="22"/>
        </w:rPr>
        <w:t xml:space="preserve"> </w:t>
      </w:r>
      <w:r w:rsidR="00F133DD">
        <w:rPr>
          <w:rFonts w:ascii="Arial" w:hAnsi="Arial" w:cs="Arial"/>
          <w:sz w:val="22"/>
          <w:szCs w:val="22"/>
        </w:rPr>
        <w:t>ideas</w:t>
      </w:r>
      <w:r w:rsidR="006834F7" w:rsidRPr="001A3C2B">
        <w:rPr>
          <w:rFonts w:ascii="Arial" w:hAnsi="Arial" w:cs="Arial"/>
          <w:sz w:val="22"/>
          <w:szCs w:val="22"/>
        </w:rPr>
        <w:t xml:space="preserve"> in writing and speaking in order to synthesize and evaluate </w:t>
      </w:r>
    </w:p>
    <w:p w14:paraId="73ECEE7C" w14:textId="460DC4FE" w:rsidR="006834F7" w:rsidRPr="001A3C2B" w:rsidRDefault="009A0555" w:rsidP="009A055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 xml:space="preserve"> </w:t>
      </w:r>
      <w:r w:rsidR="006834F7" w:rsidRPr="001A3C2B">
        <w:rPr>
          <w:rFonts w:ascii="Arial" w:hAnsi="Arial" w:cs="Arial"/>
          <w:sz w:val="22"/>
          <w:szCs w:val="22"/>
        </w:rPr>
        <w:t>information before presenting it.</w:t>
      </w:r>
    </w:p>
    <w:p w14:paraId="4A5985E5" w14:textId="31716E25" w:rsidR="009A0555" w:rsidRPr="001A3C2B" w:rsidRDefault="00CD5947" w:rsidP="00CD5947">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180"/>
        <w:rPr>
          <w:rFonts w:ascii="Arial" w:hAnsi="Arial" w:cs="Arial"/>
          <w:sz w:val="22"/>
          <w:szCs w:val="22"/>
        </w:rPr>
      </w:pPr>
      <w:r w:rsidRPr="001A3C2B">
        <w:rPr>
          <w:rFonts w:ascii="Arial" w:hAnsi="Arial" w:cs="Arial"/>
          <w:sz w:val="22"/>
          <w:szCs w:val="22"/>
        </w:rPr>
        <w:t xml:space="preserve"> </w:t>
      </w:r>
      <w:r w:rsidR="00687069" w:rsidRPr="001A3C2B">
        <w:rPr>
          <w:rFonts w:ascii="Arial" w:hAnsi="Arial" w:cs="Arial"/>
          <w:sz w:val="22"/>
          <w:szCs w:val="22"/>
        </w:rPr>
        <w:t>E</w:t>
      </w:r>
      <w:r w:rsidR="006834F7" w:rsidRPr="001A3C2B">
        <w:rPr>
          <w:rFonts w:ascii="Arial" w:hAnsi="Arial" w:cs="Arial"/>
          <w:sz w:val="22"/>
          <w:szCs w:val="22"/>
        </w:rPr>
        <w:t>nte</w:t>
      </w:r>
      <w:r w:rsidR="00E94497" w:rsidRPr="001A3C2B">
        <w:rPr>
          <w:rFonts w:ascii="Arial" w:hAnsi="Arial" w:cs="Arial"/>
          <w:sz w:val="22"/>
          <w:szCs w:val="22"/>
        </w:rPr>
        <w:t>r</w:t>
      </w:r>
      <w:r w:rsidR="00F133DD">
        <w:rPr>
          <w:rFonts w:ascii="Arial" w:hAnsi="Arial" w:cs="Arial"/>
          <w:sz w:val="22"/>
          <w:szCs w:val="22"/>
        </w:rPr>
        <w:t>ing and placing</w:t>
      </w:r>
      <w:r w:rsidR="006834F7" w:rsidRPr="001A3C2B">
        <w:rPr>
          <w:rFonts w:ascii="Arial" w:hAnsi="Arial" w:cs="Arial"/>
          <w:sz w:val="22"/>
          <w:szCs w:val="22"/>
        </w:rPr>
        <w:t xml:space="preserve"> yourself into an existing dialogue</w:t>
      </w:r>
      <w:r w:rsidR="00687069" w:rsidRPr="001A3C2B">
        <w:rPr>
          <w:rFonts w:ascii="Arial" w:hAnsi="Arial" w:cs="Arial"/>
          <w:sz w:val="22"/>
          <w:szCs w:val="22"/>
        </w:rPr>
        <w:t xml:space="preserve"> or discourse</w:t>
      </w:r>
      <w:r w:rsidR="006834F7" w:rsidRPr="001A3C2B">
        <w:rPr>
          <w:rFonts w:ascii="Arial" w:hAnsi="Arial" w:cs="Arial"/>
          <w:sz w:val="22"/>
          <w:szCs w:val="22"/>
        </w:rPr>
        <w:t xml:space="preserve"> (intellectual, political, </w:t>
      </w:r>
      <w:r w:rsidR="009A0555" w:rsidRPr="001A3C2B">
        <w:rPr>
          <w:rFonts w:ascii="Arial" w:hAnsi="Arial" w:cs="Arial"/>
          <w:sz w:val="22"/>
          <w:szCs w:val="22"/>
        </w:rPr>
        <w:t xml:space="preserve"> </w:t>
      </w:r>
    </w:p>
    <w:p w14:paraId="63861237" w14:textId="2D8E9645" w:rsidR="006834F7" w:rsidRPr="001A3C2B" w:rsidRDefault="009A0555" w:rsidP="009A055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 xml:space="preserve"> </w:t>
      </w:r>
      <w:r w:rsidR="00687069" w:rsidRPr="001A3C2B">
        <w:rPr>
          <w:rFonts w:ascii="Arial" w:hAnsi="Arial" w:cs="Arial"/>
          <w:sz w:val="22"/>
          <w:szCs w:val="22"/>
        </w:rPr>
        <w:t xml:space="preserve">sociological, </w:t>
      </w:r>
      <w:r w:rsidR="006834F7" w:rsidRPr="001A3C2B">
        <w:rPr>
          <w:rFonts w:ascii="Arial" w:hAnsi="Arial" w:cs="Arial"/>
          <w:sz w:val="22"/>
          <w:szCs w:val="22"/>
        </w:rPr>
        <w:t>etc.).</w:t>
      </w:r>
    </w:p>
    <w:p w14:paraId="2975BBE5" w14:textId="4B5EDD3D" w:rsidR="006834F7" w:rsidRPr="001A3C2B" w:rsidRDefault="00CD5947" w:rsidP="00CD5947">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180"/>
        <w:rPr>
          <w:rFonts w:ascii="Arial" w:hAnsi="Arial" w:cs="Arial"/>
          <w:sz w:val="22"/>
          <w:szCs w:val="22"/>
        </w:rPr>
      </w:pPr>
      <w:r w:rsidRPr="001A3C2B">
        <w:rPr>
          <w:rFonts w:ascii="Arial" w:hAnsi="Arial" w:cs="Arial"/>
          <w:sz w:val="22"/>
          <w:szCs w:val="22"/>
        </w:rPr>
        <w:t xml:space="preserve"> </w:t>
      </w:r>
      <w:r w:rsidR="00AA1469" w:rsidRPr="001A3C2B">
        <w:rPr>
          <w:rFonts w:ascii="Arial" w:hAnsi="Arial" w:cs="Arial"/>
          <w:sz w:val="22"/>
          <w:szCs w:val="22"/>
        </w:rPr>
        <w:t>I</w:t>
      </w:r>
      <w:r w:rsidR="00F133DD">
        <w:rPr>
          <w:rFonts w:ascii="Arial" w:hAnsi="Arial" w:cs="Arial"/>
          <w:sz w:val="22"/>
          <w:szCs w:val="22"/>
        </w:rPr>
        <w:t>dentifying</w:t>
      </w:r>
      <w:r w:rsidR="00E94497" w:rsidRPr="001A3C2B">
        <w:rPr>
          <w:rFonts w:ascii="Arial" w:hAnsi="Arial" w:cs="Arial"/>
          <w:sz w:val="22"/>
          <w:szCs w:val="22"/>
        </w:rPr>
        <w:t>,</w:t>
      </w:r>
      <w:r w:rsidR="006834F7" w:rsidRPr="001A3C2B">
        <w:rPr>
          <w:rFonts w:ascii="Arial" w:hAnsi="Arial" w:cs="Arial"/>
          <w:sz w:val="22"/>
          <w:szCs w:val="22"/>
        </w:rPr>
        <w:t xml:space="preserve"> analyz</w:t>
      </w:r>
      <w:r w:rsidR="00F133DD">
        <w:rPr>
          <w:rFonts w:ascii="Arial" w:hAnsi="Arial" w:cs="Arial"/>
          <w:sz w:val="22"/>
          <w:szCs w:val="22"/>
        </w:rPr>
        <w:t>ing</w:t>
      </w:r>
      <w:r w:rsidR="00687069" w:rsidRPr="001A3C2B">
        <w:rPr>
          <w:rFonts w:ascii="Arial" w:hAnsi="Arial" w:cs="Arial"/>
          <w:sz w:val="22"/>
          <w:szCs w:val="22"/>
        </w:rPr>
        <w:t>, summariz</w:t>
      </w:r>
      <w:r w:rsidR="00F133DD">
        <w:rPr>
          <w:rFonts w:ascii="Arial" w:hAnsi="Arial" w:cs="Arial"/>
          <w:sz w:val="22"/>
          <w:szCs w:val="22"/>
        </w:rPr>
        <w:t>ing</w:t>
      </w:r>
      <w:r w:rsidR="00687069" w:rsidRPr="001A3C2B">
        <w:rPr>
          <w:rFonts w:ascii="Arial" w:hAnsi="Arial" w:cs="Arial"/>
          <w:sz w:val="22"/>
          <w:szCs w:val="22"/>
        </w:rPr>
        <w:t>, and represent</w:t>
      </w:r>
      <w:r w:rsidR="00F133DD">
        <w:rPr>
          <w:rFonts w:ascii="Arial" w:hAnsi="Arial" w:cs="Arial"/>
          <w:sz w:val="22"/>
          <w:szCs w:val="22"/>
        </w:rPr>
        <w:t>ing</w:t>
      </w:r>
      <w:r w:rsidR="00687069" w:rsidRPr="001A3C2B">
        <w:rPr>
          <w:rFonts w:ascii="Arial" w:hAnsi="Arial" w:cs="Arial"/>
          <w:sz w:val="22"/>
          <w:szCs w:val="22"/>
        </w:rPr>
        <w:t xml:space="preserve"> </w:t>
      </w:r>
      <w:r w:rsidR="006834F7" w:rsidRPr="001A3C2B">
        <w:rPr>
          <w:rFonts w:ascii="Arial" w:hAnsi="Arial" w:cs="Arial"/>
          <w:sz w:val="22"/>
          <w:szCs w:val="22"/>
        </w:rPr>
        <w:t>the key elements of a text.</w:t>
      </w:r>
    </w:p>
    <w:p w14:paraId="508E4AD5" w14:textId="115A467A" w:rsidR="00CD5947" w:rsidRPr="001A3C2B" w:rsidRDefault="00CD5947" w:rsidP="00CD5947">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180"/>
        <w:rPr>
          <w:rFonts w:ascii="Arial" w:hAnsi="Arial" w:cs="Arial"/>
          <w:sz w:val="22"/>
          <w:szCs w:val="22"/>
        </w:rPr>
      </w:pPr>
      <w:r w:rsidRPr="001A3C2B">
        <w:rPr>
          <w:rFonts w:ascii="Arial" w:hAnsi="Arial" w:cs="Arial"/>
          <w:sz w:val="22"/>
          <w:szCs w:val="22"/>
        </w:rPr>
        <w:t xml:space="preserve"> </w:t>
      </w:r>
      <w:r w:rsidR="00AA1469" w:rsidRPr="001A3C2B">
        <w:rPr>
          <w:rFonts w:ascii="Arial" w:hAnsi="Arial" w:cs="Arial"/>
          <w:sz w:val="22"/>
          <w:szCs w:val="22"/>
        </w:rPr>
        <w:t>T</w:t>
      </w:r>
      <w:r w:rsidR="006834F7" w:rsidRPr="001A3C2B">
        <w:rPr>
          <w:rFonts w:ascii="Arial" w:hAnsi="Arial" w:cs="Arial"/>
          <w:sz w:val="22"/>
          <w:szCs w:val="22"/>
        </w:rPr>
        <w:t>hink</w:t>
      </w:r>
      <w:r w:rsidR="00F133DD">
        <w:rPr>
          <w:rFonts w:ascii="Arial" w:hAnsi="Arial" w:cs="Arial"/>
          <w:sz w:val="22"/>
          <w:szCs w:val="22"/>
        </w:rPr>
        <w:t>ing</w:t>
      </w:r>
      <w:r w:rsidR="006834F7" w:rsidRPr="001A3C2B">
        <w:rPr>
          <w:rFonts w:ascii="Arial" w:hAnsi="Arial" w:cs="Arial"/>
          <w:sz w:val="22"/>
          <w:szCs w:val="22"/>
        </w:rPr>
        <w:t xml:space="preserve"> outside of cultural norms and values, including your own perspective, to critically </w:t>
      </w:r>
      <w:r w:rsidRPr="001A3C2B">
        <w:rPr>
          <w:rFonts w:ascii="Arial" w:hAnsi="Arial" w:cs="Arial"/>
          <w:sz w:val="22"/>
          <w:szCs w:val="22"/>
        </w:rPr>
        <w:t xml:space="preserve"> </w:t>
      </w:r>
    </w:p>
    <w:p w14:paraId="24B619F5" w14:textId="213049AF" w:rsidR="006834F7" w:rsidRPr="001A3C2B" w:rsidRDefault="00CD5947" w:rsidP="00CD594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 xml:space="preserve"> </w:t>
      </w:r>
      <w:r w:rsidR="006834F7" w:rsidRPr="001A3C2B">
        <w:rPr>
          <w:rFonts w:ascii="Arial" w:hAnsi="Arial" w:cs="Arial"/>
          <w:sz w:val="22"/>
          <w:szCs w:val="22"/>
        </w:rPr>
        <w:t>engage the larger world.</w:t>
      </w:r>
    </w:p>
    <w:p w14:paraId="790E96B4" w14:textId="113466A4" w:rsidR="006834F7" w:rsidRPr="001A3C2B" w:rsidRDefault="00CD5947" w:rsidP="00CD5947">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180"/>
        <w:rPr>
          <w:rFonts w:ascii="Arial" w:hAnsi="Arial" w:cs="Arial"/>
          <w:sz w:val="22"/>
          <w:szCs w:val="22"/>
        </w:rPr>
      </w:pPr>
      <w:r w:rsidRPr="001A3C2B">
        <w:rPr>
          <w:rFonts w:ascii="Arial" w:hAnsi="Arial" w:cs="Arial"/>
          <w:sz w:val="22"/>
          <w:szCs w:val="22"/>
        </w:rPr>
        <w:t xml:space="preserve"> </w:t>
      </w:r>
      <w:r w:rsidR="00AA1469" w:rsidRPr="001A3C2B">
        <w:rPr>
          <w:rFonts w:ascii="Arial" w:hAnsi="Arial" w:cs="Arial"/>
          <w:sz w:val="22"/>
          <w:szCs w:val="22"/>
        </w:rPr>
        <w:t>A</w:t>
      </w:r>
      <w:r w:rsidR="00687069" w:rsidRPr="001A3C2B">
        <w:rPr>
          <w:rFonts w:ascii="Arial" w:hAnsi="Arial" w:cs="Arial"/>
          <w:sz w:val="22"/>
          <w:szCs w:val="22"/>
        </w:rPr>
        <w:t>nalyz</w:t>
      </w:r>
      <w:r w:rsidR="00F133DD">
        <w:rPr>
          <w:rFonts w:ascii="Arial" w:hAnsi="Arial" w:cs="Arial"/>
          <w:sz w:val="22"/>
          <w:szCs w:val="22"/>
        </w:rPr>
        <w:t>ing</w:t>
      </w:r>
      <w:r w:rsidR="006834F7" w:rsidRPr="001A3C2B">
        <w:rPr>
          <w:rFonts w:ascii="Arial" w:hAnsi="Arial" w:cs="Arial"/>
          <w:sz w:val="22"/>
          <w:szCs w:val="22"/>
        </w:rPr>
        <w:t xml:space="preserve"> the ethical implications of actions on the part of individuals and institutions.</w:t>
      </w:r>
    </w:p>
    <w:p w14:paraId="5487793E" w14:textId="22526D2F" w:rsidR="00CD5947" w:rsidRPr="001A3C2B" w:rsidRDefault="00CD5947" w:rsidP="00CD5947">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180"/>
        <w:rPr>
          <w:rFonts w:ascii="Arial" w:hAnsi="Arial" w:cs="Arial"/>
          <w:sz w:val="22"/>
          <w:szCs w:val="22"/>
        </w:rPr>
      </w:pPr>
      <w:r w:rsidRPr="001A3C2B">
        <w:rPr>
          <w:rFonts w:ascii="Arial" w:hAnsi="Arial" w:cs="Arial"/>
          <w:sz w:val="22"/>
          <w:szCs w:val="22"/>
        </w:rPr>
        <w:t xml:space="preserve"> </w:t>
      </w:r>
      <w:r w:rsidR="00AA1469" w:rsidRPr="001A3C2B">
        <w:rPr>
          <w:rFonts w:ascii="Arial" w:hAnsi="Arial" w:cs="Arial"/>
          <w:sz w:val="22"/>
          <w:szCs w:val="22"/>
        </w:rPr>
        <w:t>A</w:t>
      </w:r>
      <w:r w:rsidR="006834F7" w:rsidRPr="001A3C2B">
        <w:rPr>
          <w:rFonts w:ascii="Arial" w:hAnsi="Arial" w:cs="Arial"/>
          <w:sz w:val="22"/>
          <w:szCs w:val="22"/>
        </w:rPr>
        <w:t>pproach</w:t>
      </w:r>
      <w:r w:rsidR="00F133DD">
        <w:rPr>
          <w:rFonts w:ascii="Arial" w:hAnsi="Arial" w:cs="Arial"/>
          <w:sz w:val="22"/>
          <w:szCs w:val="22"/>
        </w:rPr>
        <w:t>ing</w:t>
      </w:r>
      <w:r w:rsidR="006834F7" w:rsidRPr="001A3C2B">
        <w:rPr>
          <w:rFonts w:ascii="Arial" w:hAnsi="Arial" w:cs="Arial"/>
          <w:sz w:val="22"/>
          <w:szCs w:val="22"/>
        </w:rPr>
        <w:t xml:space="preserve"> complex issues by taking a large question and breaking</w:t>
      </w:r>
      <w:r w:rsidR="00AA1469" w:rsidRPr="001A3C2B">
        <w:rPr>
          <w:rFonts w:ascii="Arial" w:hAnsi="Arial" w:cs="Arial"/>
          <w:sz w:val="22"/>
          <w:szCs w:val="22"/>
        </w:rPr>
        <w:t xml:space="preserve"> it down into </w:t>
      </w:r>
    </w:p>
    <w:p w14:paraId="3FB87B44" w14:textId="667B6795" w:rsidR="006834F7" w:rsidRPr="001A3C2B" w:rsidRDefault="00CD5947" w:rsidP="00CD594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 xml:space="preserve"> </w:t>
      </w:r>
      <w:r w:rsidR="00AA1469" w:rsidRPr="001A3C2B">
        <w:rPr>
          <w:rFonts w:ascii="Arial" w:hAnsi="Arial" w:cs="Arial"/>
          <w:sz w:val="22"/>
          <w:szCs w:val="22"/>
        </w:rPr>
        <w:t>manageable pieces</w:t>
      </w:r>
      <w:r w:rsidR="006834F7" w:rsidRPr="001A3C2B">
        <w:rPr>
          <w:rFonts w:ascii="Arial" w:hAnsi="Arial" w:cs="Arial"/>
          <w:sz w:val="22"/>
          <w:szCs w:val="22"/>
        </w:rPr>
        <w:t>.</w:t>
      </w:r>
    </w:p>
    <w:p w14:paraId="2741B165" w14:textId="0147DBAA" w:rsidR="00CD5947" w:rsidRPr="001A3C2B" w:rsidRDefault="00CD5947" w:rsidP="00CD5947">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180"/>
        <w:rPr>
          <w:rFonts w:ascii="Arial" w:hAnsi="Arial" w:cs="Arial"/>
          <w:sz w:val="22"/>
          <w:szCs w:val="22"/>
        </w:rPr>
      </w:pPr>
      <w:r w:rsidRPr="001A3C2B">
        <w:rPr>
          <w:rFonts w:ascii="Arial" w:hAnsi="Arial" w:cs="Arial"/>
          <w:sz w:val="22"/>
          <w:szCs w:val="22"/>
        </w:rPr>
        <w:t xml:space="preserve"> </w:t>
      </w:r>
      <w:r w:rsidR="00AA1469" w:rsidRPr="001A3C2B">
        <w:rPr>
          <w:rFonts w:ascii="Arial" w:hAnsi="Arial" w:cs="Arial"/>
          <w:sz w:val="22"/>
          <w:szCs w:val="22"/>
        </w:rPr>
        <w:t>M</w:t>
      </w:r>
      <w:r w:rsidR="006834F7" w:rsidRPr="001A3C2B">
        <w:rPr>
          <w:rFonts w:ascii="Arial" w:hAnsi="Arial" w:cs="Arial"/>
          <w:sz w:val="22"/>
          <w:szCs w:val="22"/>
        </w:rPr>
        <w:t>ak</w:t>
      </w:r>
      <w:r w:rsidR="00F133DD">
        <w:rPr>
          <w:rFonts w:ascii="Arial" w:hAnsi="Arial" w:cs="Arial"/>
          <w:sz w:val="22"/>
          <w:szCs w:val="22"/>
        </w:rPr>
        <w:t>ing</w:t>
      </w:r>
      <w:r w:rsidR="006834F7" w:rsidRPr="001A3C2B">
        <w:rPr>
          <w:rFonts w:ascii="Arial" w:hAnsi="Arial" w:cs="Arial"/>
          <w:sz w:val="22"/>
          <w:szCs w:val="22"/>
        </w:rPr>
        <w:t xml:space="preserve"> meaningful connections among assignments and readings in order to develop a </w:t>
      </w:r>
    </w:p>
    <w:p w14:paraId="235DAD8E" w14:textId="7CF797F2" w:rsidR="006834F7" w:rsidRPr="001A3C2B" w:rsidRDefault="00CD5947" w:rsidP="00CD594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 xml:space="preserve"> </w:t>
      </w:r>
      <w:r w:rsidR="006834F7" w:rsidRPr="001A3C2B">
        <w:rPr>
          <w:rFonts w:ascii="Arial" w:hAnsi="Arial" w:cs="Arial"/>
          <w:sz w:val="22"/>
          <w:szCs w:val="22"/>
        </w:rPr>
        <w:t>sense of the “big picture.”</w:t>
      </w:r>
    </w:p>
    <w:p w14:paraId="354D4CA6" w14:textId="77777777" w:rsidR="00F133DD" w:rsidRDefault="00CD5947" w:rsidP="00F133DD">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180"/>
        <w:rPr>
          <w:rFonts w:ascii="Arial" w:hAnsi="Arial" w:cs="Arial"/>
          <w:sz w:val="22"/>
          <w:szCs w:val="22"/>
        </w:rPr>
      </w:pPr>
      <w:r w:rsidRPr="001A3C2B">
        <w:rPr>
          <w:rFonts w:ascii="Arial" w:hAnsi="Arial" w:cs="Arial"/>
          <w:sz w:val="22"/>
          <w:szCs w:val="22"/>
        </w:rPr>
        <w:t xml:space="preserve"> </w:t>
      </w:r>
      <w:r w:rsidR="00AA1469" w:rsidRPr="001A3C2B">
        <w:rPr>
          <w:rFonts w:ascii="Arial" w:hAnsi="Arial" w:cs="Arial"/>
          <w:sz w:val="22"/>
          <w:szCs w:val="22"/>
        </w:rPr>
        <w:t>C</w:t>
      </w:r>
      <w:r w:rsidR="006834F7" w:rsidRPr="001A3C2B">
        <w:rPr>
          <w:rFonts w:ascii="Arial" w:hAnsi="Arial" w:cs="Arial"/>
          <w:sz w:val="22"/>
          <w:szCs w:val="22"/>
        </w:rPr>
        <w:t>ollect</w:t>
      </w:r>
      <w:r w:rsidR="00F133DD">
        <w:rPr>
          <w:rFonts w:ascii="Arial" w:hAnsi="Arial" w:cs="Arial"/>
          <w:sz w:val="22"/>
          <w:szCs w:val="22"/>
        </w:rPr>
        <w:t>ing</w:t>
      </w:r>
      <w:r w:rsidR="006834F7" w:rsidRPr="001A3C2B">
        <w:rPr>
          <w:rFonts w:ascii="Arial" w:hAnsi="Arial" w:cs="Arial"/>
          <w:sz w:val="22"/>
          <w:szCs w:val="22"/>
        </w:rPr>
        <w:t>, evaluat</w:t>
      </w:r>
      <w:r w:rsidR="00F133DD">
        <w:rPr>
          <w:rFonts w:ascii="Arial" w:hAnsi="Arial" w:cs="Arial"/>
          <w:sz w:val="22"/>
          <w:szCs w:val="22"/>
        </w:rPr>
        <w:t>ing</w:t>
      </w:r>
      <w:r w:rsidR="006834F7" w:rsidRPr="001A3C2B">
        <w:rPr>
          <w:rFonts w:ascii="Arial" w:hAnsi="Arial" w:cs="Arial"/>
          <w:sz w:val="22"/>
          <w:szCs w:val="22"/>
        </w:rPr>
        <w:t>, and analyz</w:t>
      </w:r>
      <w:r w:rsidR="00F133DD">
        <w:rPr>
          <w:rFonts w:ascii="Arial" w:hAnsi="Arial" w:cs="Arial"/>
          <w:sz w:val="22"/>
          <w:szCs w:val="22"/>
        </w:rPr>
        <w:t>ing</w:t>
      </w:r>
      <w:r w:rsidR="006834F7" w:rsidRPr="001A3C2B">
        <w:rPr>
          <w:rFonts w:ascii="Arial" w:hAnsi="Arial" w:cs="Arial"/>
          <w:sz w:val="22"/>
          <w:szCs w:val="22"/>
        </w:rPr>
        <w:t xml:space="preserve"> information and resources to </w:t>
      </w:r>
      <w:r w:rsidR="00F133DD">
        <w:rPr>
          <w:rFonts w:ascii="Arial" w:hAnsi="Arial" w:cs="Arial"/>
          <w:sz w:val="22"/>
          <w:szCs w:val="22"/>
        </w:rPr>
        <w:t xml:space="preserve">expand social issues, </w:t>
      </w:r>
      <w:r w:rsidR="006834F7" w:rsidRPr="001A3C2B">
        <w:rPr>
          <w:rFonts w:ascii="Arial" w:hAnsi="Arial" w:cs="Arial"/>
          <w:sz w:val="22"/>
          <w:szCs w:val="22"/>
        </w:rPr>
        <w:t xml:space="preserve">solve </w:t>
      </w:r>
    </w:p>
    <w:p w14:paraId="5BD7EFDC" w14:textId="2C6406D4" w:rsidR="006834F7" w:rsidRPr="00F133DD" w:rsidRDefault="00F133DD" w:rsidP="00F133D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Pr>
          <w:rFonts w:ascii="Arial" w:hAnsi="Arial" w:cs="Arial"/>
          <w:sz w:val="22"/>
          <w:szCs w:val="22"/>
        </w:rPr>
        <w:t xml:space="preserve"> </w:t>
      </w:r>
      <w:r w:rsidR="006834F7" w:rsidRPr="001A3C2B">
        <w:rPr>
          <w:rFonts w:ascii="Arial" w:hAnsi="Arial" w:cs="Arial"/>
          <w:sz w:val="22"/>
          <w:szCs w:val="22"/>
        </w:rPr>
        <w:t>problems</w:t>
      </w:r>
      <w:r w:rsidR="00687069" w:rsidRPr="001A3C2B">
        <w:rPr>
          <w:rFonts w:ascii="Arial" w:hAnsi="Arial" w:cs="Arial"/>
          <w:sz w:val="22"/>
          <w:szCs w:val="22"/>
        </w:rPr>
        <w:t xml:space="preserve"> or </w:t>
      </w:r>
      <w:r w:rsidR="006834F7" w:rsidRPr="001A3C2B">
        <w:rPr>
          <w:rFonts w:ascii="Arial" w:hAnsi="Arial" w:cs="Arial"/>
          <w:sz w:val="22"/>
          <w:szCs w:val="22"/>
        </w:rPr>
        <w:t xml:space="preserve">answer </w:t>
      </w:r>
      <w:r w:rsidR="006834F7" w:rsidRPr="00F133DD">
        <w:rPr>
          <w:rFonts w:ascii="Arial" w:hAnsi="Arial" w:cs="Arial"/>
          <w:sz w:val="22"/>
          <w:szCs w:val="22"/>
        </w:rPr>
        <w:t>questions.</w:t>
      </w:r>
    </w:p>
    <w:p w14:paraId="0619AB82" w14:textId="77777777" w:rsidR="00E94497" w:rsidRPr="001A3C2B" w:rsidRDefault="00E9449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14:paraId="274C8640" w14:textId="7E8608FD" w:rsidR="00E06A10" w:rsidRPr="001A3C2B" w:rsidRDefault="00B7495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r w:rsidRPr="001A3C2B">
        <w:rPr>
          <w:rFonts w:ascii="Arial" w:hAnsi="Arial" w:cs="Arial"/>
          <w:b/>
          <w:sz w:val="22"/>
          <w:szCs w:val="22"/>
        </w:rPr>
        <w:t xml:space="preserve">Specific </w:t>
      </w:r>
      <w:r w:rsidR="002B0E42" w:rsidRPr="001A3C2B">
        <w:rPr>
          <w:rFonts w:ascii="Arial" w:hAnsi="Arial" w:cs="Arial"/>
          <w:b/>
          <w:sz w:val="22"/>
          <w:szCs w:val="22"/>
        </w:rPr>
        <w:t xml:space="preserve">Course </w:t>
      </w:r>
      <w:r w:rsidRPr="001A3C2B">
        <w:rPr>
          <w:rFonts w:ascii="Arial" w:hAnsi="Arial" w:cs="Arial"/>
          <w:b/>
          <w:sz w:val="22"/>
          <w:szCs w:val="22"/>
        </w:rPr>
        <w:t>Learning Objectives</w:t>
      </w:r>
    </w:p>
    <w:p w14:paraId="4C2B4F54" w14:textId="77777777" w:rsidR="007B2C6C" w:rsidRPr="001A3C2B" w:rsidRDefault="007B2C6C" w:rsidP="003750A8">
      <w:pPr>
        <w:autoSpaceDE w:val="0"/>
        <w:autoSpaceDN w:val="0"/>
        <w:adjustRightInd w:val="0"/>
        <w:rPr>
          <w:rFonts w:ascii="Arial" w:hAnsi="Arial" w:cs="Arial"/>
          <w:i/>
          <w:sz w:val="22"/>
          <w:szCs w:val="22"/>
        </w:rPr>
      </w:pPr>
    </w:p>
    <w:p w14:paraId="63D80B3E" w14:textId="77777777" w:rsidR="003750A8" w:rsidRPr="001A3C2B" w:rsidRDefault="003750A8" w:rsidP="003750A8">
      <w:pPr>
        <w:autoSpaceDE w:val="0"/>
        <w:autoSpaceDN w:val="0"/>
        <w:adjustRightInd w:val="0"/>
        <w:rPr>
          <w:rFonts w:ascii="Arial" w:hAnsi="Arial" w:cs="Arial"/>
          <w:i/>
          <w:sz w:val="22"/>
          <w:szCs w:val="22"/>
        </w:rPr>
      </w:pPr>
      <w:r w:rsidRPr="001A3C2B">
        <w:rPr>
          <w:rFonts w:ascii="Arial" w:hAnsi="Arial" w:cs="Arial"/>
          <w:i/>
          <w:sz w:val="22"/>
          <w:szCs w:val="22"/>
        </w:rPr>
        <w:t>Students who complete this course will:</w:t>
      </w:r>
    </w:p>
    <w:p w14:paraId="2F901095" w14:textId="77777777" w:rsidR="00E06A10" w:rsidRPr="001A3C2B" w:rsidRDefault="00E06A10" w:rsidP="003750A8">
      <w:pPr>
        <w:autoSpaceDE w:val="0"/>
        <w:autoSpaceDN w:val="0"/>
        <w:adjustRightInd w:val="0"/>
        <w:rPr>
          <w:rFonts w:ascii="Arial" w:hAnsi="Arial" w:cs="Arial"/>
          <w:sz w:val="22"/>
          <w:szCs w:val="22"/>
        </w:rPr>
      </w:pPr>
    </w:p>
    <w:p w14:paraId="723439FD" w14:textId="44D8EA56" w:rsidR="003750A8" w:rsidRPr="001A3C2B" w:rsidRDefault="003750A8" w:rsidP="00E06A10">
      <w:pPr>
        <w:pStyle w:val="ListParagraph"/>
        <w:numPr>
          <w:ilvl w:val="0"/>
          <w:numId w:val="27"/>
        </w:numPr>
        <w:ind w:left="0" w:right="-720" w:hanging="180"/>
        <w:jc w:val="left"/>
        <w:rPr>
          <w:rFonts w:ascii="Arial" w:hAnsi="Arial" w:cs="Arial"/>
        </w:rPr>
      </w:pPr>
      <w:r w:rsidRPr="001A3C2B">
        <w:rPr>
          <w:rFonts w:ascii="Arial" w:hAnsi="Arial" w:cs="Arial"/>
        </w:rPr>
        <w:t xml:space="preserve">Gain an introductory understanding of social science objectives, research methods and theories. </w:t>
      </w:r>
    </w:p>
    <w:p w14:paraId="4953E4E0" w14:textId="50A2C6A6" w:rsidR="003750A8" w:rsidRPr="001A3C2B" w:rsidRDefault="003750A8" w:rsidP="00E06A10">
      <w:pPr>
        <w:pStyle w:val="ListParagraph"/>
        <w:numPr>
          <w:ilvl w:val="0"/>
          <w:numId w:val="27"/>
        </w:numPr>
        <w:ind w:left="0" w:right="-720" w:hanging="180"/>
        <w:jc w:val="left"/>
        <w:rPr>
          <w:rFonts w:ascii="Arial" w:hAnsi="Arial" w:cs="Arial"/>
        </w:rPr>
      </w:pPr>
      <w:r w:rsidRPr="001A3C2B">
        <w:rPr>
          <w:rFonts w:ascii="Arial" w:hAnsi="Arial" w:cs="Arial"/>
        </w:rPr>
        <w:t xml:space="preserve">Acquire skills and familiarity with modes of questioning from diverse disciplinary perspectives to access, interpret, analyze, reason and synthesize information. </w:t>
      </w:r>
    </w:p>
    <w:p w14:paraId="328031A7" w14:textId="0FABAD3E" w:rsidR="003750A8" w:rsidRPr="001A3C2B" w:rsidRDefault="003750A8" w:rsidP="00E06A10">
      <w:pPr>
        <w:pStyle w:val="ListParagraph"/>
        <w:numPr>
          <w:ilvl w:val="0"/>
          <w:numId w:val="27"/>
        </w:numPr>
        <w:ind w:left="0" w:right="-720" w:hanging="180"/>
        <w:jc w:val="left"/>
        <w:rPr>
          <w:rFonts w:ascii="Arial" w:hAnsi="Arial" w:cs="Arial"/>
        </w:rPr>
      </w:pPr>
      <w:r w:rsidRPr="001A3C2B">
        <w:rPr>
          <w:rFonts w:ascii="Arial" w:hAnsi="Arial" w:cs="Arial"/>
        </w:rPr>
        <w:t xml:space="preserve">Develop pre-writing practices that involve reflective thinking, reading for meaning and critical inquiry. </w:t>
      </w:r>
    </w:p>
    <w:p w14:paraId="5B816F12" w14:textId="43710A34" w:rsidR="001D6650" w:rsidRPr="001A3C2B" w:rsidRDefault="003750A8" w:rsidP="00AA66D8">
      <w:pPr>
        <w:pStyle w:val="ListParagraph"/>
        <w:numPr>
          <w:ilvl w:val="0"/>
          <w:numId w:val="27"/>
        </w:numPr>
        <w:ind w:left="0" w:right="-720" w:hanging="180"/>
        <w:jc w:val="left"/>
        <w:rPr>
          <w:rFonts w:ascii="Arial" w:hAnsi="Arial" w:cs="Arial"/>
        </w:rPr>
      </w:pPr>
      <w:r w:rsidRPr="001A3C2B">
        <w:rPr>
          <w:rFonts w:ascii="Arial" w:hAnsi="Arial" w:cs="Arial"/>
        </w:rPr>
        <w:t xml:space="preserve">Engage in oral and written communication to present and critically reflect on the way in which social knowledge is constructed and our individual roles in relationship to that knowledge. </w:t>
      </w:r>
    </w:p>
    <w:p w14:paraId="7B3C1CD7" w14:textId="77777777" w:rsidR="007B2C6C" w:rsidRPr="001A3C2B" w:rsidRDefault="007B2C6C" w:rsidP="00AA66D8">
      <w:pPr>
        <w:rPr>
          <w:rFonts w:ascii="Arial" w:hAnsi="Arial" w:cs="Arial"/>
          <w:b/>
          <w:sz w:val="22"/>
          <w:szCs w:val="22"/>
        </w:rPr>
      </w:pPr>
    </w:p>
    <w:p w14:paraId="087B4960" w14:textId="77777777" w:rsidR="00AA66D8" w:rsidRPr="001A3C2B" w:rsidRDefault="00CB07D4" w:rsidP="00AA66D8">
      <w:pPr>
        <w:rPr>
          <w:rFonts w:ascii="Arial" w:hAnsi="Arial" w:cs="Arial"/>
          <w:b/>
          <w:sz w:val="22"/>
          <w:szCs w:val="22"/>
        </w:rPr>
      </w:pPr>
      <w:r w:rsidRPr="001A3C2B">
        <w:rPr>
          <w:rFonts w:ascii="Arial" w:hAnsi="Arial" w:cs="Arial"/>
          <w:b/>
          <w:sz w:val="22"/>
          <w:szCs w:val="22"/>
        </w:rPr>
        <w:t xml:space="preserve">Course </w:t>
      </w:r>
      <w:r w:rsidR="00020CA1" w:rsidRPr="001A3C2B">
        <w:rPr>
          <w:rFonts w:ascii="Arial" w:hAnsi="Arial" w:cs="Arial"/>
          <w:b/>
          <w:sz w:val="22"/>
          <w:szCs w:val="22"/>
        </w:rPr>
        <w:t>Structure</w:t>
      </w:r>
    </w:p>
    <w:p w14:paraId="7CBA9188" w14:textId="77777777" w:rsidR="00543E4C" w:rsidRPr="001A3C2B" w:rsidRDefault="00543E4C" w:rsidP="00AA66D8">
      <w:pPr>
        <w:rPr>
          <w:rFonts w:ascii="Arial" w:hAnsi="Arial" w:cs="Arial"/>
          <w:sz w:val="22"/>
          <w:szCs w:val="22"/>
        </w:rPr>
      </w:pPr>
    </w:p>
    <w:p w14:paraId="1C6E0E50" w14:textId="338599EF" w:rsidR="00AA66D8" w:rsidRPr="001A3C2B" w:rsidRDefault="00AA66D8" w:rsidP="00AA66D8">
      <w:pPr>
        <w:rPr>
          <w:rFonts w:ascii="Arial" w:hAnsi="Arial" w:cs="Arial"/>
          <w:sz w:val="22"/>
          <w:szCs w:val="22"/>
        </w:rPr>
      </w:pPr>
      <w:r w:rsidRPr="001A3C2B">
        <w:rPr>
          <w:rFonts w:ascii="Arial" w:hAnsi="Arial" w:cs="Arial"/>
          <w:sz w:val="22"/>
          <w:szCs w:val="22"/>
        </w:rPr>
        <w:t>Class sessions</w:t>
      </w:r>
      <w:r w:rsidR="00946422">
        <w:rPr>
          <w:rFonts w:ascii="Arial" w:hAnsi="Arial" w:cs="Arial"/>
          <w:sz w:val="22"/>
          <w:szCs w:val="22"/>
        </w:rPr>
        <w:t xml:space="preserve"> </w:t>
      </w:r>
      <w:r w:rsidR="00946422" w:rsidRPr="00946422">
        <w:rPr>
          <w:rFonts w:ascii="Arial" w:hAnsi="Arial" w:cs="Arial"/>
          <w:i/>
          <w:iCs/>
          <w:sz w:val="22"/>
          <w:szCs w:val="22"/>
        </w:rPr>
        <w:t>may</w:t>
      </w:r>
      <w:r w:rsidRPr="001A3C2B">
        <w:rPr>
          <w:rFonts w:ascii="Arial" w:hAnsi="Arial" w:cs="Arial"/>
          <w:sz w:val="22"/>
          <w:szCs w:val="22"/>
        </w:rPr>
        <w:t xml:space="preserve"> include </w:t>
      </w:r>
      <w:r w:rsidR="00C20631" w:rsidRPr="001A3C2B">
        <w:rPr>
          <w:rFonts w:ascii="Arial" w:hAnsi="Arial" w:cs="Arial"/>
          <w:sz w:val="22"/>
          <w:szCs w:val="22"/>
        </w:rPr>
        <w:t>lectures;</w:t>
      </w:r>
      <w:r w:rsidRPr="001A3C2B">
        <w:rPr>
          <w:rFonts w:ascii="Arial" w:hAnsi="Arial" w:cs="Arial"/>
          <w:sz w:val="22"/>
          <w:szCs w:val="22"/>
        </w:rPr>
        <w:t xml:space="preserve"> la</w:t>
      </w:r>
      <w:r w:rsidR="00C20631" w:rsidRPr="001A3C2B">
        <w:rPr>
          <w:rFonts w:ascii="Arial" w:hAnsi="Arial" w:cs="Arial"/>
          <w:sz w:val="22"/>
          <w:szCs w:val="22"/>
        </w:rPr>
        <w:t>rge and small group discussions; group activities;</w:t>
      </w:r>
      <w:r w:rsidR="00294F10" w:rsidRPr="001A3C2B">
        <w:rPr>
          <w:rFonts w:ascii="Arial" w:hAnsi="Arial" w:cs="Arial"/>
          <w:sz w:val="22"/>
          <w:szCs w:val="22"/>
        </w:rPr>
        <w:t xml:space="preserve"> film viewing and </w:t>
      </w:r>
      <w:r w:rsidRPr="001A3C2B">
        <w:rPr>
          <w:rFonts w:ascii="Arial" w:hAnsi="Arial" w:cs="Arial"/>
          <w:sz w:val="22"/>
          <w:szCs w:val="22"/>
        </w:rPr>
        <w:t xml:space="preserve">presentations by students. </w:t>
      </w:r>
      <w:r w:rsidR="00020CA1" w:rsidRPr="001A3C2B">
        <w:rPr>
          <w:rFonts w:ascii="Arial" w:hAnsi="Arial" w:cs="Arial"/>
          <w:sz w:val="22"/>
          <w:szCs w:val="22"/>
        </w:rPr>
        <w:t>There will be occasional in-class writing assignments</w:t>
      </w:r>
      <w:r w:rsidR="00E9013F" w:rsidRPr="001A3C2B">
        <w:rPr>
          <w:rFonts w:ascii="Arial" w:hAnsi="Arial" w:cs="Arial"/>
          <w:sz w:val="22"/>
          <w:szCs w:val="22"/>
        </w:rPr>
        <w:t>, presentations</w:t>
      </w:r>
      <w:r w:rsidR="00020CA1" w:rsidRPr="001A3C2B">
        <w:rPr>
          <w:rFonts w:ascii="Arial" w:hAnsi="Arial" w:cs="Arial"/>
          <w:sz w:val="22"/>
          <w:szCs w:val="22"/>
        </w:rPr>
        <w:t xml:space="preserve"> </w:t>
      </w:r>
      <w:r w:rsidR="00DC3011" w:rsidRPr="001A3C2B">
        <w:rPr>
          <w:rFonts w:ascii="Arial" w:hAnsi="Arial" w:cs="Arial"/>
          <w:sz w:val="22"/>
          <w:szCs w:val="22"/>
        </w:rPr>
        <w:t xml:space="preserve">and </w:t>
      </w:r>
      <w:r w:rsidR="00E9013F" w:rsidRPr="001A3C2B">
        <w:rPr>
          <w:rFonts w:ascii="Arial" w:hAnsi="Arial" w:cs="Arial"/>
          <w:sz w:val="22"/>
          <w:szCs w:val="22"/>
        </w:rPr>
        <w:t xml:space="preserve">group </w:t>
      </w:r>
      <w:r w:rsidR="00DC3011" w:rsidRPr="001A3C2B">
        <w:rPr>
          <w:rFonts w:ascii="Arial" w:hAnsi="Arial" w:cs="Arial"/>
          <w:sz w:val="22"/>
          <w:szCs w:val="22"/>
        </w:rPr>
        <w:t>activities that</w:t>
      </w:r>
      <w:r w:rsidR="00020CA1" w:rsidRPr="001A3C2B">
        <w:rPr>
          <w:rFonts w:ascii="Arial" w:hAnsi="Arial" w:cs="Arial"/>
          <w:sz w:val="22"/>
          <w:szCs w:val="22"/>
        </w:rPr>
        <w:t xml:space="preserve"> cannot be made up</w:t>
      </w:r>
      <w:r w:rsidR="00F133DD">
        <w:rPr>
          <w:rFonts w:ascii="Arial" w:hAnsi="Arial" w:cs="Arial"/>
          <w:sz w:val="22"/>
          <w:szCs w:val="22"/>
        </w:rPr>
        <w:t xml:space="preserve"> due to absences</w:t>
      </w:r>
      <w:r w:rsidR="00020CA1" w:rsidRPr="001A3C2B">
        <w:rPr>
          <w:rFonts w:ascii="Arial" w:hAnsi="Arial" w:cs="Arial"/>
          <w:sz w:val="22"/>
          <w:szCs w:val="22"/>
        </w:rPr>
        <w:t xml:space="preserve">.  </w:t>
      </w:r>
    </w:p>
    <w:p w14:paraId="4527C8F0" w14:textId="77777777" w:rsidR="00A6504A" w:rsidRPr="001A3C2B" w:rsidRDefault="00A6504A" w:rsidP="00A6504A">
      <w:pPr>
        <w:rPr>
          <w:rFonts w:ascii="Arial" w:hAnsi="Arial" w:cs="Arial"/>
          <w:sz w:val="22"/>
          <w:szCs w:val="22"/>
        </w:rPr>
      </w:pPr>
    </w:p>
    <w:p w14:paraId="79336908" w14:textId="77777777" w:rsidR="001A3C2B" w:rsidRDefault="001A3C2B" w:rsidP="00510518">
      <w:pPr>
        <w:rPr>
          <w:rFonts w:ascii="Arial" w:hAnsi="Arial" w:cs="Arial"/>
          <w:b/>
          <w:sz w:val="22"/>
          <w:szCs w:val="22"/>
        </w:rPr>
      </w:pPr>
    </w:p>
    <w:p w14:paraId="44515B68" w14:textId="77777777" w:rsidR="001A3C2B" w:rsidRDefault="001A3C2B" w:rsidP="00510518">
      <w:pPr>
        <w:rPr>
          <w:rFonts w:ascii="Arial" w:hAnsi="Arial" w:cs="Arial"/>
          <w:b/>
          <w:sz w:val="22"/>
          <w:szCs w:val="22"/>
        </w:rPr>
      </w:pPr>
    </w:p>
    <w:p w14:paraId="225469AB" w14:textId="77777777" w:rsidR="00510518" w:rsidRPr="001A3C2B" w:rsidRDefault="00510518" w:rsidP="00510518">
      <w:pPr>
        <w:rPr>
          <w:rFonts w:ascii="Arial" w:hAnsi="Arial" w:cs="Arial"/>
          <w:b/>
          <w:sz w:val="22"/>
          <w:szCs w:val="22"/>
        </w:rPr>
      </w:pPr>
      <w:r w:rsidRPr="001A3C2B">
        <w:rPr>
          <w:rFonts w:ascii="Arial" w:hAnsi="Arial" w:cs="Arial"/>
          <w:b/>
          <w:sz w:val="22"/>
          <w:szCs w:val="22"/>
        </w:rPr>
        <w:lastRenderedPageBreak/>
        <w:t xml:space="preserve">Grading Summary </w:t>
      </w:r>
    </w:p>
    <w:p w14:paraId="170BD5EE" w14:textId="025356DC" w:rsidR="00EC6DBF" w:rsidRPr="001A3C2B" w:rsidRDefault="00EC6DBF" w:rsidP="00510518">
      <w:pPr>
        <w:rPr>
          <w:rFonts w:ascii="Arial" w:hAnsi="Arial" w:cs="Arial"/>
          <w:sz w:val="22"/>
          <w:szCs w:val="22"/>
        </w:rPr>
      </w:pPr>
    </w:p>
    <w:p w14:paraId="20932D33" w14:textId="14835AF2" w:rsidR="00E46D72" w:rsidRDefault="00C6511C" w:rsidP="00F133DD">
      <w:pPr>
        <w:rPr>
          <w:rFonts w:ascii="Arial" w:hAnsi="Arial" w:cs="Arial"/>
          <w:sz w:val="22"/>
          <w:szCs w:val="22"/>
        </w:rPr>
      </w:pPr>
      <w:r w:rsidRPr="001A3C2B">
        <w:rPr>
          <w:rFonts w:ascii="Arial" w:hAnsi="Arial" w:cs="Arial"/>
          <w:sz w:val="22"/>
          <w:szCs w:val="22"/>
        </w:rPr>
        <w:t xml:space="preserve">Participation </w:t>
      </w:r>
      <w:r w:rsidR="007C207E" w:rsidRPr="001A3C2B">
        <w:rPr>
          <w:rFonts w:ascii="Arial" w:hAnsi="Arial" w:cs="Arial"/>
          <w:sz w:val="22"/>
          <w:szCs w:val="22"/>
        </w:rPr>
        <w:t>(</w:t>
      </w:r>
      <w:r w:rsidR="00712BDE">
        <w:rPr>
          <w:rFonts w:ascii="Arial" w:hAnsi="Arial" w:cs="Arial"/>
          <w:sz w:val="22"/>
          <w:szCs w:val="22"/>
        </w:rPr>
        <w:t xml:space="preserve">In-class </w:t>
      </w:r>
      <w:r w:rsidR="00A20445" w:rsidRPr="001A3C2B">
        <w:rPr>
          <w:rFonts w:ascii="Arial" w:hAnsi="Arial" w:cs="Arial"/>
          <w:sz w:val="22"/>
          <w:szCs w:val="22"/>
        </w:rPr>
        <w:t>activities</w:t>
      </w:r>
      <w:r w:rsidR="00510518" w:rsidRPr="001A3C2B">
        <w:rPr>
          <w:rFonts w:ascii="Arial" w:hAnsi="Arial" w:cs="Arial"/>
          <w:sz w:val="22"/>
          <w:szCs w:val="22"/>
        </w:rPr>
        <w:t>)</w:t>
      </w:r>
      <w:r w:rsidR="00A56A6A" w:rsidRPr="001A3C2B">
        <w:rPr>
          <w:rFonts w:ascii="Arial" w:hAnsi="Arial" w:cs="Arial"/>
          <w:sz w:val="22"/>
          <w:szCs w:val="22"/>
        </w:rPr>
        <w:tab/>
      </w:r>
      <w:r w:rsidR="00FA377E">
        <w:rPr>
          <w:rFonts w:ascii="Arial" w:hAnsi="Arial" w:cs="Arial"/>
          <w:sz w:val="22"/>
          <w:szCs w:val="22"/>
        </w:rPr>
        <w:tab/>
      </w:r>
      <w:r w:rsidR="00FA377E">
        <w:rPr>
          <w:rFonts w:ascii="Arial" w:hAnsi="Arial" w:cs="Arial"/>
          <w:sz w:val="22"/>
          <w:szCs w:val="22"/>
        </w:rPr>
        <w:tab/>
      </w:r>
      <w:r w:rsidR="00FA377E">
        <w:rPr>
          <w:rFonts w:ascii="Arial" w:hAnsi="Arial" w:cs="Arial"/>
          <w:sz w:val="22"/>
          <w:szCs w:val="22"/>
        </w:rPr>
        <w:tab/>
      </w:r>
      <w:r w:rsidR="009A3E97">
        <w:rPr>
          <w:rFonts w:ascii="Arial" w:hAnsi="Arial" w:cs="Arial"/>
          <w:sz w:val="22"/>
          <w:szCs w:val="22"/>
        </w:rPr>
        <w:tab/>
      </w:r>
      <w:r w:rsidR="008E0D82" w:rsidRPr="001A3C2B">
        <w:rPr>
          <w:rFonts w:ascii="Arial" w:hAnsi="Arial" w:cs="Arial"/>
          <w:sz w:val="22"/>
          <w:szCs w:val="22"/>
        </w:rPr>
        <w:tab/>
      </w:r>
      <w:r w:rsidR="009A3E97">
        <w:rPr>
          <w:rFonts w:ascii="Arial" w:hAnsi="Arial" w:cs="Arial"/>
          <w:sz w:val="22"/>
          <w:szCs w:val="22"/>
        </w:rPr>
        <w:tab/>
        <w:t xml:space="preserve"> </w:t>
      </w:r>
      <w:r w:rsidR="00FA377E">
        <w:rPr>
          <w:rFonts w:ascii="Arial" w:hAnsi="Arial" w:cs="Arial"/>
          <w:sz w:val="22"/>
          <w:szCs w:val="22"/>
        </w:rPr>
        <w:t>1</w:t>
      </w:r>
      <w:r w:rsidR="003154B2">
        <w:rPr>
          <w:rFonts w:ascii="Arial" w:hAnsi="Arial" w:cs="Arial"/>
          <w:sz w:val="22"/>
          <w:szCs w:val="22"/>
        </w:rPr>
        <w:t>0</w:t>
      </w:r>
      <w:r w:rsidR="00AA4551">
        <w:rPr>
          <w:rFonts w:ascii="Arial" w:hAnsi="Arial" w:cs="Arial"/>
          <w:sz w:val="22"/>
          <w:szCs w:val="22"/>
        </w:rPr>
        <w:t>0 pts</w:t>
      </w:r>
    </w:p>
    <w:p w14:paraId="2A9D8303" w14:textId="4858A145" w:rsidR="00FA377E" w:rsidRPr="001A3C2B" w:rsidRDefault="00ED1DEF" w:rsidP="00F133DD">
      <w:pPr>
        <w:rPr>
          <w:rFonts w:ascii="Arial" w:hAnsi="Arial" w:cs="Arial"/>
          <w:sz w:val="22"/>
          <w:szCs w:val="22"/>
        </w:rPr>
      </w:pPr>
      <w:r>
        <w:rPr>
          <w:rFonts w:ascii="Arial" w:hAnsi="Arial" w:cs="Arial"/>
          <w:sz w:val="22"/>
          <w:szCs w:val="22"/>
        </w:rPr>
        <w:t xml:space="preserve">Classroom Seminars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w:t>
      </w:r>
      <w:r w:rsidR="00AA4551">
        <w:rPr>
          <w:rFonts w:ascii="Arial" w:hAnsi="Arial" w:cs="Arial"/>
          <w:sz w:val="22"/>
          <w:szCs w:val="22"/>
        </w:rPr>
        <w:t>00 pts</w:t>
      </w:r>
    </w:p>
    <w:p w14:paraId="405A0F49" w14:textId="6ED0C0A9" w:rsidR="002B0E42" w:rsidRPr="001A3C2B" w:rsidRDefault="008E0D82" w:rsidP="00510518">
      <w:pPr>
        <w:rPr>
          <w:rFonts w:ascii="Arial" w:hAnsi="Arial" w:cs="Arial"/>
          <w:sz w:val="22"/>
          <w:szCs w:val="22"/>
        </w:rPr>
      </w:pPr>
      <w:r w:rsidRPr="001A3C2B">
        <w:rPr>
          <w:rFonts w:ascii="Arial" w:hAnsi="Arial" w:cs="Arial"/>
          <w:sz w:val="22"/>
          <w:szCs w:val="22"/>
        </w:rPr>
        <w:t>Homework</w:t>
      </w:r>
      <w:r w:rsidR="00F133DD">
        <w:rPr>
          <w:rFonts w:ascii="Arial" w:hAnsi="Arial" w:cs="Arial"/>
          <w:sz w:val="22"/>
          <w:szCs w:val="22"/>
        </w:rPr>
        <w:t xml:space="preserve"> </w:t>
      </w:r>
      <w:r w:rsidR="00F133DD">
        <w:rPr>
          <w:rFonts w:ascii="Arial" w:hAnsi="Arial" w:cs="Arial"/>
          <w:sz w:val="22"/>
          <w:szCs w:val="22"/>
        </w:rPr>
        <w:tab/>
      </w:r>
      <w:r w:rsidR="00F133DD">
        <w:rPr>
          <w:rFonts w:ascii="Arial" w:hAnsi="Arial" w:cs="Arial"/>
          <w:sz w:val="22"/>
          <w:szCs w:val="22"/>
        </w:rPr>
        <w:tab/>
      </w:r>
      <w:r w:rsidR="00F133DD">
        <w:rPr>
          <w:rFonts w:ascii="Arial" w:hAnsi="Arial" w:cs="Arial"/>
          <w:sz w:val="22"/>
          <w:szCs w:val="22"/>
        </w:rPr>
        <w:tab/>
      </w:r>
      <w:r w:rsidR="00F133DD">
        <w:rPr>
          <w:rFonts w:ascii="Arial" w:hAnsi="Arial" w:cs="Arial"/>
          <w:sz w:val="22"/>
          <w:szCs w:val="22"/>
        </w:rPr>
        <w:tab/>
      </w:r>
      <w:r w:rsidR="00F133DD">
        <w:rPr>
          <w:rFonts w:ascii="Arial" w:hAnsi="Arial" w:cs="Arial"/>
          <w:sz w:val="22"/>
          <w:szCs w:val="22"/>
        </w:rPr>
        <w:tab/>
      </w:r>
      <w:r w:rsidR="00F133DD">
        <w:rPr>
          <w:rFonts w:ascii="Arial" w:hAnsi="Arial" w:cs="Arial"/>
          <w:sz w:val="22"/>
          <w:szCs w:val="22"/>
        </w:rPr>
        <w:tab/>
      </w:r>
      <w:r w:rsidR="00E46D72" w:rsidRPr="001A3C2B">
        <w:rPr>
          <w:rFonts w:ascii="Arial" w:hAnsi="Arial" w:cs="Arial"/>
          <w:sz w:val="22"/>
          <w:szCs w:val="22"/>
        </w:rPr>
        <w:tab/>
      </w:r>
      <w:r w:rsidR="000505A1">
        <w:rPr>
          <w:rFonts w:ascii="Arial" w:hAnsi="Arial" w:cs="Arial"/>
          <w:sz w:val="22"/>
          <w:szCs w:val="22"/>
        </w:rPr>
        <w:tab/>
      </w:r>
      <w:r w:rsidR="00E46D72" w:rsidRPr="001A3C2B">
        <w:rPr>
          <w:rFonts w:ascii="Arial" w:hAnsi="Arial" w:cs="Arial"/>
          <w:sz w:val="22"/>
          <w:szCs w:val="22"/>
        </w:rPr>
        <w:tab/>
      </w:r>
      <w:r w:rsidR="00E46D72" w:rsidRPr="001A3C2B">
        <w:rPr>
          <w:rFonts w:ascii="Arial" w:hAnsi="Arial" w:cs="Arial"/>
          <w:sz w:val="22"/>
          <w:szCs w:val="22"/>
        </w:rPr>
        <w:tab/>
      </w:r>
      <w:r w:rsidR="00ED1DEF">
        <w:rPr>
          <w:rFonts w:ascii="Arial" w:hAnsi="Arial" w:cs="Arial"/>
          <w:sz w:val="22"/>
          <w:szCs w:val="22"/>
        </w:rPr>
        <w:t xml:space="preserve"> 20</w:t>
      </w:r>
      <w:r w:rsidR="00AA4551">
        <w:rPr>
          <w:rFonts w:ascii="Arial" w:hAnsi="Arial" w:cs="Arial"/>
          <w:sz w:val="22"/>
          <w:szCs w:val="22"/>
        </w:rPr>
        <w:t>0 pts</w:t>
      </w:r>
    </w:p>
    <w:p w14:paraId="69A23F58" w14:textId="248D08D7" w:rsidR="00AA4551" w:rsidRDefault="007B28EE" w:rsidP="00510518">
      <w:pPr>
        <w:rPr>
          <w:rFonts w:ascii="Arial" w:hAnsi="Arial" w:cs="Arial"/>
          <w:sz w:val="22"/>
          <w:szCs w:val="22"/>
        </w:rPr>
      </w:pPr>
      <w:r>
        <w:rPr>
          <w:rFonts w:ascii="Arial" w:hAnsi="Arial" w:cs="Arial"/>
          <w:sz w:val="22"/>
          <w:szCs w:val="22"/>
        </w:rPr>
        <w:t>Exam</w:t>
      </w:r>
      <w:r>
        <w:rPr>
          <w:rFonts w:ascii="Arial" w:hAnsi="Arial" w:cs="Arial"/>
          <w:sz w:val="22"/>
          <w:szCs w:val="22"/>
        </w:rPr>
        <w:tab/>
      </w:r>
      <w:r w:rsidR="00ED1DEF">
        <w:rPr>
          <w:rFonts w:ascii="Arial" w:hAnsi="Arial" w:cs="Arial"/>
          <w:sz w:val="22"/>
          <w:szCs w:val="22"/>
        </w:rPr>
        <w:tab/>
      </w:r>
      <w:r w:rsidR="00ED1DEF">
        <w:rPr>
          <w:rFonts w:ascii="Arial" w:hAnsi="Arial" w:cs="Arial"/>
          <w:sz w:val="22"/>
          <w:szCs w:val="22"/>
        </w:rPr>
        <w:tab/>
      </w:r>
      <w:r w:rsidR="00ED1DEF">
        <w:rPr>
          <w:rFonts w:ascii="Arial" w:hAnsi="Arial" w:cs="Arial"/>
          <w:sz w:val="22"/>
          <w:szCs w:val="22"/>
        </w:rPr>
        <w:tab/>
      </w:r>
      <w:r w:rsidR="00ED1DEF">
        <w:rPr>
          <w:rFonts w:ascii="Arial" w:hAnsi="Arial" w:cs="Arial"/>
          <w:sz w:val="22"/>
          <w:szCs w:val="22"/>
        </w:rPr>
        <w:tab/>
      </w:r>
      <w:r w:rsidR="00ED1DEF">
        <w:rPr>
          <w:rFonts w:ascii="Arial" w:hAnsi="Arial" w:cs="Arial"/>
          <w:sz w:val="22"/>
          <w:szCs w:val="22"/>
        </w:rPr>
        <w:tab/>
      </w:r>
      <w:r w:rsidR="00ED1DEF">
        <w:rPr>
          <w:rFonts w:ascii="Arial" w:hAnsi="Arial" w:cs="Arial"/>
          <w:sz w:val="22"/>
          <w:szCs w:val="22"/>
        </w:rPr>
        <w:tab/>
      </w:r>
      <w:r w:rsidR="00ED1DEF">
        <w:rPr>
          <w:rFonts w:ascii="Arial" w:hAnsi="Arial" w:cs="Arial"/>
          <w:sz w:val="22"/>
          <w:szCs w:val="22"/>
        </w:rPr>
        <w:tab/>
      </w:r>
      <w:r w:rsidR="00ED1DEF">
        <w:rPr>
          <w:rFonts w:ascii="Arial" w:hAnsi="Arial" w:cs="Arial"/>
          <w:sz w:val="22"/>
          <w:szCs w:val="22"/>
        </w:rPr>
        <w:tab/>
      </w:r>
      <w:r w:rsidR="00ED1DEF">
        <w:rPr>
          <w:rFonts w:ascii="Arial" w:hAnsi="Arial" w:cs="Arial"/>
          <w:sz w:val="22"/>
          <w:szCs w:val="22"/>
        </w:rPr>
        <w:tab/>
      </w:r>
      <w:r w:rsidR="00ED1DEF">
        <w:rPr>
          <w:rFonts w:ascii="Arial" w:hAnsi="Arial" w:cs="Arial"/>
          <w:sz w:val="22"/>
          <w:szCs w:val="22"/>
        </w:rPr>
        <w:tab/>
        <w:t xml:space="preserve"> 20</w:t>
      </w:r>
      <w:r w:rsidR="00AA4551">
        <w:rPr>
          <w:rFonts w:ascii="Arial" w:hAnsi="Arial" w:cs="Arial"/>
          <w:sz w:val="22"/>
          <w:szCs w:val="22"/>
        </w:rPr>
        <w:t>0 pts</w:t>
      </w:r>
    </w:p>
    <w:p w14:paraId="219077C5" w14:textId="5EA8B2CE" w:rsidR="00510518" w:rsidRDefault="007B28EE" w:rsidP="00510518">
      <w:pPr>
        <w:rPr>
          <w:rFonts w:ascii="Arial" w:hAnsi="Arial" w:cs="Arial"/>
          <w:sz w:val="22"/>
          <w:szCs w:val="22"/>
        </w:rPr>
      </w:pPr>
      <w:r>
        <w:rPr>
          <w:rFonts w:ascii="Arial" w:hAnsi="Arial" w:cs="Arial"/>
          <w:sz w:val="22"/>
          <w:szCs w:val="22"/>
        </w:rPr>
        <w:t xml:space="preserve">Final </w:t>
      </w:r>
      <w:r w:rsidR="003154B2">
        <w:rPr>
          <w:rFonts w:ascii="Arial" w:hAnsi="Arial" w:cs="Arial"/>
          <w:sz w:val="22"/>
          <w:szCs w:val="22"/>
        </w:rPr>
        <w:t>Paper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133DD">
        <w:rPr>
          <w:rFonts w:ascii="Arial" w:hAnsi="Arial" w:cs="Arial"/>
          <w:sz w:val="22"/>
          <w:szCs w:val="22"/>
        </w:rPr>
        <w:tab/>
      </w:r>
      <w:r w:rsidR="00F133DD">
        <w:rPr>
          <w:rFonts w:ascii="Arial" w:hAnsi="Arial" w:cs="Arial"/>
          <w:sz w:val="22"/>
          <w:szCs w:val="22"/>
        </w:rPr>
        <w:tab/>
      </w:r>
      <w:r w:rsidR="00F133DD">
        <w:rPr>
          <w:rFonts w:ascii="Arial" w:hAnsi="Arial" w:cs="Arial"/>
          <w:sz w:val="22"/>
          <w:szCs w:val="22"/>
        </w:rPr>
        <w:tab/>
      </w:r>
      <w:r w:rsidR="00F114C7" w:rsidRPr="001A3C2B">
        <w:rPr>
          <w:rFonts w:ascii="Arial" w:hAnsi="Arial" w:cs="Arial"/>
          <w:sz w:val="22"/>
          <w:szCs w:val="22"/>
        </w:rPr>
        <w:tab/>
      </w:r>
      <w:r w:rsidR="00415F52">
        <w:rPr>
          <w:rFonts w:ascii="Arial" w:hAnsi="Arial" w:cs="Arial"/>
          <w:sz w:val="22"/>
          <w:szCs w:val="22"/>
        </w:rPr>
        <w:tab/>
      </w:r>
      <w:r w:rsidR="00415F52">
        <w:rPr>
          <w:rFonts w:ascii="Arial" w:hAnsi="Arial" w:cs="Arial"/>
          <w:sz w:val="22"/>
          <w:szCs w:val="22"/>
        </w:rPr>
        <w:tab/>
      </w:r>
      <w:r w:rsidR="00FD204E">
        <w:rPr>
          <w:rFonts w:ascii="Arial" w:hAnsi="Arial" w:cs="Arial"/>
          <w:sz w:val="22"/>
          <w:szCs w:val="22"/>
        </w:rPr>
        <w:t xml:space="preserve"> </w:t>
      </w:r>
      <w:r w:rsidR="003154B2">
        <w:rPr>
          <w:rFonts w:ascii="Arial" w:hAnsi="Arial" w:cs="Arial"/>
          <w:sz w:val="22"/>
          <w:szCs w:val="22"/>
        </w:rPr>
        <w:t>30</w:t>
      </w:r>
      <w:r w:rsidR="00AA4551">
        <w:rPr>
          <w:rFonts w:ascii="Arial" w:hAnsi="Arial" w:cs="Arial"/>
          <w:sz w:val="22"/>
          <w:szCs w:val="22"/>
        </w:rPr>
        <w:t>0 pts</w:t>
      </w:r>
    </w:p>
    <w:p w14:paraId="090DAD9B" w14:textId="11A2B84D" w:rsidR="00AA4551" w:rsidRDefault="00AA4551" w:rsidP="00510518">
      <w:pPr>
        <w:rPr>
          <w:rFonts w:ascii="Arial" w:hAnsi="Arial" w:cs="Arial"/>
          <w:sz w:val="22"/>
          <w:szCs w:val="22"/>
        </w:rPr>
      </w:pPr>
      <w:r>
        <w:rPr>
          <w:rFonts w:ascii="Arial" w:hAnsi="Arial" w:cs="Arial"/>
          <w:sz w:val="22"/>
          <w:szCs w:val="22"/>
        </w:rPr>
        <w:t>____________________________________________________________________________</w:t>
      </w:r>
    </w:p>
    <w:p w14:paraId="6CC9B7F2" w14:textId="2A851F57" w:rsidR="00AA4551" w:rsidRDefault="00AA4551" w:rsidP="00510518">
      <w:pPr>
        <w:rPr>
          <w:rFonts w:ascii="Arial" w:hAnsi="Arial" w:cs="Arial"/>
          <w:sz w:val="22"/>
          <w:szCs w:val="22"/>
        </w:rPr>
      </w:pPr>
      <w:r>
        <w:rPr>
          <w:rFonts w:ascii="Arial" w:hAnsi="Arial" w:cs="Arial"/>
          <w:sz w:val="22"/>
          <w:szCs w:val="22"/>
        </w:rPr>
        <w:t>Total points possible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1000 pts</w:t>
      </w:r>
    </w:p>
    <w:p w14:paraId="377D2B18" w14:textId="59B0AB23" w:rsidR="003154B2" w:rsidRPr="001A3C2B" w:rsidRDefault="003154B2" w:rsidP="00510518">
      <w:pPr>
        <w:rPr>
          <w:rFonts w:ascii="Arial" w:hAnsi="Arial" w:cs="Arial"/>
          <w:sz w:val="22"/>
          <w:szCs w:val="22"/>
        </w:rPr>
      </w:pPr>
    </w:p>
    <w:p w14:paraId="68610E11" w14:textId="77777777" w:rsidR="00DE2216" w:rsidRPr="001A3C2B" w:rsidRDefault="00DE2216" w:rsidP="00A6504A">
      <w:pPr>
        <w:rPr>
          <w:rFonts w:ascii="Arial" w:hAnsi="Arial" w:cs="Arial"/>
          <w:sz w:val="22"/>
          <w:szCs w:val="22"/>
        </w:rPr>
      </w:pPr>
    </w:p>
    <w:p w14:paraId="7C32A988" w14:textId="61005F21" w:rsidR="00A6504A" w:rsidRPr="001A3C2B" w:rsidRDefault="009A3E97" w:rsidP="00A6504A">
      <w:pPr>
        <w:rPr>
          <w:rFonts w:ascii="Arial" w:hAnsi="Arial" w:cs="Arial"/>
          <w:b/>
          <w:sz w:val="22"/>
          <w:szCs w:val="22"/>
        </w:rPr>
      </w:pPr>
      <w:r>
        <w:rPr>
          <w:rFonts w:ascii="Arial" w:hAnsi="Arial" w:cs="Arial"/>
          <w:b/>
          <w:sz w:val="22"/>
          <w:szCs w:val="22"/>
        </w:rPr>
        <w:t>Classroom Seminar</w:t>
      </w:r>
    </w:p>
    <w:p w14:paraId="6B9B62C6" w14:textId="43294442" w:rsidR="004A0DA9" w:rsidRPr="001A3C2B" w:rsidRDefault="003F32C0" w:rsidP="00DE2216">
      <w:pPr>
        <w:rPr>
          <w:rFonts w:ascii="Arial" w:hAnsi="Arial" w:cs="Arial"/>
          <w:b/>
          <w:sz w:val="22"/>
          <w:szCs w:val="22"/>
        </w:rPr>
      </w:pPr>
      <w:r w:rsidRPr="001A3C2B">
        <w:rPr>
          <w:rFonts w:ascii="Arial" w:hAnsi="Arial" w:cs="Arial"/>
          <w:b/>
          <w:sz w:val="22"/>
          <w:szCs w:val="22"/>
        </w:rPr>
        <w:t xml:space="preserve"> </w:t>
      </w:r>
    </w:p>
    <w:p w14:paraId="64A7113A" w14:textId="059D7783" w:rsidR="00E46D72" w:rsidRPr="001A3C2B" w:rsidRDefault="009A3E97" w:rsidP="00DE2216">
      <w:pPr>
        <w:rPr>
          <w:rFonts w:ascii="Arial" w:hAnsi="Arial" w:cs="Arial"/>
          <w:sz w:val="22"/>
          <w:szCs w:val="22"/>
        </w:rPr>
      </w:pPr>
      <w:r>
        <w:rPr>
          <w:rFonts w:ascii="Arial" w:hAnsi="Arial" w:cs="Arial"/>
          <w:sz w:val="22"/>
          <w:szCs w:val="22"/>
        </w:rPr>
        <w:t>Our classroom Seminar</w:t>
      </w:r>
      <w:r w:rsidR="004A0DA9" w:rsidRPr="001A3C2B">
        <w:rPr>
          <w:rFonts w:ascii="Arial" w:hAnsi="Arial" w:cs="Arial"/>
          <w:sz w:val="22"/>
          <w:szCs w:val="22"/>
        </w:rPr>
        <w:t xml:space="preserve"> is a time for you to reflect on the reading </w:t>
      </w:r>
      <w:r w:rsidR="004A0DA9" w:rsidRPr="001A3C2B">
        <w:rPr>
          <w:rFonts w:ascii="Arial" w:hAnsi="Arial" w:cs="Arial"/>
          <w:i/>
          <w:sz w:val="22"/>
          <w:szCs w:val="22"/>
        </w:rPr>
        <w:t>and</w:t>
      </w:r>
      <w:r w:rsidR="00A27712">
        <w:rPr>
          <w:rFonts w:ascii="Arial" w:hAnsi="Arial" w:cs="Arial"/>
          <w:sz w:val="22"/>
          <w:szCs w:val="22"/>
        </w:rPr>
        <w:t xml:space="preserve"> your relationship to the issues presented in the texts. </w:t>
      </w:r>
      <w:r w:rsidR="006B066D" w:rsidRPr="001A3C2B">
        <w:rPr>
          <w:rFonts w:ascii="Arial" w:hAnsi="Arial" w:cs="Arial"/>
          <w:sz w:val="22"/>
          <w:szCs w:val="22"/>
        </w:rPr>
        <w:t>Your instruct</w:t>
      </w:r>
      <w:r w:rsidR="009F3231" w:rsidRPr="001A3C2B">
        <w:rPr>
          <w:rFonts w:ascii="Arial" w:hAnsi="Arial" w:cs="Arial"/>
          <w:sz w:val="22"/>
          <w:szCs w:val="22"/>
        </w:rPr>
        <w:t>or will begin the seminar with prompts</w:t>
      </w:r>
      <w:r w:rsidR="006B066D" w:rsidRPr="001A3C2B">
        <w:rPr>
          <w:rFonts w:ascii="Arial" w:hAnsi="Arial" w:cs="Arial"/>
          <w:sz w:val="22"/>
          <w:szCs w:val="22"/>
        </w:rPr>
        <w:t xml:space="preserve"> but it’s your responsibility to come to class ready to share and engage.</w:t>
      </w:r>
      <w:r w:rsidR="008D3478" w:rsidRPr="001A3C2B">
        <w:rPr>
          <w:rFonts w:ascii="Arial" w:hAnsi="Arial" w:cs="Arial"/>
          <w:sz w:val="22"/>
          <w:szCs w:val="22"/>
        </w:rPr>
        <w:t xml:space="preserve"> </w:t>
      </w:r>
      <w:r w:rsidR="000505A1">
        <w:rPr>
          <w:rFonts w:ascii="Arial" w:hAnsi="Arial" w:cs="Arial"/>
          <w:sz w:val="22"/>
          <w:szCs w:val="22"/>
        </w:rPr>
        <w:t>For more</w:t>
      </w:r>
      <w:r w:rsidR="00F133DD">
        <w:rPr>
          <w:rFonts w:ascii="Arial" w:hAnsi="Arial" w:cs="Arial"/>
          <w:sz w:val="22"/>
          <w:szCs w:val="22"/>
        </w:rPr>
        <w:t xml:space="preserve"> information</w:t>
      </w:r>
      <w:r w:rsidR="00FD204E">
        <w:rPr>
          <w:rFonts w:ascii="Arial" w:hAnsi="Arial" w:cs="Arial"/>
          <w:sz w:val="22"/>
          <w:szCs w:val="22"/>
        </w:rPr>
        <w:t xml:space="preserve"> about how to prepare</w:t>
      </w:r>
      <w:r w:rsidR="00F133DD">
        <w:rPr>
          <w:rFonts w:ascii="Arial" w:hAnsi="Arial" w:cs="Arial"/>
          <w:sz w:val="22"/>
          <w:szCs w:val="22"/>
        </w:rPr>
        <w:t>, see the SEMINAR GUIDELINES posted on C</w:t>
      </w:r>
      <w:r w:rsidR="00CC421A">
        <w:rPr>
          <w:rFonts w:ascii="Arial" w:hAnsi="Arial" w:cs="Arial"/>
          <w:sz w:val="22"/>
          <w:szCs w:val="22"/>
        </w:rPr>
        <w:t>anvas</w:t>
      </w:r>
      <w:r w:rsidR="000505A1">
        <w:rPr>
          <w:rFonts w:ascii="Arial" w:hAnsi="Arial" w:cs="Arial"/>
          <w:sz w:val="22"/>
          <w:szCs w:val="22"/>
        </w:rPr>
        <w:t xml:space="preserve">. </w:t>
      </w:r>
    </w:p>
    <w:p w14:paraId="3385A851" w14:textId="77777777" w:rsidR="00E46D72" w:rsidRPr="001A3C2B" w:rsidRDefault="00E46D72" w:rsidP="00DE2216">
      <w:pPr>
        <w:rPr>
          <w:rFonts w:ascii="Arial" w:hAnsi="Arial" w:cs="Arial"/>
          <w:sz w:val="22"/>
          <w:szCs w:val="22"/>
        </w:rPr>
      </w:pPr>
    </w:p>
    <w:p w14:paraId="212C7B69" w14:textId="2FBDC082" w:rsidR="004A0DA9" w:rsidRPr="001A3C2B" w:rsidRDefault="008D3478" w:rsidP="00DE2216">
      <w:pPr>
        <w:rPr>
          <w:rFonts w:ascii="Arial" w:hAnsi="Arial" w:cs="Arial"/>
          <w:sz w:val="22"/>
          <w:szCs w:val="22"/>
        </w:rPr>
      </w:pPr>
      <w:r w:rsidRPr="001A3C2B">
        <w:rPr>
          <w:rFonts w:ascii="Arial" w:hAnsi="Arial" w:cs="Arial"/>
          <w:i/>
          <w:sz w:val="22"/>
          <w:szCs w:val="22"/>
        </w:rPr>
        <w:t>Ea</w:t>
      </w:r>
      <w:r w:rsidR="00233E2D">
        <w:rPr>
          <w:rFonts w:ascii="Arial" w:hAnsi="Arial" w:cs="Arial"/>
          <w:i/>
          <w:sz w:val="22"/>
          <w:szCs w:val="22"/>
        </w:rPr>
        <w:t xml:space="preserve">ch week you </w:t>
      </w:r>
      <w:r w:rsidR="00B54DF0">
        <w:rPr>
          <w:rFonts w:ascii="Arial" w:hAnsi="Arial" w:cs="Arial"/>
          <w:i/>
          <w:sz w:val="22"/>
          <w:szCs w:val="22"/>
        </w:rPr>
        <w:t>will participate in a student led</w:t>
      </w:r>
      <w:r w:rsidRPr="001A3C2B">
        <w:rPr>
          <w:rFonts w:ascii="Arial" w:hAnsi="Arial" w:cs="Arial"/>
          <w:i/>
          <w:sz w:val="22"/>
          <w:szCs w:val="22"/>
        </w:rPr>
        <w:t xml:space="preserve"> discussion</w:t>
      </w:r>
      <w:r w:rsidR="00E46D72" w:rsidRPr="001A3C2B">
        <w:rPr>
          <w:rFonts w:ascii="Arial" w:hAnsi="Arial" w:cs="Arial"/>
          <w:i/>
          <w:sz w:val="22"/>
          <w:szCs w:val="22"/>
        </w:rPr>
        <w:t xml:space="preserve"> which means developing your own questions about the reading, highlighting passages and quotes and working towards an interpretation </w:t>
      </w:r>
      <w:r w:rsidR="00E46D72" w:rsidRPr="001A3C2B">
        <w:rPr>
          <w:rFonts w:ascii="Arial" w:hAnsi="Arial" w:cs="Arial"/>
          <w:sz w:val="22"/>
          <w:szCs w:val="22"/>
        </w:rPr>
        <w:t>(not a summary)</w:t>
      </w:r>
      <w:r w:rsidR="00E46D72" w:rsidRPr="001A3C2B">
        <w:rPr>
          <w:rFonts w:ascii="Arial" w:hAnsi="Arial" w:cs="Arial"/>
          <w:i/>
          <w:sz w:val="22"/>
          <w:szCs w:val="22"/>
        </w:rPr>
        <w:t xml:space="preserve"> of the author’s intent…and finally, discussing the relevance of the material</w:t>
      </w:r>
      <w:r w:rsidRPr="001A3C2B">
        <w:rPr>
          <w:rFonts w:ascii="Arial" w:hAnsi="Arial" w:cs="Arial"/>
          <w:i/>
          <w:sz w:val="22"/>
          <w:szCs w:val="22"/>
        </w:rPr>
        <w:t>.</w:t>
      </w:r>
      <w:r w:rsidR="00FD204E">
        <w:rPr>
          <w:rFonts w:ascii="Arial" w:hAnsi="Arial" w:cs="Arial"/>
          <w:i/>
          <w:sz w:val="22"/>
          <w:szCs w:val="22"/>
        </w:rPr>
        <w:t xml:space="preserve"> </w:t>
      </w:r>
      <w:r w:rsidR="00DF5954">
        <w:rPr>
          <w:rFonts w:ascii="Arial" w:hAnsi="Arial" w:cs="Arial"/>
          <w:i/>
          <w:sz w:val="22"/>
          <w:szCs w:val="22"/>
        </w:rPr>
        <w:t xml:space="preserve">Everyone is responsible for participating in Seminar according to the </w:t>
      </w:r>
      <w:r w:rsidR="00B54DF0">
        <w:rPr>
          <w:rFonts w:ascii="Arial" w:hAnsi="Arial" w:cs="Arial"/>
          <w:i/>
          <w:sz w:val="22"/>
          <w:szCs w:val="22"/>
        </w:rPr>
        <w:t>guidelines and will be assessed accordingly</w:t>
      </w:r>
      <w:r w:rsidR="00FD204E">
        <w:rPr>
          <w:rFonts w:ascii="Arial" w:hAnsi="Arial" w:cs="Arial"/>
          <w:i/>
          <w:sz w:val="22"/>
          <w:szCs w:val="22"/>
        </w:rPr>
        <w:t xml:space="preserve">. </w:t>
      </w:r>
    </w:p>
    <w:p w14:paraId="67ED0D3A" w14:textId="77777777" w:rsidR="006B066D" w:rsidRPr="001A3C2B" w:rsidRDefault="006B066D" w:rsidP="00DE2216">
      <w:pPr>
        <w:rPr>
          <w:rFonts w:ascii="Arial" w:hAnsi="Arial" w:cs="Arial"/>
          <w:sz w:val="22"/>
          <w:szCs w:val="22"/>
        </w:rPr>
      </w:pPr>
    </w:p>
    <w:p w14:paraId="775B4AFC" w14:textId="64C02C8D" w:rsidR="005E3C42" w:rsidRPr="001A3C2B" w:rsidRDefault="005E3C42" w:rsidP="005E3C4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r w:rsidRPr="001A3C2B">
        <w:rPr>
          <w:rFonts w:ascii="Arial" w:hAnsi="Arial" w:cs="Arial"/>
          <w:b/>
          <w:sz w:val="22"/>
          <w:szCs w:val="22"/>
        </w:rPr>
        <w:t xml:space="preserve">Writing </w:t>
      </w:r>
      <w:r w:rsidR="003F32C0" w:rsidRPr="001A3C2B">
        <w:rPr>
          <w:rFonts w:ascii="Arial" w:hAnsi="Arial" w:cs="Arial"/>
          <w:b/>
          <w:sz w:val="22"/>
          <w:szCs w:val="22"/>
        </w:rPr>
        <w:t>Guidelines</w:t>
      </w:r>
    </w:p>
    <w:p w14:paraId="0458AF45" w14:textId="77777777" w:rsidR="005E3C42" w:rsidRPr="001A3C2B" w:rsidRDefault="005E3C42" w:rsidP="005E3C4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01858B5F" w14:textId="77777777" w:rsidR="00AC2132" w:rsidRPr="001A3C2B" w:rsidRDefault="005E3C42" w:rsidP="005E3C4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APA is the most common writing format in the social sciences.</w:t>
      </w:r>
      <w:r w:rsidRPr="001A3C2B">
        <w:rPr>
          <w:rFonts w:ascii="Arial" w:hAnsi="Arial" w:cs="Arial"/>
          <w:color w:val="auto"/>
          <w:sz w:val="22"/>
          <w:szCs w:val="22"/>
        </w:rPr>
        <w:t xml:space="preserve"> </w:t>
      </w:r>
      <w:hyperlink r:id="rId10" w:history="1">
        <w:r w:rsidRPr="001A3C2B">
          <w:rPr>
            <w:rStyle w:val="Hyperlink"/>
            <w:rFonts w:ascii="Arial" w:hAnsi="Arial" w:cs="Arial"/>
            <w:color w:val="auto"/>
            <w:sz w:val="22"/>
            <w:szCs w:val="22"/>
          </w:rPr>
          <w:t>http://www.apastyle.org/</w:t>
        </w:r>
      </w:hyperlink>
      <w:r w:rsidRPr="001A3C2B">
        <w:rPr>
          <w:rFonts w:ascii="Arial" w:hAnsi="Arial" w:cs="Arial"/>
          <w:sz w:val="22"/>
          <w:szCs w:val="22"/>
        </w:rPr>
        <w:t xml:space="preserve"> </w:t>
      </w:r>
    </w:p>
    <w:p w14:paraId="59489825" w14:textId="3AEAD4C2" w:rsidR="005E3C42" w:rsidRPr="001A3C2B" w:rsidRDefault="00AC2132" w:rsidP="005E3C4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i/>
          <w:sz w:val="22"/>
          <w:szCs w:val="22"/>
        </w:rPr>
        <w:t>All written submissions</w:t>
      </w:r>
      <w:r w:rsidRPr="001A3C2B">
        <w:rPr>
          <w:rFonts w:ascii="Arial" w:hAnsi="Arial" w:cs="Arial"/>
          <w:sz w:val="22"/>
          <w:szCs w:val="22"/>
        </w:rPr>
        <w:t xml:space="preserve"> MUST be typed, 12 size font, Times New</w:t>
      </w:r>
      <w:r w:rsidR="009F3231" w:rsidRPr="001A3C2B">
        <w:rPr>
          <w:rFonts w:ascii="Arial" w:hAnsi="Arial" w:cs="Arial"/>
          <w:sz w:val="22"/>
          <w:szCs w:val="22"/>
        </w:rPr>
        <w:t xml:space="preserve"> Roman, 1- inch margins, double-</w:t>
      </w:r>
      <w:r w:rsidRPr="001A3C2B">
        <w:rPr>
          <w:rFonts w:ascii="Arial" w:hAnsi="Arial" w:cs="Arial"/>
          <w:sz w:val="22"/>
          <w:szCs w:val="22"/>
        </w:rPr>
        <w:t xml:space="preserve">spaced. This </w:t>
      </w:r>
      <w:r w:rsidR="00A27712">
        <w:rPr>
          <w:rFonts w:ascii="Arial" w:hAnsi="Arial" w:cs="Arial"/>
          <w:sz w:val="22"/>
          <w:szCs w:val="22"/>
        </w:rPr>
        <w:t xml:space="preserve">is the standard. </w:t>
      </w:r>
      <w:r w:rsidR="005E3C42" w:rsidRPr="001A3C2B">
        <w:rPr>
          <w:rFonts w:ascii="Arial" w:hAnsi="Arial" w:cs="Arial"/>
          <w:sz w:val="22"/>
          <w:szCs w:val="22"/>
        </w:rPr>
        <w:t xml:space="preserve"> </w:t>
      </w:r>
    </w:p>
    <w:p w14:paraId="5101B87B" w14:textId="77777777" w:rsidR="005E3C42" w:rsidRPr="001A3C2B" w:rsidRDefault="005E3C42" w:rsidP="00CB07D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14:paraId="253BAC5E" w14:textId="14FC5E50" w:rsidR="00AC2132" w:rsidRPr="001A3C2B" w:rsidRDefault="00A04EC5" w:rsidP="00CB07D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r w:rsidRPr="001A3C2B">
        <w:rPr>
          <w:rFonts w:ascii="Arial" w:hAnsi="Arial" w:cs="Arial"/>
          <w:b/>
          <w:sz w:val="22"/>
          <w:szCs w:val="22"/>
        </w:rPr>
        <w:t>Paper</w:t>
      </w:r>
    </w:p>
    <w:p w14:paraId="7D505043" w14:textId="77777777" w:rsidR="00AC2132" w:rsidRPr="001A3C2B" w:rsidRDefault="00AC2132" w:rsidP="00CB07D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14:paraId="778F9844" w14:textId="664E5D83" w:rsidR="006B066D" w:rsidRPr="001A3C2B" w:rsidRDefault="006B066D" w:rsidP="00CB07D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 xml:space="preserve">You will be </w:t>
      </w:r>
      <w:r w:rsidR="00F114C7" w:rsidRPr="001A3C2B">
        <w:rPr>
          <w:rFonts w:ascii="Arial" w:hAnsi="Arial" w:cs="Arial"/>
          <w:sz w:val="22"/>
          <w:szCs w:val="22"/>
        </w:rPr>
        <w:t>responsible for a</w:t>
      </w:r>
      <w:r w:rsidR="00CD33D0">
        <w:rPr>
          <w:rFonts w:ascii="Arial" w:hAnsi="Arial" w:cs="Arial"/>
          <w:sz w:val="22"/>
          <w:szCs w:val="22"/>
        </w:rPr>
        <w:t>n</w:t>
      </w:r>
      <w:bookmarkStart w:id="0" w:name="_GoBack"/>
      <w:bookmarkEnd w:id="0"/>
      <w:r w:rsidR="007B28EE">
        <w:rPr>
          <w:rFonts w:ascii="Arial" w:hAnsi="Arial" w:cs="Arial"/>
          <w:sz w:val="22"/>
          <w:szCs w:val="22"/>
        </w:rPr>
        <w:t xml:space="preserve"> 8 - 10</w:t>
      </w:r>
      <w:r w:rsidR="00A27712">
        <w:rPr>
          <w:rFonts w:ascii="Arial" w:hAnsi="Arial" w:cs="Arial"/>
          <w:sz w:val="22"/>
          <w:szCs w:val="22"/>
        </w:rPr>
        <w:t xml:space="preserve"> </w:t>
      </w:r>
      <w:r w:rsidR="009F3231" w:rsidRPr="001A3C2B">
        <w:rPr>
          <w:rFonts w:ascii="Arial" w:hAnsi="Arial" w:cs="Arial"/>
          <w:sz w:val="22"/>
          <w:szCs w:val="22"/>
        </w:rPr>
        <w:t xml:space="preserve">page </w:t>
      </w:r>
      <w:r w:rsidR="00ED4C4B">
        <w:rPr>
          <w:rFonts w:ascii="Arial" w:hAnsi="Arial" w:cs="Arial"/>
          <w:sz w:val="22"/>
          <w:szCs w:val="22"/>
        </w:rPr>
        <w:t xml:space="preserve">research </w:t>
      </w:r>
      <w:r w:rsidR="009F3231" w:rsidRPr="001A3C2B">
        <w:rPr>
          <w:rFonts w:ascii="Arial" w:hAnsi="Arial" w:cs="Arial"/>
          <w:sz w:val="22"/>
          <w:szCs w:val="22"/>
        </w:rPr>
        <w:t>paper</w:t>
      </w:r>
      <w:r w:rsidR="00AA4551">
        <w:rPr>
          <w:rFonts w:ascii="Arial" w:hAnsi="Arial" w:cs="Arial"/>
          <w:sz w:val="22"/>
          <w:szCs w:val="22"/>
        </w:rPr>
        <w:t>, not including cover page and reference page</w:t>
      </w:r>
      <w:r w:rsidRPr="001A3C2B">
        <w:rPr>
          <w:rFonts w:ascii="Arial" w:hAnsi="Arial" w:cs="Arial"/>
          <w:sz w:val="22"/>
          <w:szCs w:val="22"/>
        </w:rPr>
        <w:t xml:space="preserve">. Details will be shared in class. </w:t>
      </w:r>
    </w:p>
    <w:p w14:paraId="5AD16FCC" w14:textId="77777777" w:rsidR="006B066D" w:rsidRPr="001A3C2B" w:rsidRDefault="006B066D" w:rsidP="00CB07D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95CEC49" w14:textId="77777777" w:rsidR="001A3C2B" w:rsidRPr="001A3C2B" w:rsidRDefault="001A3C2B" w:rsidP="001A3C2B">
      <w:pPr>
        <w:rPr>
          <w:rFonts w:ascii="Arial" w:hAnsi="Arial" w:cs="Arial"/>
          <w:b/>
          <w:sz w:val="22"/>
          <w:szCs w:val="22"/>
        </w:rPr>
      </w:pPr>
      <w:r w:rsidRPr="001A3C2B">
        <w:rPr>
          <w:rFonts w:ascii="Arial" w:hAnsi="Arial" w:cs="Arial"/>
          <w:b/>
          <w:sz w:val="22"/>
          <w:szCs w:val="22"/>
        </w:rPr>
        <w:t>Homework</w:t>
      </w:r>
    </w:p>
    <w:p w14:paraId="3CE16FBB" w14:textId="77777777" w:rsidR="001A3C2B" w:rsidRPr="001A3C2B" w:rsidRDefault="001A3C2B" w:rsidP="001A3C2B">
      <w:pPr>
        <w:rPr>
          <w:rFonts w:ascii="Arial" w:hAnsi="Arial" w:cs="Arial"/>
          <w:sz w:val="22"/>
          <w:szCs w:val="22"/>
        </w:rPr>
      </w:pPr>
    </w:p>
    <w:p w14:paraId="2F883027" w14:textId="0F8163A7" w:rsidR="001A3C2B" w:rsidRPr="001A3C2B" w:rsidRDefault="001A3C2B" w:rsidP="001A3C2B">
      <w:pPr>
        <w:rPr>
          <w:rFonts w:ascii="Arial" w:hAnsi="Arial" w:cs="Arial"/>
          <w:sz w:val="22"/>
          <w:szCs w:val="22"/>
        </w:rPr>
      </w:pPr>
      <w:r w:rsidRPr="001A3C2B">
        <w:rPr>
          <w:rFonts w:ascii="Arial" w:hAnsi="Arial" w:cs="Arial"/>
          <w:sz w:val="22"/>
          <w:szCs w:val="22"/>
        </w:rPr>
        <w:t xml:space="preserve">Homework assignments are designed to support the developmental learning process that occurs when studying the social sciences and your engagement with the course learning outcomes. The point of the homework is to increase your critical thinking skills as you move </w:t>
      </w:r>
      <w:r w:rsidRPr="001A3C2B">
        <w:rPr>
          <w:rFonts w:ascii="Arial" w:hAnsi="Arial" w:cs="Arial"/>
          <w:i/>
          <w:sz w:val="22"/>
          <w:szCs w:val="22"/>
        </w:rPr>
        <w:t>from personal opinion to informed analysis</w:t>
      </w:r>
      <w:r w:rsidR="00CC421A">
        <w:rPr>
          <w:rFonts w:ascii="Arial" w:hAnsi="Arial" w:cs="Arial"/>
          <w:sz w:val="22"/>
          <w:szCs w:val="22"/>
        </w:rPr>
        <w:t xml:space="preserve">. </w:t>
      </w:r>
      <w:r w:rsidR="00846820">
        <w:rPr>
          <w:rFonts w:ascii="Arial" w:hAnsi="Arial" w:cs="Arial"/>
          <w:sz w:val="22"/>
          <w:szCs w:val="22"/>
        </w:rPr>
        <w:t xml:space="preserve">Unless stated by your instructor, all homework must be typed and double spaced, using standard APA guidelines; and submitted on Canvas electronically. </w:t>
      </w:r>
    </w:p>
    <w:p w14:paraId="71E4B062" w14:textId="77777777" w:rsidR="007B2C6C" w:rsidRPr="001A3C2B" w:rsidRDefault="007B2C6C" w:rsidP="00F47FD4">
      <w:pPr>
        <w:rPr>
          <w:rFonts w:ascii="Arial" w:hAnsi="Arial" w:cs="Arial"/>
          <w:sz w:val="22"/>
          <w:szCs w:val="22"/>
        </w:rPr>
      </w:pPr>
    </w:p>
    <w:p w14:paraId="561D17C9" w14:textId="77777777" w:rsidR="00F47FD4" w:rsidRPr="001A3C2B" w:rsidRDefault="00F47FD4" w:rsidP="00F47FD4">
      <w:pPr>
        <w:rPr>
          <w:rFonts w:ascii="Arial" w:hAnsi="Arial" w:cs="Arial"/>
          <w:sz w:val="22"/>
          <w:szCs w:val="22"/>
        </w:rPr>
      </w:pPr>
      <w:r w:rsidRPr="001A3C2B">
        <w:rPr>
          <w:rFonts w:ascii="Arial" w:hAnsi="Arial" w:cs="Arial"/>
          <w:b/>
          <w:sz w:val="22"/>
          <w:szCs w:val="22"/>
        </w:rPr>
        <w:t>Extra Credit</w:t>
      </w:r>
      <w:r w:rsidRPr="001A3C2B">
        <w:rPr>
          <w:rFonts w:ascii="Arial" w:hAnsi="Arial" w:cs="Arial"/>
          <w:sz w:val="22"/>
          <w:szCs w:val="22"/>
        </w:rPr>
        <w:t xml:space="preserve"> </w:t>
      </w:r>
    </w:p>
    <w:p w14:paraId="35264D44" w14:textId="77777777" w:rsidR="00F47FD4" w:rsidRPr="001A3C2B" w:rsidRDefault="00F47FD4" w:rsidP="00F47FD4">
      <w:pPr>
        <w:rPr>
          <w:rFonts w:ascii="Arial" w:hAnsi="Arial" w:cs="Arial"/>
          <w:sz w:val="22"/>
          <w:szCs w:val="22"/>
        </w:rPr>
      </w:pPr>
    </w:p>
    <w:p w14:paraId="61019417" w14:textId="1996E71B" w:rsidR="00F47FD4" w:rsidRPr="001A3C2B" w:rsidRDefault="00F47FD4" w:rsidP="003C3A41">
      <w:pPr>
        <w:rPr>
          <w:rFonts w:ascii="Arial" w:hAnsi="Arial" w:cs="Arial"/>
          <w:sz w:val="22"/>
          <w:szCs w:val="22"/>
        </w:rPr>
      </w:pPr>
      <w:r w:rsidRPr="001A3C2B">
        <w:rPr>
          <w:rFonts w:ascii="Arial" w:hAnsi="Arial" w:cs="Arial"/>
          <w:sz w:val="22"/>
          <w:szCs w:val="22"/>
        </w:rPr>
        <w:t xml:space="preserve">Extra-credit opportunities may be made available throughout the quarter at the </w:t>
      </w:r>
      <w:r w:rsidR="00AA4551">
        <w:rPr>
          <w:rFonts w:ascii="Arial" w:hAnsi="Arial" w:cs="Arial"/>
          <w:sz w:val="22"/>
          <w:szCs w:val="22"/>
        </w:rPr>
        <w:t>instructor’s discretion. Extra credit may also be awarded for exceptional contributions to class discussions, which includes a demonstrated understanding and integration of the “challenge” reads.</w:t>
      </w:r>
    </w:p>
    <w:p w14:paraId="0E473B1F" w14:textId="77777777" w:rsidR="001A3C2B" w:rsidRPr="001A3C2B" w:rsidRDefault="001A3C2B" w:rsidP="001A3C2B">
      <w:pPr>
        <w:rPr>
          <w:rFonts w:ascii="Arial" w:hAnsi="Arial" w:cs="Arial"/>
          <w:sz w:val="22"/>
          <w:szCs w:val="22"/>
        </w:rPr>
      </w:pPr>
    </w:p>
    <w:p w14:paraId="71D8B70F" w14:textId="77777777" w:rsidR="00846820" w:rsidRDefault="00846820" w:rsidP="001A3C2B">
      <w:pPr>
        <w:pStyle w:val="ListParagraph"/>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jc w:val="left"/>
        <w:rPr>
          <w:rFonts w:ascii="Arial" w:hAnsi="Arial" w:cs="Arial"/>
          <w:b/>
        </w:rPr>
      </w:pPr>
    </w:p>
    <w:p w14:paraId="5DB3C604" w14:textId="77777777" w:rsidR="001A3C2B" w:rsidRPr="001A3C2B" w:rsidRDefault="001A3C2B" w:rsidP="001A3C2B">
      <w:pPr>
        <w:pStyle w:val="ListParagraph"/>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jc w:val="left"/>
        <w:rPr>
          <w:rFonts w:ascii="Arial" w:hAnsi="Arial" w:cs="Arial"/>
        </w:rPr>
      </w:pPr>
      <w:r w:rsidRPr="001A3C2B">
        <w:rPr>
          <w:rFonts w:ascii="Arial" w:hAnsi="Arial" w:cs="Arial"/>
          <w:b/>
        </w:rPr>
        <w:t>Late Work</w:t>
      </w:r>
      <w:r w:rsidRPr="001A3C2B">
        <w:rPr>
          <w:rFonts w:ascii="Arial" w:hAnsi="Arial" w:cs="Arial"/>
        </w:rPr>
        <w:t xml:space="preserve"> </w:t>
      </w:r>
    </w:p>
    <w:p w14:paraId="54C05DCF" w14:textId="77777777" w:rsidR="001A3C2B" w:rsidRPr="001A3C2B" w:rsidRDefault="001A3C2B"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2425F00A" w14:textId="21F3BFE6" w:rsidR="001A3C2B" w:rsidRPr="00AA4551" w:rsidRDefault="001A3C2B" w:rsidP="00AA4551">
      <w:pPr>
        <w:pStyle w:val="ListParagraph"/>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jc w:val="left"/>
        <w:rPr>
          <w:rFonts w:ascii="Arial" w:hAnsi="Arial" w:cs="Arial"/>
        </w:rPr>
      </w:pPr>
      <w:r w:rsidRPr="001A3C2B">
        <w:rPr>
          <w:rFonts w:ascii="Arial" w:hAnsi="Arial" w:cs="Arial"/>
        </w:rPr>
        <w:t>Life happens and succe</w:t>
      </w:r>
      <w:r w:rsidR="00A27712">
        <w:rPr>
          <w:rFonts w:ascii="Arial" w:hAnsi="Arial" w:cs="Arial"/>
        </w:rPr>
        <w:t>ssful time management is a life-</w:t>
      </w:r>
      <w:r w:rsidRPr="001A3C2B">
        <w:rPr>
          <w:rFonts w:ascii="Arial" w:hAnsi="Arial" w:cs="Arial"/>
        </w:rPr>
        <w:t>long challen</w:t>
      </w:r>
      <w:r w:rsidR="00A27712">
        <w:rPr>
          <w:rFonts w:ascii="Arial" w:hAnsi="Arial" w:cs="Arial"/>
        </w:rPr>
        <w:t>ge we all work towards</w:t>
      </w:r>
      <w:r w:rsidRPr="001A3C2B">
        <w:rPr>
          <w:rFonts w:ascii="Arial" w:hAnsi="Arial" w:cs="Arial"/>
        </w:rPr>
        <w:t xml:space="preserve">. While I will not award full-credit for late work, I will accept your work for </w:t>
      </w:r>
      <w:r w:rsidRPr="001A3C2B">
        <w:rPr>
          <w:rFonts w:ascii="Arial" w:hAnsi="Arial" w:cs="Arial"/>
          <w:i/>
        </w:rPr>
        <w:t>some</w:t>
      </w:r>
      <w:r w:rsidRPr="001A3C2B">
        <w:rPr>
          <w:rFonts w:ascii="Arial" w:hAnsi="Arial" w:cs="Arial"/>
        </w:rPr>
        <w:t xml:space="preserve"> credit. Pleas</w:t>
      </w:r>
      <w:r w:rsidR="00CC421A">
        <w:rPr>
          <w:rFonts w:ascii="Arial" w:hAnsi="Arial" w:cs="Arial"/>
        </w:rPr>
        <w:t>e no email submissions though. Everything must be submitted on Canvas</w:t>
      </w:r>
      <w:r w:rsidR="00846820">
        <w:rPr>
          <w:rFonts w:ascii="Arial" w:hAnsi="Arial" w:cs="Arial"/>
        </w:rPr>
        <w:t xml:space="preserve"> unless otherwise stated by your instructor</w:t>
      </w:r>
      <w:r w:rsidRPr="001A3C2B">
        <w:rPr>
          <w:rFonts w:ascii="Arial" w:hAnsi="Arial" w:cs="Arial"/>
        </w:rPr>
        <w:t xml:space="preserve">. </w:t>
      </w:r>
    </w:p>
    <w:p w14:paraId="25DD4B71" w14:textId="77777777" w:rsidR="00233E2D" w:rsidRDefault="00233E2D" w:rsidP="003C3A41">
      <w:pPr>
        <w:rPr>
          <w:rFonts w:ascii="Arial" w:hAnsi="Arial" w:cs="Arial"/>
          <w:b/>
          <w:sz w:val="22"/>
          <w:szCs w:val="22"/>
        </w:rPr>
      </w:pPr>
    </w:p>
    <w:p w14:paraId="4F3F98C3" w14:textId="77777777" w:rsidR="00DE2216" w:rsidRPr="001A3C2B" w:rsidRDefault="00DE2216" w:rsidP="003C3A41">
      <w:pPr>
        <w:rPr>
          <w:rFonts w:ascii="Arial" w:hAnsi="Arial" w:cs="Arial"/>
          <w:b/>
          <w:sz w:val="22"/>
          <w:szCs w:val="22"/>
        </w:rPr>
      </w:pPr>
      <w:r w:rsidRPr="001A3C2B">
        <w:rPr>
          <w:rFonts w:ascii="Arial" w:hAnsi="Arial" w:cs="Arial"/>
          <w:b/>
          <w:sz w:val="22"/>
          <w:szCs w:val="22"/>
        </w:rPr>
        <w:t>Assessment</w:t>
      </w:r>
    </w:p>
    <w:p w14:paraId="4DB1B654" w14:textId="77777777" w:rsidR="00DE2216" w:rsidRPr="001A3C2B" w:rsidRDefault="00DE2216" w:rsidP="003C3A41">
      <w:pPr>
        <w:rPr>
          <w:rFonts w:ascii="Arial" w:hAnsi="Arial" w:cs="Arial"/>
          <w:sz w:val="22"/>
          <w:szCs w:val="22"/>
        </w:rPr>
      </w:pPr>
    </w:p>
    <w:p w14:paraId="19D57F67" w14:textId="07819807" w:rsidR="00510518" w:rsidRPr="001A3C2B" w:rsidRDefault="00AC393C" w:rsidP="003C3A41">
      <w:pPr>
        <w:rPr>
          <w:rFonts w:ascii="Arial" w:hAnsi="Arial" w:cs="Arial"/>
          <w:sz w:val="22"/>
          <w:szCs w:val="22"/>
        </w:rPr>
      </w:pPr>
      <w:r w:rsidRPr="001A3C2B">
        <w:rPr>
          <w:rFonts w:ascii="Arial" w:hAnsi="Arial" w:cs="Arial"/>
          <w:sz w:val="22"/>
          <w:szCs w:val="22"/>
        </w:rPr>
        <w:t>Overall</w:t>
      </w:r>
      <w:r w:rsidR="009F3231" w:rsidRPr="001A3C2B">
        <w:rPr>
          <w:rFonts w:ascii="Arial" w:hAnsi="Arial" w:cs="Arial"/>
          <w:sz w:val="22"/>
          <w:szCs w:val="22"/>
        </w:rPr>
        <w:t xml:space="preserve"> your work in class </w:t>
      </w:r>
      <w:r w:rsidRPr="001A3C2B">
        <w:rPr>
          <w:rFonts w:ascii="Arial" w:hAnsi="Arial" w:cs="Arial"/>
          <w:sz w:val="22"/>
          <w:szCs w:val="22"/>
        </w:rPr>
        <w:t>and your written assignments should reflect the following</w:t>
      </w:r>
      <w:r w:rsidR="00616CEE" w:rsidRPr="001A3C2B">
        <w:rPr>
          <w:rFonts w:ascii="Arial" w:hAnsi="Arial" w:cs="Arial"/>
          <w:sz w:val="22"/>
          <w:szCs w:val="22"/>
        </w:rPr>
        <w:t xml:space="preserve">: </w:t>
      </w:r>
    </w:p>
    <w:p w14:paraId="2E854752" w14:textId="77777777" w:rsidR="00616CEE" w:rsidRPr="001A3C2B" w:rsidRDefault="00616CEE" w:rsidP="003C3A41">
      <w:pPr>
        <w:rPr>
          <w:rFonts w:ascii="Arial" w:hAnsi="Arial" w:cs="Arial"/>
          <w:sz w:val="22"/>
          <w:szCs w:val="22"/>
        </w:rPr>
      </w:pPr>
    </w:p>
    <w:p w14:paraId="4A0DDCE8" w14:textId="77777777" w:rsidR="00616CEE" w:rsidRPr="001A3C2B" w:rsidRDefault="00616CEE" w:rsidP="003C3A41">
      <w:pPr>
        <w:pStyle w:val="ListParagraph"/>
        <w:numPr>
          <w:ilvl w:val="0"/>
          <w:numId w:val="8"/>
        </w:numPr>
        <w:ind w:left="360"/>
        <w:jc w:val="left"/>
        <w:rPr>
          <w:rFonts w:ascii="Arial" w:hAnsi="Arial" w:cs="Arial"/>
        </w:rPr>
      </w:pPr>
      <w:r w:rsidRPr="001A3C2B">
        <w:rPr>
          <w:rFonts w:ascii="Arial" w:hAnsi="Arial" w:cs="Arial"/>
          <w:i/>
        </w:rPr>
        <w:t>Readings/films</w:t>
      </w:r>
      <w:r w:rsidRPr="001A3C2B">
        <w:rPr>
          <w:rFonts w:ascii="Arial" w:hAnsi="Arial" w:cs="Arial"/>
        </w:rPr>
        <w:t xml:space="preserve"> – it is important that you do all the assigned reading. The texts provide examples of the theories, concepts, and/or themes we will explore throughout the course. Questions about the assigned readings are to ensure that you are reading closely (comprehension and critical thinking).</w:t>
      </w:r>
    </w:p>
    <w:p w14:paraId="10E096C0" w14:textId="77777777" w:rsidR="00616CEE" w:rsidRPr="001A3C2B" w:rsidRDefault="00616CEE" w:rsidP="003C3A41">
      <w:pPr>
        <w:pStyle w:val="ListParagraph"/>
        <w:jc w:val="left"/>
        <w:rPr>
          <w:rFonts w:ascii="Arial" w:hAnsi="Arial" w:cs="Arial"/>
        </w:rPr>
      </w:pPr>
      <w:r w:rsidRPr="001A3C2B">
        <w:rPr>
          <w:rFonts w:ascii="Arial" w:hAnsi="Arial" w:cs="Arial"/>
        </w:rPr>
        <w:t xml:space="preserve"> </w:t>
      </w:r>
    </w:p>
    <w:p w14:paraId="1303F31C" w14:textId="77777777" w:rsidR="00616CEE" w:rsidRPr="001A3C2B" w:rsidRDefault="00616CEE" w:rsidP="003C3A41">
      <w:pPr>
        <w:pStyle w:val="ListParagraph"/>
        <w:numPr>
          <w:ilvl w:val="0"/>
          <w:numId w:val="8"/>
        </w:numPr>
        <w:ind w:left="360"/>
        <w:jc w:val="left"/>
        <w:rPr>
          <w:rFonts w:ascii="Arial" w:hAnsi="Arial" w:cs="Arial"/>
        </w:rPr>
      </w:pPr>
      <w:r w:rsidRPr="001A3C2B">
        <w:rPr>
          <w:rFonts w:ascii="Arial" w:hAnsi="Arial" w:cs="Arial"/>
          <w:i/>
        </w:rPr>
        <w:t>Lecture/discussion</w:t>
      </w:r>
      <w:r w:rsidRPr="001A3C2B">
        <w:rPr>
          <w:rFonts w:ascii="Arial" w:hAnsi="Arial" w:cs="Arial"/>
        </w:rPr>
        <w:t xml:space="preserve"> – please take notes and listen carefully for main concepts and themes. Often new knowledge emerges from rich and thoughtful classroom dialogue (analysis and synthesis).</w:t>
      </w:r>
    </w:p>
    <w:p w14:paraId="199224DC" w14:textId="77777777" w:rsidR="00616CEE" w:rsidRPr="001A3C2B" w:rsidRDefault="00616CEE" w:rsidP="003C3A41">
      <w:pPr>
        <w:pStyle w:val="ListParagraph"/>
        <w:jc w:val="left"/>
        <w:rPr>
          <w:rFonts w:ascii="Arial" w:hAnsi="Arial" w:cs="Arial"/>
        </w:rPr>
      </w:pPr>
    </w:p>
    <w:p w14:paraId="169CBB6E" w14:textId="5791BB67" w:rsidR="00616CEE" w:rsidRPr="001A3C2B" w:rsidRDefault="00616CEE" w:rsidP="003C3A41">
      <w:pPr>
        <w:pStyle w:val="ListParagraph"/>
        <w:numPr>
          <w:ilvl w:val="0"/>
          <w:numId w:val="8"/>
        </w:numPr>
        <w:ind w:left="360"/>
        <w:jc w:val="left"/>
        <w:rPr>
          <w:rFonts w:ascii="Arial" w:hAnsi="Arial" w:cs="Arial"/>
        </w:rPr>
      </w:pPr>
      <w:r w:rsidRPr="001A3C2B">
        <w:rPr>
          <w:rFonts w:ascii="Arial" w:hAnsi="Arial" w:cs="Arial"/>
          <w:i/>
        </w:rPr>
        <w:t>Application</w:t>
      </w:r>
      <w:r w:rsidRPr="001A3C2B">
        <w:rPr>
          <w:rFonts w:ascii="Arial" w:hAnsi="Arial" w:cs="Arial"/>
        </w:rPr>
        <w:t xml:space="preserve"> – be prepared to describe how you will apply your new knowledge and analytical skills (reflection and in</w:t>
      </w:r>
      <w:r w:rsidR="008D3478" w:rsidRPr="001A3C2B">
        <w:rPr>
          <w:rFonts w:ascii="Arial" w:hAnsi="Arial" w:cs="Arial"/>
        </w:rPr>
        <w:t>tegration; move from personal opinion to informed analysis</w:t>
      </w:r>
      <w:r w:rsidRPr="001A3C2B">
        <w:rPr>
          <w:rFonts w:ascii="Arial" w:hAnsi="Arial" w:cs="Arial"/>
        </w:rPr>
        <w:t>).</w:t>
      </w:r>
    </w:p>
    <w:p w14:paraId="47A55ADA" w14:textId="77777777" w:rsidR="00BD6888" w:rsidRPr="001A3C2B" w:rsidRDefault="00BD6888" w:rsidP="00CB07D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14:paraId="2D9B3CBB" w14:textId="77777777" w:rsidR="00CB07D4" w:rsidRPr="001A3C2B" w:rsidRDefault="00CB07D4" w:rsidP="00CB07D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r w:rsidRPr="001A3C2B">
        <w:rPr>
          <w:rFonts w:ascii="Arial" w:hAnsi="Arial" w:cs="Arial"/>
          <w:b/>
          <w:sz w:val="22"/>
          <w:szCs w:val="22"/>
        </w:rPr>
        <w:t xml:space="preserve">E-mail Policy </w:t>
      </w:r>
    </w:p>
    <w:p w14:paraId="37759C1D" w14:textId="77777777" w:rsidR="00543E4C" w:rsidRPr="001A3C2B" w:rsidRDefault="00543E4C" w:rsidP="00CB07D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35F2D7A2" w14:textId="788C1038" w:rsidR="000C63A4" w:rsidRPr="001A3C2B" w:rsidRDefault="00CF03E7" w:rsidP="00543E4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 xml:space="preserve">Please write to </w:t>
      </w:r>
      <w:r w:rsidR="00C6168E" w:rsidRPr="001A3C2B">
        <w:rPr>
          <w:rFonts w:ascii="Arial" w:hAnsi="Arial" w:cs="Arial"/>
          <w:sz w:val="22"/>
          <w:szCs w:val="22"/>
        </w:rPr>
        <w:t>my UW email account</w:t>
      </w:r>
      <w:r w:rsidR="00CB07D4" w:rsidRPr="001A3C2B">
        <w:rPr>
          <w:rFonts w:ascii="Arial" w:hAnsi="Arial" w:cs="Arial"/>
          <w:sz w:val="22"/>
          <w:szCs w:val="22"/>
        </w:rPr>
        <w:t xml:space="preserve">; it is the most effective way to contact me other than office </w:t>
      </w:r>
      <w:r w:rsidR="00A205C8" w:rsidRPr="001A3C2B">
        <w:rPr>
          <w:rFonts w:ascii="Arial" w:hAnsi="Arial" w:cs="Arial"/>
          <w:sz w:val="22"/>
          <w:szCs w:val="22"/>
        </w:rPr>
        <w:t>visits</w:t>
      </w:r>
      <w:r w:rsidR="00CB07D4" w:rsidRPr="001A3C2B">
        <w:rPr>
          <w:rFonts w:ascii="Arial" w:hAnsi="Arial" w:cs="Arial"/>
          <w:sz w:val="22"/>
          <w:szCs w:val="22"/>
        </w:rPr>
        <w:t>.  I try my best to respond within 24 hours. When in doubt don’t hesitate, please write with questions, requests for an appointment or notifications about illnesses/absences, etc.</w:t>
      </w:r>
      <w:r w:rsidR="00543E4C" w:rsidRPr="001A3C2B">
        <w:rPr>
          <w:rFonts w:ascii="Arial" w:hAnsi="Arial" w:cs="Arial"/>
          <w:sz w:val="22"/>
          <w:szCs w:val="22"/>
        </w:rPr>
        <w:t xml:space="preserve"> </w:t>
      </w:r>
      <w:r w:rsidR="00AA4551">
        <w:rPr>
          <w:rFonts w:ascii="Arial" w:hAnsi="Arial" w:cs="Arial"/>
          <w:sz w:val="22"/>
          <w:szCs w:val="22"/>
        </w:rPr>
        <w:t>DO NOT WRITE TO MY CANVAS EMAIL.</w:t>
      </w:r>
    </w:p>
    <w:p w14:paraId="12CF94C7" w14:textId="77777777" w:rsidR="007B2C6C" w:rsidRPr="001A3C2B" w:rsidRDefault="007B2C6C" w:rsidP="00164C5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14:paraId="0A88C3DE" w14:textId="77777777" w:rsidR="00164C54" w:rsidRPr="001A3C2B" w:rsidRDefault="00164C54" w:rsidP="00164C5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r w:rsidRPr="001A3C2B">
        <w:rPr>
          <w:rFonts w:ascii="Arial" w:hAnsi="Arial" w:cs="Arial"/>
          <w:b/>
          <w:sz w:val="22"/>
          <w:szCs w:val="22"/>
        </w:rPr>
        <w:t>Academic Standards/Plagiarism</w:t>
      </w:r>
    </w:p>
    <w:p w14:paraId="3BCECE4D" w14:textId="77777777" w:rsidR="00543E4C" w:rsidRPr="001A3C2B" w:rsidRDefault="00543E4C" w:rsidP="00164C5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07CD31B9" w14:textId="3F2AC5F4" w:rsidR="000C63A4" w:rsidRPr="001A3C2B" w:rsidRDefault="00164C54" w:rsidP="00164C5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All student wo</w:t>
      </w:r>
      <w:r w:rsidR="00A27712">
        <w:rPr>
          <w:rFonts w:ascii="Arial" w:hAnsi="Arial" w:cs="Arial"/>
          <w:sz w:val="22"/>
          <w:szCs w:val="22"/>
        </w:rPr>
        <w:t xml:space="preserve">rk must be free of plagiarism. </w:t>
      </w:r>
      <w:r w:rsidRPr="001A3C2B">
        <w:rPr>
          <w:rFonts w:ascii="Arial" w:hAnsi="Arial" w:cs="Arial"/>
          <w:sz w:val="22"/>
          <w:szCs w:val="22"/>
        </w:rPr>
        <w:t xml:space="preserve">A major part of your experience in the class will be </w:t>
      </w:r>
      <w:r w:rsidR="00853968" w:rsidRPr="001A3C2B">
        <w:rPr>
          <w:rFonts w:ascii="Arial" w:hAnsi="Arial" w:cs="Arial"/>
          <w:sz w:val="22"/>
          <w:szCs w:val="22"/>
        </w:rPr>
        <w:t>reading, synthesizing, and applying</w:t>
      </w:r>
      <w:r w:rsidRPr="001A3C2B">
        <w:rPr>
          <w:rFonts w:ascii="Arial" w:hAnsi="Arial" w:cs="Arial"/>
          <w:sz w:val="22"/>
          <w:szCs w:val="22"/>
        </w:rPr>
        <w:t xml:space="preserve"> the knowledge and ideas of others</w:t>
      </w:r>
      <w:r w:rsidR="00853968" w:rsidRPr="001A3C2B">
        <w:rPr>
          <w:rFonts w:ascii="Arial" w:hAnsi="Arial" w:cs="Arial"/>
          <w:sz w:val="22"/>
          <w:szCs w:val="22"/>
        </w:rPr>
        <w:t>. It’s imperative that you give credit where credit is due. Other’s ideas are regarded as intellectual property</w:t>
      </w:r>
      <w:r w:rsidRPr="001A3C2B">
        <w:rPr>
          <w:rFonts w:ascii="Arial" w:hAnsi="Arial" w:cs="Arial"/>
          <w:sz w:val="22"/>
          <w:szCs w:val="22"/>
        </w:rPr>
        <w:t>. To plagiarize is to copy</w:t>
      </w:r>
      <w:r w:rsidR="00543E4C" w:rsidRPr="001A3C2B">
        <w:rPr>
          <w:rFonts w:ascii="Arial" w:hAnsi="Arial" w:cs="Arial"/>
          <w:sz w:val="22"/>
          <w:szCs w:val="22"/>
        </w:rPr>
        <w:t xml:space="preserve"> and to pass off, as your</w:t>
      </w:r>
      <w:r w:rsidRPr="001A3C2B">
        <w:rPr>
          <w:rFonts w:ascii="Arial" w:hAnsi="Arial" w:cs="Arial"/>
          <w:sz w:val="22"/>
          <w:szCs w:val="22"/>
        </w:rPr>
        <w:t xml:space="preserve"> own ideas, </w:t>
      </w:r>
      <w:r w:rsidR="00543E4C" w:rsidRPr="001A3C2B">
        <w:rPr>
          <w:rFonts w:ascii="Arial" w:hAnsi="Arial" w:cs="Arial"/>
          <w:sz w:val="22"/>
          <w:szCs w:val="22"/>
        </w:rPr>
        <w:t xml:space="preserve">the </w:t>
      </w:r>
      <w:r w:rsidRPr="001A3C2B">
        <w:rPr>
          <w:rFonts w:ascii="Arial" w:hAnsi="Arial" w:cs="Arial"/>
          <w:sz w:val="22"/>
          <w:szCs w:val="22"/>
        </w:rPr>
        <w:t xml:space="preserve">writing or works of another. </w:t>
      </w:r>
      <w:r w:rsidR="00BD6888" w:rsidRPr="001A3C2B">
        <w:rPr>
          <w:rFonts w:ascii="Arial" w:hAnsi="Arial" w:cs="Arial"/>
          <w:sz w:val="22"/>
          <w:szCs w:val="22"/>
        </w:rPr>
        <w:t>In academia, p</w:t>
      </w:r>
      <w:r w:rsidRPr="001A3C2B">
        <w:rPr>
          <w:rFonts w:ascii="Arial" w:hAnsi="Arial" w:cs="Arial"/>
          <w:sz w:val="22"/>
          <w:szCs w:val="22"/>
        </w:rPr>
        <w:t xml:space="preserve">lagiarism is </w:t>
      </w:r>
      <w:r w:rsidR="00BD6888" w:rsidRPr="001A3C2B">
        <w:rPr>
          <w:rFonts w:ascii="Arial" w:hAnsi="Arial" w:cs="Arial"/>
          <w:sz w:val="22"/>
          <w:szCs w:val="22"/>
        </w:rPr>
        <w:t xml:space="preserve">no less serious than </w:t>
      </w:r>
      <w:r w:rsidRPr="001A3C2B">
        <w:rPr>
          <w:rFonts w:ascii="Arial" w:hAnsi="Arial" w:cs="Arial"/>
          <w:sz w:val="22"/>
          <w:szCs w:val="22"/>
        </w:rPr>
        <w:t>vandalism or assault. Ignorance of proper documentation procedures is the usual cause of plagiarism</w:t>
      </w:r>
      <w:r w:rsidR="00543E4C" w:rsidRPr="001A3C2B">
        <w:rPr>
          <w:rFonts w:ascii="Arial" w:hAnsi="Arial" w:cs="Arial"/>
          <w:sz w:val="22"/>
          <w:szCs w:val="22"/>
        </w:rPr>
        <w:t xml:space="preserve"> but it doesn’t excuse the act.</w:t>
      </w:r>
    </w:p>
    <w:p w14:paraId="65F94033" w14:textId="77777777" w:rsidR="000C63A4" w:rsidRPr="001A3C2B" w:rsidRDefault="000C63A4" w:rsidP="00164C5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p>
    <w:p w14:paraId="2620D4FF" w14:textId="77777777" w:rsidR="00164C54" w:rsidRPr="001A3C2B" w:rsidRDefault="00543E4C" w:rsidP="00164C5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color w:val="auto"/>
          <w:sz w:val="22"/>
          <w:szCs w:val="22"/>
        </w:rPr>
      </w:pPr>
      <w:r w:rsidRPr="001A3C2B">
        <w:rPr>
          <w:rFonts w:ascii="Arial" w:hAnsi="Arial" w:cs="Arial"/>
          <w:sz w:val="22"/>
          <w:szCs w:val="22"/>
        </w:rPr>
        <w:t xml:space="preserve"> </w:t>
      </w:r>
      <w:hyperlink r:id="rId11" w:history="1">
        <w:r w:rsidRPr="001A3C2B">
          <w:rPr>
            <w:rStyle w:val="Hyperlink"/>
            <w:rFonts w:ascii="Arial" w:hAnsi="Arial" w:cs="Arial"/>
            <w:color w:val="auto"/>
            <w:sz w:val="22"/>
            <w:szCs w:val="22"/>
          </w:rPr>
          <w:t>http://www.tacoma.washington.edu/ias/advising/ug/academic_honesty.cfm</w:t>
        </w:r>
      </w:hyperlink>
      <w:r w:rsidRPr="001A3C2B">
        <w:rPr>
          <w:rFonts w:ascii="Arial" w:hAnsi="Arial" w:cs="Arial"/>
          <w:color w:val="auto"/>
          <w:sz w:val="22"/>
          <w:szCs w:val="22"/>
        </w:rPr>
        <w:t xml:space="preserve">  </w:t>
      </w:r>
      <w:r w:rsidR="00541518" w:rsidRPr="001A3C2B">
        <w:rPr>
          <w:rFonts w:ascii="Arial" w:hAnsi="Arial" w:cs="Arial"/>
          <w:color w:val="auto"/>
          <w:sz w:val="22"/>
          <w:szCs w:val="22"/>
        </w:rPr>
        <w:t xml:space="preserve"> </w:t>
      </w:r>
      <w:r w:rsidRPr="001A3C2B">
        <w:rPr>
          <w:rFonts w:ascii="Arial" w:hAnsi="Arial" w:cs="Arial"/>
          <w:color w:val="auto"/>
          <w:sz w:val="22"/>
          <w:szCs w:val="22"/>
        </w:rPr>
        <w:t xml:space="preserve"> </w:t>
      </w:r>
      <w:r w:rsidR="00541518" w:rsidRPr="001A3C2B">
        <w:rPr>
          <w:rFonts w:ascii="Arial" w:hAnsi="Arial" w:cs="Arial"/>
          <w:color w:val="auto"/>
          <w:sz w:val="22"/>
          <w:szCs w:val="22"/>
        </w:rPr>
        <w:t xml:space="preserve"> </w:t>
      </w:r>
    </w:p>
    <w:p w14:paraId="12403310" w14:textId="77777777" w:rsidR="007F7AB9" w:rsidRPr="001A3C2B" w:rsidRDefault="007F7AB9" w:rsidP="00BF191E">
      <w:pPr>
        <w:rPr>
          <w:rFonts w:ascii="Arial" w:hAnsi="Arial" w:cs="Arial"/>
          <w:b/>
          <w:sz w:val="22"/>
          <w:szCs w:val="22"/>
        </w:rPr>
      </w:pPr>
    </w:p>
    <w:p w14:paraId="4E68982D" w14:textId="77777777" w:rsidR="001A3C2B" w:rsidRPr="001A3C2B" w:rsidRDefault="001A3C2B"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r w:rsidRPr="001A3C2B">
        <w:rPr>
          <w:rFonts w:ascii="Arial" w:hAnsi="Arial" w:cs="Arial"/>
          <w:b/>
          <w:sz w:val="22"/>
          <w:szCs w:val="22"/>
        </w:rPr>
        <w:t>Office Visits</w:t>
      </w:r>
    </w:p>
    <w:p w14:paraId="1DA2CD58" w14:textId="77777777" w:rsidR="001A3C2B" w:rsidRPr="001A3C2B" w:rsidRDefault="001A3C2B"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2"/>
          <w:szCs w:val="22"/>
        </w:rPr>
      </w:pPr>
    </w:p>
    <w:p w14:paraId="09AC5807" w14:textId="535B05B4" w:rsidR="001A3C2B" w:rsidRPr="001A3C2B" w:rsidRDefault="001A3C2B" w:rsidP="001A3C2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2"/>
          <w:szCs w:val="22"/>
        </w:rPr>
      </w:pPr>
      <w:r w:rsidRPr="001A3C2B">
        <w:rPr>
          <w:rFonts w:ascii="Arial" w:hAnsi="Arial" w:cs="Arial"/>
          <w:sz w:val="22"/>
          <w:szCs w:val="22"/>
        </w:rPr>
        <w:t>I strongly encourage you</w:t>
      </w:r>
      <w:r w:rsidR="00A27712">
        <w:rPr>
          <w:rFonts w:ascii="Arial" w:hAnsi="Arial" w:cs="Arial"/>
          <w:sz w:val="22"/>
          <w:szCs w:val="22"/>
        </w:rPr>
        <w:t xml:space="preserve"> to visit during office hours. </w:t>
      </w:r>
      <w:r w:rsidRPr="001A3C2B">
        <w:rPr>
          <w:rFonts w:ascii="Arial" w:hAnsi="Arial" w:cs="Arial"/>
          <w:sz w:val="22"/>
          <w:szCs w:val="22"/>
        </w:rPr>
        <w:t>It’s a time we set aside to answer specific questions and discuss the course material in more depth.  Also, it’s an opportunity to discuss career pathways and</w:t>
      </w:r>
      <w:r w:rsidR="00A27712">
        <w:rPr>
          <w:rFonts w:ascii="Arial" w:hAnsi="Arial" w:cs="Arial"/>
          <w:sz w:val="22"/>
          <w:szCs w:val="22"/>
        </w:rPr>
        <w:t xml:space="preserve"> choosing a major</w:t>
      </w:r>
      <w:r w:rsidRPr="001A3C2B">
        <w:rPr>
          <w:rFonts w:ascii="Arial" w:hAnsi="Arial" w:cs="Arial"/>
          <w:sz w:val="22"/>
          <w:szCs w:val="22"/>
        </w:rPr>
        <w:t>. More than one office visit is encouraged and welcome</w:t>
      </w:r>
      <w:r w:rsidR="00CC421A">
        <w:rPr>
          <w:rFonts w:ascii="Arial" w:hAnsi="Arial" w:cs="Arial"/>
          <w:sz w:val="22"/>
          <w:szCs w:val="22"/>
        </w:rPr>
        <w:t>d anytime</w:t>
      </w:r>
      <w:r w:rsidRPr="001A3C2B">
        <w:rPr>
          <w:rFonts w:ascii="Arial" w:hAnsi="Arial" w:cs="Arial"/>
          <w:sz w:val="22"/>
          <w:szCs w:val="22"/>
        </w:rPr>
        <w:t xml:space="preserve"> or by appointment.</w:t>
      </w:r>
    </w:p>
    <w:p w14:paraId="46553895" w14:textId="77777777" w:rsidR="001A3C2B" w:rsidRDefault="001A3C2B" w:rsidP="00BF191E">
      <w:pPr>
        <w:rPr>
          <w:rFonts w:ascii="Arial" w:hAnsi="Arial" w:cs="Arial"/>
          <w:b/>
          <w:sz w:val="22"/>
          <w:szCs w:val="22"/>
        </w:rPr>
      </w:pPr>
    </w:p>
    <w:p w14:paraId="30572D0E" w14:textId="77777777" w:rsidR="00AA4551" w:rsidRDefault="00AA4551" w:rsidP="00BF191E">
      <w:pPr>
        <w:rPr>
          <w:rFonts w:ascii="Arial" w:hAnsi="Arial" w:cs="Arial"/>
          <w:b/>
          <w:sz w:val="22"/>
          <w:szCs w:val="22"/>
        </w:rPr>
      </w:pPr>
    </w:p>
    <w:p w14:paraId="1B683D8B" w14:textId="77777777" w:rsidR="00AA4551" w:rsidRDefault="00AA4551" w:rsidP="00BF191E">
      <w:pPr>
        <w:rPr>
          <w:rFonts w:ascii="Arial" w:hAnsi="Arial" w:cs="Arial"/>
          <w:b/>
          <w:sz w:val="22"/>
          <w:szCs w:val="22"/>
        </w:rPr>
      </w:pPr>
    </w:p>
    <w:p w14:paraId="674855A8" w14:textId="2457CFE6" w:rsidR="00BF191E" w:rsidRPr="001A3C2B" w:rsidRDefault="00BF191E" w:rsidP="00BF191E">
      <w:pPr>
        <w:rPr>
          <w:rFonts w:ascii="Arial" w:hAnsi="Arial" w:cs="Arial"/>
          <w:sz w:val="22"/>
          <w:szCs w:val="22"/>
        </w:rPr>
      </w:pPr>
      <w:r w:rsidRPr="001A3C2B">
        <w:rPr>
          <w:rFonts w:ascii="Arial" w:hAnsi="Arial" w:cs="Arial"/>
          <w:b/>
          <w:sz w:val="22"/>
          <w:szCs w:val="22"/>
        </w:rPr>
        <w:t>Lett</w:t>
      </w:r>
      <w:r w:rsidR="00095D33" w:rsidRPr="001A3C2B">
        <w:rPr>
          <w:rFonts w:ascii="Arial" w:hAnsi="Arial" w:cs="Arial"/>
          <w:b/>
          <w:sz w:val="22"/>
          <w:szCs w:val="22"/>
        </w:rPr>
        <w:t>ers of Recommendation</w:t>
      </w:r>
      <w:r w:rsidRPr="001A3C2B">
        <w:rPr>
          <w:rFonts w:ascii="Arial" w:hAnsi="Arial" w:cs="Arial"/>
          <w:sz w:val="22"/>
          <w:szCs w:val="22"/>
        </w:rPr>
        <w:t xml:space="preserve"> </w:t>
      </w:r>
    </w:p>
    <w:p w14:paraId="5D0B00AC" w14:textId="77777777" w:rsidR="00BF191E" w:rsidRPr="001A3C2B" w:rsidRDefault="00BF191E" w:rsidP="00BF191E">
      <w:pPr>
        <w:rPr>
          <w:rFonts w:ascii="Arial" w:hAnsi="Arial" w:cs="Arial"/>
          <w:sz w:val="22"/>
          <w:szCs w:val="22"/>
        </w:rPr>
      </w:pPr>
    </w:p>
    <w:p w14:paraId="7C820659" w14:textId="77777777" w:rsidR="009A0555" w:rsidRPr="001A3C2B" w:rsidRDefault="00095D33" w:rsidP="00BF191E">
      <w:pPr>
        <w:rPr>
          <w:rFonts w:ascii="Arial" w:hAnsi="Arial" w:cs="Arial"/>
          <w:sz w:val="22"/>
          <w:szCs w:val="22"/>
        </w:rPr>
      </w:pPr>
      <w:r w:rsidRPr="001A3C2B">
        <w:rPr>
          <w:rFonts w:ascii="Arial" w:hAnsi="Arial" w:cs="Arial"/>
          <w:sz w:val="22"/>
          <w:szCs w:val="22"/>
        </w:rPr>
        <w:t>When you have completed TWO</w:t>
      </w:r>
      <w:r w:rsidR="00BF191E" w:rsidRPr="001A3C2B">
        <w:rPr>
          <w:rFonts w:ascii="Arial" w:hAnsi="Arial" w:cs="Arial"/>
          <w:sz w:val="22"/>
          <w:szCs w:val="22"/>
        </w:rPr>
        <w:t xml:space="preserve"> classes with me and earned a 3.0 or higher</w:t>
      </w:r>
      <w:r w:rsidR="00B04997" w:rsidRPr="001A3C2B">
        <w:rPr>
          <w:rFonts w:ascii="Arial" w:hAnsi="Arial" w:cs="Arial"/>
          <w:sz w:val="22"/>
          <w:szCs w:val="22"/>
        </w:rPr>
        <w:t xml:space="preserve"> in each</w:t>
      </w:r>
      <w:r w:rsidR="00BF191E" w:rsidRPr="001A3C2B">
        <w:rPr>
          <w:rFonts w:ascii="Arial" w:hAnsi="Arial" w:cs="Arial"/>
          <w:sz w:val="22"/>
          <w:szCs w:val="22"/>
        </w:rPr>
        <w:t xml:space="preserve">, </w:t>
      </w:r>
    </w:p>
    <w:p w14:paraId="0A259CE1" w14:textId="233A7FAB" w:rsidR="00BF191E" w:rsidRPr="001A3C2B" w:rsidRDefault="00BF191E" w:rsidP="00BF191E">
      <w:pPr>
        <w:rPr>
          <w:rFonts w:ascii="Arial" w:hAnsi="Arial" w:cs="Arial"/>
          <w:sz w:val="22"/>
          <w:szCs w:val="22"/>
        </w:rPr>
      </w:pPr>
      <w:r w:rsidRPr="001A3C2B">
        <w:rPr>
          <w:rFonts w:ascii="Arial" w:hAnsi="Arial" w:cs="Arial"/>
          <w:sz w:val="22"/>
          <w:szCs w:val="22"/>
        </w:rPr>
        <w:t>I will consider writing a letter o</w:t>
      </w:r>
      <w:r w:rsidR="00095D33" w:rsidRPr="001A3C2B">
        <w:rPr>
          <w:rFonts w:ascii="Arial" w:hAnsi="Arial" w:cs="Arial"/>
          <w:sz w:val="22"/>
          <w:szCs w:val="22"/>
        </w:rPr>
        <w:t xml:space="preserve">f recommendation </w:t>
      </w:r>
      <w:r w:rsidR="0067375F" w:rsidRPr="001A3C2B">
        <w:rPr>
          <w:rFonts w:ascii="Arial" w:hAnsi="Arial" w:cs="Arial"/>
          <w:sz w:val="22"/>
          <w:szCs w:val="22"/>
        </w:rPr>
        <w:t>when appropriate</w:t>
      </w:r>
      <w:r w:rsidRPr="001A3C2B">
        <w:rPr>
          <w:rFonts w:ascii="Arial" w:hAnsi="Arial" w:cs="Arial"/>
          <w:sz w:val="22"/>
          <w:szCs w:val="22"/>
        </w:rPr>
        <w:t xml:space="preserve">. </w:t>
      </w:r>
    </w:p>
    <w:p w14:paraId="4A0ED79F" w14:textId="77777777" w:rsidR="00640EAE" w:rsidRPr="001A3C2B" w:rsidRDefault="00640EAE" w:rsidP="00F47FD4">
      <w:pPr>
        <w:rPr>
          <w:rFonts w:ascii="Arial" w:hAnsi="Arial" w:cs="Arial"/>
          <w:b/>
          <w:sz w:val="22"/>
          <w:szCs w:val="22"/>
        </w:rPr>
      </w:pPr>
    </w:p>
    <w:p w14:paraId="28EF9BCD" w14:textId="77777777" w:rsidR="00F47FD4" w:rsidRPr="001A3C2B" w:rsidRDefault="00F47FD4" w:rsidP="00F47FD4">
      <w:pPr>
        <w:pStyle w:val="Heading3"/>
        <w:jc w:val="left"/>
        <w:rPr>
          <w:rFonts w:cs="Arial"/>
          <w:sz w:val="22"/>
          <w:szCs w:val="22"/>
          <w:u w:val="none"/>
        </w:rPr>
      </w:pPr>
      <w:r w:rsidRPr="001A3C2B">
        <w:rPr>
          <w:rFonts w:cs="Arial"/>
          <w:sz w:val="22"/>
          <w:szCs w:val="22"/>
          <w:u w:val="none"/>
        </w:rPr>
        <w:t>Collaboration</w:t>
      </w:r>
    </w:p>
    <w:p w14:paraId="0B38DA1F" w14:textId="77777777" w:rsidR="00F47FD4" w:rsidRPr="001A3C2B" w:rsidRDefault="00F47FD4" w:rsidP="00F47FD4">
      <w:pPr>
        <w:pStyle w:val="Heading3"/>
        <w:jc w:val="left"/>
        <w:rPr>
          <w:rFonts w:cs="Arial"/>
          <w:b w:val="0"/>
          <w:color w:val="000000"/>
          <w:sz w:val="22"/>
          <w:szCs w:val="22"/>
          <w:u w:val="none"/>
        </w:rPr>
      </w:pPr>
    </w:p>
    <w:p w14:paraId="1F149827" w14:textId="77777777" w:rsidR="00F47FD4" w:rsidRPr="001A3C2B" w:rsidRDefault="00F47FD4" w:rsidP="00F47FD4">
      <w:pPr>
        <w:pStyle w:val="Heading3"/>
        <w:jc w:val="left"/>
        <w:rPr>
          <w:rFonts w:cs="Arial"/>
          <w:b w:val="0"/>
          <w:color w:val="000000"/>
          <w:sz w:val="22"/>
          <w:szCs w:val="22"/>
          <w:u w:val="none"/>
        </w:rPr>
      </w:pPr>
      <w:r w:rsidRPr="001A3C2B">
        <w:rPr>
          <w:rFonts w:cs="Arial"/>
          <w:b w:val="0"/>
          <w:color w:val="000000"/>
          <w:sz w:val="22"/>
          <w:szCs w:val="22"/>
          <w:u w:val="none"/>
        </w:rPr>
        <w:t xml:space="preserve">You are strongly encouraged to form study groups. Group study often results in accelerated learning, but only when each student takes responsibility for mastering all the material in order to fully participate in a study group with reciprocal benefits. </w:t>
      </w:r>
    </w:p>
    <w:p w14:paraId="741DCF2E" w14:textId="77777777" w:rsidR="00F47FD4" w:rsidRPr="001A3C2B" w:rsidRDefault="00F47FD4" w:rsidP="00F47FD4">
      <w:pPr>
        <w:rPr>
          <w:rFonts w:ascii="Arial" w:hAnsi="Arial" w:cs="Arial"/>
          <w:sz w:val="22"/>
          <w:szCs w:val="22"/>
        </w:rPr>
      </w:pPr>
    </w:p>
    <w:p w14:paraId="36A20EB3" w14:textId="52AD5826" w:rsidR="00F47FD4" w:rsidRPr="001A3C2B" w:rsidRDefault="006B066D" w:rsidP="00F47FD4">
      <w:pPr>
        <w:pStyle w:val="Heading3"/>
        <w:jc w:val="left"/>
        <w:rPr>
          <w:rFonts w:cs="Arial"/>
          <w:b w:val="0"/>
          <w:i/>
          <w:color w:val="000000"/>
          <w:sz w:val="22"/>
          <w:szCs w:val="22"/>
          <w:u w:val="none"/>
        </w:rPr>
      </w:pPr>
      <w:r w:rsidRPr="001A3C2B">
        <w:rPr>
          <w:rFonts w:cs="Arial"/>
          <w:b w:val="0"/>
          <w:color w:val="000000"/>
          <w:sz w:val="22"/>
          <w:szCs w:val="22"/>
          <w:u w:val="none"/>
        </w:rPr>
        <w:t>Addi</w:t>
      </w:r>
      <w:r w:rsidR="007B2C6C" w:rsidRPr="001A3C2B">
        <w:rPr>
          <w:rFonts w:cs="Arial"/>
          <w:b w:val="0"/>
          <w:color w:val="000000"/>
          <w:sz w:val="22"/>
          <w:szCs w:val="22"/>
          <w:u w:val="none"/>
        </w:rPr>
        <w:t xml:space="preserve">tionally, you will </w:t>
      </w:r>
      <w:r w:rsidR="00F47FD4" w:rsidRPr="001A3C2B">
        <w:rPr>
          <w:rFonts w:cs="Arial"/>
          <w:b w:val="0"/>
          <w:color w:val="000000"/>
          <w:sz w:val="22"/>
          <w:szCs w:val="22"/>
          <w:u w:val="none"/>
        </w:rPr>
        <w:t>be required to pa</w:t>
      </w:r>
      <w:r w:rsidRPr="001A3C2B">
        <w:rPr>
          <w:rFonts w:cs="Arial"/>
          <w:b w:val="0"/>
          <w:color w:val="000000"/>
          <w:sz w:val="22"/>
          <w:szCs w:val="22"/>
          <w:u w:val="none"/>
        </w:rPr>
        <w:t>rticipate in groups</w:t>
      </w:r>
      <w:r w:rsidR="00F47FD4" w:rsidRPr="001A3C2B">
        <w:rPr>
          <w:rFonts w:cs="Arial"/>
          <w:b w:val="0"/>
          <w:color w:val="000000"/>
          <w:sz w:val="22"/>
          <w:szCs w:val="22"/>
          <w:u w:val="none"/>
        </w:rPr>
        <w:t xml:space="preserve">. This kind of work requires careful division of responsibility and careful coordination to control the quality of the final product. Collective work can quickly degenerate if individuals see it as a way to get through an assignment with the least amount of effort. </w:t>
      </w:r>
      <w:r w:rsidR="00F47FD4" w:rsidRPr="001A3C2B">
        <w:rPr>
          <w:rFonts w:cs="Arial"/>
          <w:b w:val="0"/>
          <w:i/>
          <w:color w:val="000000"/>
          <w:sz w:val="22"/>
          <w:szCs w:val="22"/>
          <w:u w:val="none"/>
        </w:rPr>
        <w:t xml:space="preserve">Please note that group work calls for a different kind of effort, not less of it. </w:t>
      </w:r>
    </w:p>
    <w:p w14:paraId="71DEF975" w14:textId="77777777" w:rsidR="00CF03E7" w:rsidRPr="001A3C2B" w:rsidRDefault="00CF03E7" w:rsidP="00F47FD4">
      <w:pPr>
        <w:rPr>
          <w:rFonts w:ascii="Arial" w:hAnsi="Arial" w:cs="Arial"/>
          <w:b/>
          <w:sz w:val="22"/>
          <w:szCs w:val="22"/>
        </w:rPr>
      </w:pPr>
    </w:p>
    <w:p w14:paraId="0441ADAD" w14:textId="77777777" w:rsidR="00F47FD4" w:rsidRPr="001A3C2B" w:rsidRDefault="00F47FD4" w:rsidP="00F47FD4">
      <w:pPr>
        <w:rPr>
          <w:rFonts w:ascii="Arial" w:hAnsi="Arial" w:cs="Arial"/>
          <w:b/>
          <w:sz w:val="22"/>
          <w:szCs w:val="22"/>
        </w:rPr>
      </w:pPr>
      <w:r w:rsidRPr="001A3C2B">
        <w:rPr>
          <w:rFonts w:ascii="Arial" w:hAnsi="Arial" w:cs="Arial"/>
          <w:b/>
          <w:sz w:val="22"/>
          <w:szCs w:val="22"/>
        </w:rPr>
        <w:t>Snacks</w:t>
      </w:r>
    </w:p>
    <w:p w14:paraId="66B070EE" w14:textId="77777777" w:rsidR="00F47FD4" w:rsidRPr="001A3C2B" w:rsidRDefault="00F47FD4" w:rsidP="00F47FD4">
      <w:pPr>
        <w:rPr>
          <w:rFonts w:ascii="Arial" w:hAnsi="Arial" w:cs="Arial"/>
          <w:sz w:val="22"/>
          <w:szCs w:val="22"/>
        </w:rPr>
      </w:pPr>
    </w:p>
    <w:p w14:paraId="19E94550" w14:textId="78935EAC" w:rsidR="00F47FD4" w:rsidRPr="001A3C2B" w:rsidRDefault="00F47FD4" w:rsidP="00F47FD4">
      <w:pPr>
        <w:rPr>
          <w:rFonts w:ascii="Arial" w:hAnsi="Arial" w:cs="Arial"/>
          <w:sz w:val="22"/>
          <w:szCs w:val="22"/>
        </w:rPr>
      </w:pPr>
      <w:r w:rsidRPr="001A3C2B">
        <w:rPr>
          <w:rFonts w:ascii="Arial" w:hAnsi="Arial" w:cs="Arial"/>
          <w:sz w:val="22"/>
          <w:szCs w:val="22"/>
        </w:rPr>
        <w:t>Beverages and snacks are allowed in class. Please notify the instructor if you have a food allergy or religious observation/restriction that need</w:t>
      </w:r>
      <w:r w:rsidR="00177CFB" w:rsidRPr="001A3C2B">
        <w:rPr>
          <w:rFonts w:ascii="Arial" w:hAnsi="Arial" w:cs="Arial"/>
          <w:sz w:val="22"/>
          <w:szCs w:val="22"/>
        </w:rPr>
        <w:t>s</w:t>
      </w:r>
      <w:r w:rsidRPr="001A3C2B">
        <w:rPr>
          <w:rFonts w:ascii="Arial" w:hAnsi="Arial" w:cs="Arial"/>
          <w:sz w:val="22"/>
          <w:szCs w:val="22"/>
        </w:rPr>
        <w:t xml:space="preserve"> to be considered. </w:t>
      </w:r>
    </w:p>
    <w:p w14:paraId="2514C24A" w14:textId="77777777" w:rsidR="00F47FD4" w:rsidRPr="001A3C2B" w:rsidRDefault="00F47FD4" w:rsidP="00F47FD4">
      <w:pPr>
        <w:rPr>
          <w:rFonts w:ascii="Arial" w:hAnsi="Arial" w:cs="Arial"/>
          <w:sz w:val="22"/>
          <w:szCs w:val="22"/>
        </w:rPr>
      </w:pPr>
    </w:p>
    <w:p w14:paraId="286E5B83" w14:textId="54C3ED92" w:rsidR="00F47FD4" w:rsidRPr="001A3C2B" w:rsidRDefault="00F47FD4" w:rsidP="00F47FD4">
      <w:pPr>
        <w:rPr>
          <w:rFonts w:ascii="Arial" w:hAnsi="Arial" w:cs="Arial"/>
          <w:b/>
          <w:sz w:val="22"/>
          <w:szCs w:val="22"/>
        </w:rPr>
      </w:pPr>
      <w:r w:rsidRPr="001A3C2B">
        <w:rPr>
          <w:rFonts w:ascii="Arial" w:hAnsi="Arial" w:cs="Arial"/>
          <w:b/>
          <w:sz w:val="22"/>
          <w:szCs w:val="22"/>
        </w:rPr>
        <w:t>Perfume</w:t>
      </w:r>
      <w:r w:rsidR="00640EAE" w:rsidRPr="001A3C2B">
        <w:rPr>
          <w:rFonts w:ascii="Arial" w:hAnsi="Arial" w:cs="Arial"/>
          <w:b/>
          <w:sz w:val="22"/>
          <w:szCs w:val="22"/>
        </w:rPr>
        <w:t xml:space="preserve"> and Deodo</w:t>
      </w:r>
      <w:r w:rsidRPr="001A3C2B">
        <w:rPr>
          <w:rFonts w:ascii="Arial" w:hAnsi="Arial" w:cs="Arial"/>
          <w:b/>
          <w:sz w:val="22"/>
          <w:szCs w:val="22"/>
        </w:rPr>
        <w:t>rants</w:t>
      </w:r>
    </w:p>
    <w:p w14:paraId="2CB98722" w14:textId="77777777" w:rsidR="00F47FD4" w:rsidRPr="001A3C2B" w:rsidRDefault="00F47FD4" w:rsidP="00F47FD4">
      <w:pPr>
        <w:rPr>
          <w:rFonts w:ascii="Arial" w:hAnsi="Arial" w:cs="Arial"/>
          <w:sz w:val="22"/>
          <w:szCs w:val="22"/>
        </w:rPr>
      </w:pPr>
    </w:p>
    <w:p w14:paraId="6481F552" w14:textId="0141DC45" w:rsidR="00F47FD4" w:rsidRPr="001A3C2B" w:rsidRDefault="00F47FD4" w:rsidP="00F47FD4">
      <w:pPr>
        <w:rPr>
          <w:rFonts w:ascii="Arial" w:hAnsi="Arial" w:cs="Arial"/>
          <w:sz w:val="22"/>
          <w:szCs w:val="22"/>
        </w:rPr>
      </w:pPr>
      <w:r w:rsidRPr="001A3C2B">
        <w:rPr>
          <w:rFonts w:ascii="Arial" w:hAnsi="Arial" w:cs="Arial"/>
          <w:sz w:val="22"/>
          <w:szCs w:val="22"/>
        </w:rPr>
        <w:t xml:space="preserve">Some students have allergies to perfumes. Others wear deodorants and </w:t>
      </w:r>
      <w:r w:rsidR="00A27712">
        <w:rPr>
          <w:rFonts w:ascii="Arial" w:hAnsi="Arial" w:cs="Arial"/>
          <w:sz w:val="22"/>
          <w:szCs w:val="22"/>
        </w:rPr>
        <w:t>hair products with strong fragrances</w:t>
      </w:r>
      <w:r w:rsidRPr="001A3C2B">
        <w:rPr>
          <w:rFonts w:ascii="Arial" w:hAnsi="Arial" w:cs="Arial"/>
          <w:sz w:val="22"/>
          <w:szCs w:val="22"/>
        </w:rPr>
        <w:t xml:space="preserve">. It is your prerogative to do so, but please cooperate with the classroom seating </w:t>
      </w:r>
      <w:r w:rsidR="007B2C6C" w:rsidRPr="001A3C2B">
        <w:rPr>
          <w:rFonts w:ascii="Arial" w:hAnsi="Arial" w:cs="Arial"/>
          <w:sz w:val="22"/>
          <w:szCs w:val="22"/>
        </w:rPr>
        <w:t xml:space="preserve">assignment </w:t>
      </w:r>
      <w:r w:rsidRPr="001A3C2B">
        <w:rPr>
          <w:rFonts w:ascii="Arial" w:hAnsi="Arial" w:cs="Arial"/>
          <w:sz w:val="22"/>
          <w:szCs w:val="22"/>
        </w:rPr>
        <w:t xml:space="preserve">so those with allergies are not overexposed. </w:t>
      </w:r>
    </w:p>
    <w:p w14:paraId="7CB6B691" w14:textId="6BB9FD5B" w:rsidR="00BD6888" w:rsidRPr="006D341F" w:rsidRDefault="00F47FD4" w:rsidP="00BD6888">
      <w:pPr>
        <w:rPr>
          <w:rFonts w:ascii="Arial" w:hAnsi="Arial" w:cs="Arial"/>
          <w:b/>
        </w:rPr>
      </w:pPr>
      <w:r w:rsidRPr="001A3C2B">
        <w:rPr>
          <w:rFonts w:ascii="Arial" w:hAnsi="Arial" w:cs="Arial"/>
          <w:b/>
          <w:sz w:val="22"/>
          <w:szCs w:val="22"/>
        </w:rPr>
        <w:br w:type="page"/>
      </w:r>
      <w:r w:rsidR="00BD6888" w:rsidRPr="00047FB1">
        <w:rPr>
          <w:rFonts w:ascii="Arial" w:hAnsi="Arial" w:cs="Arial"/>
        </w:rPr>
        <w:lastRenderedPageBreak/>
        <w:t xml:space="preserve">This syllabus is a general guide for our course of study and </w:t>
      </w:r>
      <w:r w:rsidR="00BD6888" w:rsidRPr="00047FB1">
        <w:rPr>
          <w:rFonts w:ascii="Arial" w:hAnsi="Arial" w:cs="Arial"/>
          <w:i/>
        </w:rPr>
        <w:t>may be subject to change</w:t>
      </w:r>
      <w:r w:rsidR="00BD6888" w:rsidRPr="00047FB1">
        <w:rPr>
          <w:rFonts w:ascii="Arial" w:hAnsi="Arial" w:cs="Arial"/>
        </w:rPr>
        <w:t>.</w:t>
      </w:r>
    </w:p>
    <w:p w14:paraId="0886C27A" w14:textId="77777777" w:rsidR="00BD6888" w:rsidRPr="00047FB1" w:rsidRDefault="00BD6888" w:rsidP="00BD6888">
      <w:pPr>
        <w:rPr>
          <w:rFonts w:ascii="Arial" w:hAnsi="Arial" w:cs="Arial"/>
        </w:rPr>
      </w:pPr>
      <w:r w:rsidRPr="00047FB1">
        <w:rPr>
          <w:rFonts w:ascii="Arial" w:hAnsi="Arial" w:cs="Arial"/>
        </w:rPr>
        <w:t xml:space="preserve">  </w:t>
      </w:r>
    </w:p>
    <w:tbl>
      <w:tblPr>
        <w:tblpPr w:leftFromText="180" w:rightFromText="180" w:vertAnchor="text" w:tblpX="-797" w:tblpY="1"/>
        <w:tblOverlap w:val="neve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4140"/>
        <w:gridCol w:w="3960"/>
        <w:gridCol w:w="1715"/>
      </w:tblGrid>
      <w:tr w:rsidR="001D02EF" w:rsidRPr="00047FB1" w14:paraId="372401ED" w14:textId="77777777" w:rsidTr="00F64CCE">
        <w:tc>
          <w:tcPr>
            <w:tcW w:w="1255" w:type="dxa"/>
            <w:shd w:val="pct15" w:color="auto" w:fill="auto"/>
          </w:tcPr>
          <w:p w14:paraId="7E744539" w14:textId="77777777" w:rsidR="001D02EF" w:rsidRPr="00BD6888" w:rsidRDefault="001D02EF" w:rsidP="009B4325">
            <w:pPr>
              <w:jc w:val="center"/>
              <w:rPr>
                <w:rFonts w:ascii="Arial" w:hAnsi="Arial" w:cs="Arial"/>
                <w:b/>
              </w:rPr>
            </w:pPr>
            <w:r w:rsidRPr="00BD6888">
              <w:rPr>
                <w:rFonts w:ascii="Arial" w:hAnsi="Arial" w:cs="Arial"/>
                <w:b/>
              </w:rPr>
              <w:t>Date</w:t>
            </w:r>
          </w:p>
        </w:tc>
        <w:tc>
          <w:tcPr>
            <w:tcW w:w="4140" w:type="dxa"/>
            <w:shd w:val="pct15" w:color="auto" w:fill="auto"/>
          </w:tcPr>
          <w:p w14:paraId="4D90935E" w14:textId="77777777" w:rsidR="001D02EF" w:rsidRPr="00BD6888" w:rsidRDefault="001D02EF" w:rsidP="009B4325">
            <w:pPr>
              <w:jc w:val="center"/>
              <w:rPr>
                <w:rFonts w:ascii="Arial" w:hAnsi="Arial" w:cs="Arial"/>
                <w:b/>
              </w:rPr>
            </w:pPr>
            <w:r w:rsidRPr="00BD6888">
              <w:rPr>
                <w:rFonts w:ascii="Arial" w:hAnsi="Arial" w:cs="Arial"/>
                <w:b/>
              </w:rPr>
              <w:t>Topic</w:t>
            </w:r>
          </w:p>
        </w:tc>
        <w:tc>
          <w:tcPr>
            <w:tcW w:w="3960" w:type="dxa"/>
            <w:shd w:val="pct15" w:color="auto" w:fill="auto"/>
          </w:tcPr>
          <w:p w14:paraId="3E725A23" w14:textId="7EF04445" w:rsidR="001D02EF" w:rsidRPr="00BD6888" w:rsidRDefault="001D02EF" w:rsidP="009B4325">
            <w:pPr>
              <w:jc w:val="center"/>
              <w:rPr>
                <w:rFonts w:ascii="Arial" w:hAnsi="Arial" w:cs="Arial"/>
                <w:b/>
              </w:rPr>
            </w:pPr>
            <w:r w:rsidRPr="00BD6888">
              <w:rPr>
                <w:rFonts w:ascii="Arial" w:hAnsi="Arial" w:cs="Arial"/>
                <w:b/>
              </w:rPr>
              <w:t>Readings</w:t>
            </w:r>
            <w:r>
              <w:rPr>
                <w:rFonts w:ascii="Arial" w:hAnsi="Arial" w:cs="Arial"/>
                <w:b/>
              </w:rPr>
              <w:t xml:space="preserve"> to complete BEFORE </w:t>
            </w:r>
            <w:r w:rsidR="00876A23">
              <w:rPr>
                <w:rFonts w:ascii="Arial" w:hAnsi="Arial" w:cs="Arial"/>
                <w:b/>
              </w:rPr>
              <w:t xml:space="preserve">or DURING </w:t>
            </w:r>
            <w:r>
              <w:rPr>
                <w:rFonts w:ascii="Arial" w:hAnsi="Arial" w:cs="Arial"/>
                <w:b/>
              </w:rPr>
              <w:t>class</w:t>
            </w:r>
          </w:p>
        </w:tc>
        <w:tc>
          <w:tcPr>
            <w:tcW w:w="1715" w:type="dxa"/>
            <w:shd w:val="pct15" w:color="auto" w:fill="auto"/>
          </w:tcPr>
          <w:p w14:paraId="43F8B427" w14:textId="710CEFA6" w:rsidR="001D02EF" w:rsidRPr="00BD6888" w:rsidRDefault="001D02EF" w:rsidP="009B4325">
            <w:pPr>
              <w:jc w:val="center"/>
              <w:rPr>
                <w:rFonts w:ascii="Arial" w:hAnsi="Arial" w:cs="Arial"/>
                <w:b/>
              </w:rPr>
            </w:pPr>
            <w:r>
              <w:rPr>
                <w:rFonts w:ascii="Arial" w:hAnsi="Arial" w:cs="Arial"/>
                <w:b/>
              </w:rPr>
              <w:t xml:space="preserve"> Homework</w:t>
            </w:r>
          </w:p>
        </w:tc>
      </w:tr>
      <w:tr w:rsidR="001D02EF" w:rsidRPr="009B4325" w14:paraId="58F12AC1" w14:textId="77777777" w:rsidTr="00F64CCE">
        <w:trPr>
          <w:trHeight w:val="863"/>
        </w:trPr>
        <w:tc>
          <w:tcPr>
            <w:tcW w:w="1255" w:type="dxa"/>
          </w:tcPr>
          <w:p w14:paraId="1AB0C0E0" w14:textId="77777777" w:rsidR="00A7546A" w:rsidRPr="009B4325" w:rsidRDefault="00A7546A" w:rsidP="009B4325">
            <w:pPr>
              <w:jc w:val="center"/>
              <w:rPr>
                <w:rFonts w:ascii="Arial" w:hAnsi="Arial" w:cs="Arial"/>
                <w:sz w:val="22"/>
                <w:szCs w:val="22"/>
              </w:rPr>
            </w:pPr>
          </w:p>
          <w:p w14:paraId="4FF3CA0B" w14:textId="794F4BCD" w:rsidR="001D02EF" w:rsidRPr="009B4325" w:rsidRDefault="001D02EF" w:rsidP="009B4325">
            <w:pPr>
              <w:jc w:val="center"/>
              <w:rPr>
                <w:rFonts w:ascii="Arial" w:hAnsi="Arial" w:cs="Arial"/>
                <w:sz w:val="22"/>
                <w:szCs w:val="22"/>
              </w:rPr>
            </w:pPr>
            <w:r w:rsidRPr="009B4325">
              <w:rPr>
                <w:rFonts w:ascii="Arial" w:hAnsi="Arial" w:cs="Arial"/>
                <w:sz w:val="22"/>
                <w:szCs w:val="22"/>
              </w:rPr>
              <w:t>(Week 1)</w:t>
            </w:r>
          </w:p>
          <w:p w14:paraId="0707B260" w14:textId="77777777" w:rsidR="00A7546A" w:rsidRPr="009B4325" w:rsidRDefault="00A7546A" w:rsidP="009B4325">
            <w:pPr>
              <w:jc w:val="center"/>
              <w:rPr>
                <w:rFonts w:ascii="Arial" w:hAnsi="Arial" w:cs="Arial"/>
                <w:sz w:val="22"/>
                <w:szCs w:val="22"/>
              </w:rPr>
            </w:pPr>
          </w:p>
          <w:p w14:paraId="493073BF" w14:textId="4D52D328" w:rsidR="001D02EF" w:rsidRPr="009B4325" w:rsidRDefault="00A7546A" w:rsidP="009B4325">
            <w:pPr>
              <w:jc w:val="center"/>
              <w:rPr>
                <w:rFonts w:ascii="Arial" w:hAnsi="Arial" w:cs="Arial"/>
                <w:sz w:val="22"/>
                <w:szCs w:val="22"/>
              </w:rPr>
            </w:pPr>
            <w:r w:rsidRPr="009B4325">
              <w:rPr>
                <w:rFonts w:ascii="Arial" w:hAnsi="Arial" w:cs="Arial"/>
                <w:sz w:val="22"/>
                <w:szCs w:val="22"/>
              </w:rPr>
              <w:t>Wed</w:t>
            </w:r>
            <w:r w:rsidR="001D02EF" w:rsidRPr="009B4325">
              <w:rPr>
                <w:rFonts w:ascii="Arial" w:hAnsi="Arial" w:cs="Arial"/>
                <w:sz w:val="22"/>
                <w:szCs w:val="22"/>
              </w:rPr>
              <w:t>.</w:t>
            </w:r>
          </w:p>
          <w:p w14:paraId="7D7B8DE7" w14:textId="4A9B27EF" w:rsidR="001D02EF" w:rsidRPr="009B4325" w:rsidRDefault="00863013" w:rsidP="009B4325">
            <w:pPr>
              <w:jc w:val="center"/>
              <w:rPr>
                <w:rFonts w:ascii="Arial" w:hAnsi="Arial" w:cs="Arial"/>
                <w:sz w:val="22"/>
                <w:szCs w:val="22"/>
              </w:rPr>
            </w:pPr>
            <w:r w:rsidRPr="009B4325">
              <w:rPr>
                <w:rFonts w:ascii="Arial" w:hAnsi="Arial" w:cs="Arial"/>
                <w:sz w:val="22"/>
                <w:szCs w:val="22"/>
              </w:rPr>
              <w:t>Sept. 26</w:t>
            </w:r>
          </w:p>
          <w:p w14:paraId="2A867D50" w14:textId="55398A9A" w:rsidR="00A7546A" w:rsidRPr="009B4325" w:rsidRDefault="00A7546A" w:rsidP="009B4325">
            <w:pPr>
              <w:jc w:val="center"/>
              <w:rPr>
                <w:rFonts w:ascii="Arial" w:hAnsi="Arial" w:cs="Arial"/>
                <w:sz w:val="22"/>
                <w:szCs w:val="22"/>
              </w:rPr>
            </w:pPr>
          </w:p>
        </w:tc>
        <w:tc>
          <w:tcPr>
            <w:tcW w:w="4140" w:type="dxa"/>
          </w:tcPr>
          <w:p w14:paraId="77CB8672" w14:textId="77777777" w:rsidR="0043281E" w:rsidRPr="009B4325" w:rsidRDefault="0043281E" w:rsidP="009B4325">
            <w:pPr>
              <w:rPr>
                <w:rFonts w:ascii="Arial" w:hAnsi="Arial" w:cs="Arial"/>
                <w:b/>
                <w:sz w:val="22"/>
                <w:szCs w:val="22"/>
              </w:rPr>
            </w:pPr>
          </w:p>
          <w:p w14:paraId="227AF53F" w14:textId="77777777" w:rsidR="00862223" w:rsidRDefault="001D02EF" w:rsidP="009B4325">
            <w:pPr>
              <w:jc w:val="center"/>
              <w:rPr>
                <w:rFonts w:ascii="Arial" w:hAnsi="Arial" w:cs="Arial"/>
                <w:bCs/>
                <w:sz w:val="22"/>
                <w:szCs w:val="22"/>
              </w:rPr>
            </w:pPr>
            <w:r w:rsidRPr="009B4325">
              <w:rPr>
                <w:rFonts w:ascii="Arial" w:hAnsi="Arial" w:cs="Arial"/>
                <w:bCs/>
                <w:sz w:val="22"/>
                <w:szCs w:val="22"/>
              </w:rPr>
              <w:t>Introduction</w:t>
            </w:r>
            <w:r w:rsidR="00876A23">
              <w:rPr>
                <w:rFonts w:ascii="Arial" w:hAnsi="Arial" w:cs="Arial"/>
                <w:bCs/>
                <w:sz w:val="22"/>
                <w:szCs w:val="22"/>
              </w:rPr>
              <w:t>, Participation Guidelines</w:t>
            </w:r>
            <w:r w:rsidR="00FC1E07" w:rsidRPr="009B4325">
              <w:rPr>
                <w:rFonts w:ascii="Arial" w:hAnsi="Arial" w:cs="Arial"/>
                <w:bCs/>
                <w:sz w:val="22"/>
                <w:szCs w:val="22"/>
              </w:rPr>
              <w:t xml:space="preserve"> </w:t>
            </w:r>
          </w:p>
          <w:p w14:paraId="180D37C5" w14:textId="621F3C37" w:rsidR="001D02EF" w:rsidRPr="009B4325" w:rsidRDefault="00FC1E07" w:rsidP="009B4325">
            <w:pPr>
              <w:jc w:val="center"/>
              <w:rPr>
                <w:rFonts w:ascii="Arial" w:hAnsi="Arial" w:cs="Arial"/>
                <w:bCs/>
                <w:sz w:val="22"/>
                <w:szCs w:val="22"/>
              </w:rPr>
            </w:pPr>
            <w:r w:rsidRPr="009B4325">
              <w:rPr>
                <w:rFonts w:ascii="Arial" w:hAnsi="Arial" w:cs="Arial"/>
                <w:bCs/>
                <w:sz w:val="22"/>
                <w:szCs w:val="22"/>
              </w:rPr>
              <w:t>&amp;</w:t>
            </w:r>
          </w:p>
          <w:p w14:paraId="71F373E1" w14:textId="23B16CF6" w:rsidR="00FC1E07" w:rsidRPr="009B4325" w:rsidRDefault="00FC1E07" w:rsidP="009B4325">
            <w:pPr>
              <w:jc w:val="center"/>
              <w:rPr>
                <w:rFonts w:ascii="Arial" w:hAnsi="Arial" w:cs="Arial"/>
                <w:bCs/>
                <w:sz w:val="22"/>
                <w:szCs w:val="22"/>
              </w:rPr>
            </w:pPr>
            <w:r w:rsidRPr="009B4325">
              <w:rPr>
                <w:rFonts w:ascii="Arial" w:hAnsi="Arial" w:cs="Arial"/>
                <w:bCs/>
                <w:sz w:val="22"/>
                <w:szCs w:val="22"/>
              </w:rPr>
              <w:t>Questionnaire</w:t>
            </w:r>
          </w:p>
          <w:p w14:paraId="77BBA7AC" w14:textId="6A2064E5" w:rsidR="001D02EF" w:rsidRPr="009B4325" w:rsidRDefault="001D02EF" w:rsidP="009B4325">
            <w:pPr>
              <w:jc w:val="center"/>
              <w:rPr>
                <w:rFonts w:ascii="Arial" w:hAnsi="Arial" w:cs="Arial"/>
                <w:sz w:val="22"/>
                <w:szCs w:val="22"/>
              </w:rPr>
            </w:pPr>
          </w:p>
          <w:p w14:paraId="10D7F541" w14:textId="14BA30ED" w:rsidR="001D02EF" w:rsidRPr="009B4325" w:rsidRDefault="001D02EF" w:rsidP="009B4325">
            <w:pPr>
              <w:jc w:val="center"/>
              <w:rPr>
                <w:rFonts w:ascii="Arial" w:hAnsi="Arial" w:cs="Arial"/>
                <w:sz w:val="22"/>
                <w:szCs w:val="22"/>
              </w:rPr>
            </w:pPr>
          </w:p>
        </w:tc>
        <w:tc>
          <w:tcPr>
            <w:tcW w:w="3960" w:type="dxa"/>
          </w:tcPr>
          <w:p w14:paraId="2DA293EB" w14:textId="77777777" w:rsidR="005D38D0" w:rsidRPr="009B4325" w:rsidRDefault="005D38D0" w:rsidP="009B4325">
            <w:pPr>
              <w:rPr>
                <w:rFonts w:ascii="Arial" w:hAnsi="Arial" w:cs="Arial"/>
                <w:b/>
                <w:sz w:val="22"/>
                <w:szCs w:val="22"/>
              </w:rPr>
            </w:pPr>
          </w:p>
          <w:p w14:paraId="7CC28048" w14:textId="2187EEB5" w:rsidR="00B54DF0" w:rsidRPr="009B4325" w:rsidRDefault="00B54DF0" w:rsidP="00B54DF0">
            <w:pPr>
              <w:rPr>
                <w:rFonts w:ascii="Arial" w:hAnsi="Arial" w:cs="Arial"/>
                <w:sz w:val="22"/>
                <w:szCs w:val="22"/>
              </w:rPr>
            </w:pPr>
            <w:r>
              <w:rPr>
                <w:rFonts w:ascii="Arial" w:hAnsi="Arial" w:cs="Arial"/>
                <w:sz w:val="22"/>
                <w:szCs w:val="22"/>
              </w:rPr>
              <w:t>Review Syllabus and CANVAS site; open all sections</w:t>
            </w:r>
          </w:p>
          <w:p w14:paraId="5E5EF465" w14:textId="105D09A2" w:rsidR="00286DAC" w:rsidRPr="009B4325" w:rsidRDefault="00286DAC" w:rsidP="009B4325">
            <w:pPr>
              <w:rPr>
                <w:rFonts w:ascii="Arial" w:hAnsi="Arial" w:cs="Arial"/>
                <w:sz w:val="22"/>
                <w:szCs w:val="22"/>
              </w:rPr>
            </w:pPr>
          </w:p>
        </w:tc>
        <w:tc>
          <w:tcPr>
            <w:tcW w:w="1715" w:type="dxa"/>
          </w:tcPr>
          <w:p w14:paraId="6A4EF4BD" w14:textId="77777777" w:rsidR="001D02EF" w:rsidRPr="009B4325" w:rsidRDefault="001D02EF" w:rsidP="009B4325">
            <w:pPr>
              <w:rPr>
                <w:rFonts w:ascii="Arial" w:hAnsi="Arial" w:cs="Arial"/>
                <w:sz w:val="22"/>
                <w:szCs w:val="22"/>
              </w:rPr>
            </w:pPr>
          </w:p>
          <w:p w14:paraId="486EAD0A" w14:textId="0983BF1F" w:rsidR="00512D6D" w:rsidRPr="009B4325" w:rsidRDefault="00512D6D" w:rsidP="009B4325">
            <w:pPr>
              <w:rPr>
                <w:rFonts w:ascii="Arial" w:hAnsi="Arial" w:cs="Arial"/>
                <w:sz w:val="22"/>
                <w:szCs w:val="22"/>
              </w:rPr>
            </w:pPr>
          </w:p>
        </w:tc>
      </w:tr>
      <w:tr w:rsidR="003A47B9" w:rsidRPr="009B4325" w14:paraId="54D6D1C2" w14:textId="77777777" w:rsidTr="00F64CCE">
        <w:trPr>
          <w:trHeight w:val="863"/>
        </w:trPr>
        <w:tc>
          <w:tcPr>
            <w:tcW w:w="1255" w:type="dxa"/>
          </w:tcPr>
          <w:p w14:paraId="4DF08258" w14:textId="77777777" w:rsidR="003A47B9" w:rsidRPr="009B4325" w:rsidRDefault="003A47B9" w:rsidP="009B4325">
            <w:pPr>
              <w:jc w:val="center"/>
              <w:rPr>
                <w:rFonts w:ascii="Arial" w:hAnsi="Arial" w:cs="Arial"/>
                <w:sz w:val="22"/>
                <w:szCs w:val="22"/>
              </w:rPr>
            </w:pPr>
          </w:p>
          <w:p w14:paraId="1EC55BF0" w14:textId="77777777" w:rsidR="00863013" w:rsidRPr="009B4325" w:rsidRDefault="00863013" w:rsidP="009B4325">
            <w:pPr>
              <w:jc w:val="center"/>
              <w:rPr>
                <w:rFonts w:ascii="Arial" w:hAnsi="Arial" w:cs="Arial"/>
                <w:sz w:val="22"/>
                <w:szCs w:val="22"/>
              </w:rPr>
            </w:pPr>
            <w:r w:rsidRPr="009B4325">
              <w:rPr>
                <w:rFonts w:ascii="Arial" w:hAnsi="Arial" w:cs="Arial"/>
                <w:sz w:val="22"/>
                <w:szCs w:val="22"/>
              </w:rPr>
              <w:t>Fri.</w:t>
            </w:r>
          </w:p>
          <w:p w14:paraId="3D57D8A9" w14:textId="77777777" w:rsidR="00863013" w:rsidRPr="009B4325" w:rsidRDefault="00863013" w:rsidP="009B4325">
            <w:pPr>
              <w:jc w:val="center"/>
              <w:rPr>
                <w:rFonts w:ascii="Arial" w:hAnsi="Arial" w:cs="Arial"/>
                <w:sz w:val="22"/>
                <w:szCs w:val="22"/>
              </w:rPr>
            </w:pPr>
            <w:r w:rsidRPr="009B4325">
              <w:rPr>
                <w:rFonts w:ascii="Arial" w:hAnsi="Arial" w:cs="Arial"/>
                <w:sz w:val="22"/>
                <w:szCs w:val="22"/>
              </w:rPr>
              <w:t>Sept. 28</w:t>
            </w:r>
          </w:p>
          <w:p w14:paraId="14BC3BF4" w14:textId="6E1FA741" w:rsidR="00863013" w:rsidRPr="009B4325" w:rsidRDefault="00863013" w:rsidP="009B4325">
            <w:pPr>
              <w:jc w:val="center"/>
              <w:rPr>
                <w:rFonts w:ascii="Arial" w:hAnsi="Arial" w:cs="Arial"/>
                <w:sz w:val="22"/>
                <w:szCs w:val="22"/>
              </w:rPr>
            </w:pPr>
            <w:r w:rsidRPr="009B4325">
              <w:rPr>
                <w:rFonts w:ascii="Arial" w:hAnsi="Arial" w:cs="Arial"/>
                <w:sz w:val="22"/>
                <w:szCs w:val="22"/>
              </w:rPr>
              <w:t xml:space="preserve"> </w:t>
            </w:r>
          </w:p>
        </w:tc>
        <w:tc>
          <w:tcPr>
            <w:tcW w:w="4140" w:type="dxa"/>
          </w:tcPr>
          <w:p w14:paraId="20574D59" w14:textId="77777777" w:rsidR="003A47B9" w:rsidRPr="009B4325" w:rsidRDefault="003A47B9" w:rsidP="009B4325">
            <w:pPr>
              <w:rPr>
                <w:rFonts w:ascii="Arial" w:hAnsi="Arial" w:cs="Arial"/>
                <w:b/>
                <w:sz w:val="22"/>
                <w:szCs w:val="22"/>
              </w:rPr>
            </w:pPr>
          </w:p>
          <w:p w14:paraId="503F0EA5" w14:textId="5BFDE6CA" w:rsidR="00B03787" w:rsidRPr="009B4325" w:rsidRDefault="00B03787" w:rsidP="009B4325">
            <w:pPr>
              <w:jc w:val="center"/>
              <w:rPr>
                <w:rFonts w:ascii="Arial" w:hAnsi="Arial" w:cs="Arial"/>
                <w:sz w:val="22"/>
                <w:szCs w:val="22"/>
              </w:rPr>
            </w:pPr>
            <w:r w:rsidRPr="009B4325">
              <w:rPr>
                <w:rFonts w:ascii="Arial" w:hAnsi="Arial" w:cs="Arial"/>
                <w:sz w:val="22"/>
                <w:szCs w:val="22"/>
              </w:rPr>
              <w:t>Community Building Activit</w:t>
            </w:r>
            <w:r w:rsidR="00876A23">
              <w:rPr>
                <w:rFonts w:ascii="Arial" w:hAnsi="Arial" w:cs="Arial"/>
                <w:sz w:val="22"/>
                <w:szCs w:val="22"/>
              </w:rPr>
              <w:t>ies</w:t>
            </w:r>
          </w:p>
          <w:p w14:paraId="1454B6DE" w14:textId="142AA9A9" w:rsidR="00B03787" w:rsidRPr="009B4325" w:rsidRDefault="00B03787" w:rsidP="009B4325">
            <w:pPr>
              <w:jc w:val="center"/>
              <w:rPr>
                <w:rFonts w:ascii="Arial" w:hAnsi="Arial" w:cs="Arial"/>
                <w:sz w:val="22"/>
                <w:szCs w:val="22"/>
              </w:rPr>
            </w:pPr>
            <w:r w:rsidRPr="009B4325">
              <w:rPr>
                <w:rFonts w:ascii="Arial" w:hAnsi="Arial" w:cs="Arial"/>
                <w:sz w:val="22"/>
                <w:szCs w:val="22"/>
              </w:rPr>
              <w:t xml:space="preserve">Introduce </w:t>
            </w:r>
            <w:r w:rsidR="00876A23">
              <w:rPr>
                <w:rFonts w:ascii="Arial" w:hAnsi="Arial" w:cs="Arial"/>
                <w:sz w:val="22"/>
                <w:szCs w:val="22"/>
              </w:rPr>
              <w:t>Course Subject</w:t>
            </w:r>
          </w:p>
        </w:tc>
        <w:tc>
          <w:tcPr>
            <w:tcW w:w="3960" w:type="dxa"/>
          </w:tcPr>
          <w:p w14:paraId="585A4E87" w14:textId="6EF6E6AA" w:rsidR="003A47B9" w:rsidRDefault="00584383" w:rsidP="009B4325">
            <w:pPr>
              <w:rPr>
                <w:rFonts w:ascii="Arial" w:hAnsi="Arial" w:cs="Arial"/>
                <w:b/>
                <w:sz w:val="22"/>
                <w:szCs w:val="22"/>
              </w:rPr>
            </w:pPr>
            <w:r>
              <w:rPr>
                <w:rFonts w:ascii="Arial" w:hAnsi="Arial" w:cs="Arial"/>
                <w:b/>
                <w:sz w:val="22"/>
                <w:szCs w:val="22"/>
              </w:rPr>
              <w:t xml:space="preserve">Canvas: </w:t>
            </w:r>
          </w:p>
          <w:p w14:paraId="4955785A" w14:textId="5F1C11CB" w:rsidR="00584383" w:rsidRPr="00584383" w:rsidRDefault="00584383" w:rsidP="009B4325">
            <w:pPr>
              <w:rPr>
                <w:rFonts w:ascii="Arial" w:hAnsi="Arial" w:cs="Arial"/>
                <w:sz w:val="22"/>
                <w:szCs w:val="22"/>
              </w:rPr>
            </w:pPr>
            <w:r>
              <w:rPr>
                <w:rFonts w:ascii="Arial" w:hAnsi="Arial" w:cs="Arial"/>
                <w:sz w:val="22"/>
                <w:szCs w:val="22"/>
              </w:rPr>
              <w:t>“A student guide to engaging constructively with social justice content…” (Sensoy and DiAngelo)</w:t>
            </w:r>
          </w:p>
          <w:p w14:paraId="53218E1B" w14:textId="77777777" w:rsidR="00584383" w:rsidRPr="009B4325" w:rsidRDefault="00584383" w:rsidP="009B4325">
            <w:pPr>
              <w:rPr>
                <w:rFonts w:ascii="Arial" w:hAnsi="Arial" w:cs="Arial"/>
                <w:b/>
                <w:sz w:val="22"/>
                <w:szCs w:val="22"/>
              </w:rPr>
            </w:pPr>
          </w:p>
          <w:p w14:paraId="25B24EE2" w14:textId="12880E92" w:rsidR="00B03787" w:rsidRDefault="00CD33D0" w:rsidP="00862223">
            <w:pPr>
              <w:rPr>
                <w:rFonts w:ascii="Arial" w:hAnsi="Arial" w:cs="Arial"/>
                <w:sz w:val="22"/>
                <w:szCs w:val="22"/>
              </w:rPr>
            </w:pPr>
            <w:hyperlink r:id="rId12" w:history="1">
              <w:r w:rsidR="007667CD" w:rsidRPr="00885561">
                <w:rPr>
                  <w:rStyle w:val="Hyperlink"/>
                  <w:rFonts w:ascii="Arial" w:hAnsi="Arial" w:cs="Arial"/>
                  <w:sz w:val="22"/>
                  <w:szCs w:val="22"/>
                </w:rPr>
                <w:t>www.16personalities.com</w:t>
              </w:r>
            </w:hyperlink>
          </w:p>
          <w:p w14:paraId="10F8281C" w14:textId="08A3A87F" w:rsidR="007667CD" w:rsidRPr="009B4325" w:rsidRDefault="007667CD" w:rsidP="00862223">
            <w:pPr>
              <w:rPr>
                <w:rFonts w:ascii="Arial" w:hAnsi="Arial" w:cs="Arial"/>
                <w:sz w:val="22"/>
                <w:szCs w:val="22"/>
              </w:rPr>
            </w:pPr>
            <w:r>
              <w:rPr>
                <w:rFonts w:ascii="Arial" w:hAnsi="Arial" w:cs="Arial"/>
                <w:sz w:val="22"/>
                <w:szCs w:val="22"/>
              </w:rPr>
              <w:t>Complete the test online</w:t>
            </w:r>
          </w:p>
        </w:tc>
        <w:tc>
          <w:tcPr>
            <w:tcW w:w="1715" w:type="dxa"/>
          </w:tcPr>
          <w:p w14:paraId="7EF646FD" w14:textId="77777777" w:rsidR="003A47B9" w:rsidRDefault="003A47B9" w:rsidP="009B4325">
            <w:pPr>
              <w:rPr>
                <w:rFonts w:ascii="Arial" w:hAnsi="Arial" w:cs="Arial"/>
                <w:sz w:val="22"/>
                <w:szCs w:val="22"/>
              </w:rPr>
            </w:pPr>
          </w:p>
          <w:p w14:paraId="1489AA1F" w14:textId="52E3876A" w:rsidR="006F4161" w:rsidRDefault="006F4161" w:rsidP="009B4325">
            <w:pPr>
              <w:rPr>
                <w:rFonts w:ascii="Arial" w:hAnsi="Arial" w:cs="Arial"/>
                <w:sz w:val="22"/>
                <w:szCs w:val="22"/>
              </w:rPr>
            </w:pPr>
            <w:r>
              <w:rPr>
                <w:rFonts w:ascii="Arial" w:hAnsi="Arial" w:cs="Arial"/>
                <w:sz w:val="22"/>
                <w:szCs w:val="22"/>
              </w:rPr>
              <w:t>Come to class with your four MBTI letters</w:t>
            </w:r>
            <w:r w:rsidR="00584383">
              <w:rPr>
                <w:rFonts w:ascii="Arial" w:hAnsi="Arial" w:cs="Arial"/>
                <w:sz w:val="22"/>
                <w:szCs w:val="22"/>
              </w:rPr>
              <w:t xml:space="preserve"> and a hard copy of the reading</w:t>
            </w:r>
          </w:p>
          <w:p w14:paraId="1B277C43" w14:textId="47D850F4" w:rsidR="00F64CCE" w:rsidRPr="009B4325" w:rsidRDefault="00F64CCE" w:rsidP="009B4325">
            <w:pPr>
              <w:rPr>
                <w:rFonts w:ascii="Arial" w:hAnsi="Arial" w:cs="Arial"/>
                <w:sz w:val="22"/>
                <w:szCs w:val="22"/>
              </w:rPr>
            </w:pPr>
          </w:p>
        </w:tc>
      </w:tr>
      <w:tr w:rsidR="001D02EF" w:rsidRPr="009B4325" w14:paraId="02052704" w14:textId="77777777" w:rsidTr="00F64CCE">
        <w:trPr>
          <w:trHeight w:val="2185"/>
        </w:trPr>
        <w:tc>
          <w:tcPr>
            <w:tcW w:w="1255" w:type="dxa"/>
          </w:tcPr>
          <w:p w14:paraId="1A412F85" w14:textId="77777777" w:rsidR="001D02EF" w:rsidRPr="009B4325" w:rsidRDefault="001D02EF" w:rsidP="009B4325">
            <w:pPr>
              <w:jc w:val="center"/>
              <w:rPr>
                <w:rFonts w:ascii="Arial" w:hAnsi="Arial" w:cs="Arial"/>
                <w:sz w:val="22"/>
                <w:szCs w:val="22"/>
              </w:rPr>
            </w:pPr>
          </w:p>
          <w:p w14:paraId="09E40E98" w14:textId="0D10A00F" w:rsidR="00A7546A" w:rsidRPr="009B4325" w:rsidRDefault="00A7546A" w:rsidP="009B4325">
            <w:pPr>
              <w:jc w:val="center"/>
              <w:rPr>
                <w:rFonts w:ascii="Arial" w:hAnsi="Arial" w:cs="Arial"/>
                <w:sz w:val="22"/>
                <w:szCs w:val="22"/>
              </w:rPr>
            </w:pPr>
            <w:r w:rsidRPr="009B4325">
              <w:rPr>
                <w:rFonts w:ascii="Arial" w:hAnsi="Arial" w:cs="Arial"/>
                <w:sz w:val="22"/>
                <w:szCs w:val="22"/>
              </w:rPr>
              <w:t>(Week 2)</w:t>
            </w:r>
          </w:p>
          <w:p w14:paraId="51C8D2C3" w14:textId="77777777" w:rsidR="001D02EF" w:rsidRPr="009B4325" w:rsidRDefault="001D02EF" w:rsidP="009B4325">
            <w:pPr>
              <w:jc w:val="center"/>
              <w:rPr>
                <w:rFonts w:ascii="Arial" w:hAnsi="Arial" w:cs="Arial"/>
                <w:sz w:val="22"/>
                <w:szCs w:val="22"/>
              </w:rPr>
            </w:pPr>
          </w:p>
          <w:p w14:paraId="2BBE681B" w14:textId="77777777" w:rsidR="00A7546A" w:rsidRPr="009B4325" w:rsidRDefault="00A7546A" w:rsidP="009B4325">
            <w:pPr>
              <w:jc w:val="center"/>
              <w:rPr>
                <w:rFonts w:ascii="Arial" w:hAnsi="Arial" w:cs="Arial"/>
                <w:sz w:val="22"/>
                <w:szCs w:val="22"/>
              </w:rPr>
            </w:pPr>
            <w:r w:rsidRPr="009B4325">
              <w:rPr>
                <w:rFonts w:ascii="Arial" w:hAnsi="Arial" w:cs="Arial"/>
                <w:sz w:val="22"/>
                <w:szCs w:val="22"/>
              </w:rPr>
              <w:t>Mon</w:t>
            </w:r>
            <w:r w:rsidR="001D02EF" w:rsidRPr="009B4325">
              <w:rPr>
                <w:rFonts w:ascii="Arial" w:hAnsi="Arial" w:cs="Arial"/>
                <w:sz w:val="22"/>
                <w:szCs w:val="22"/>
              </w:rPr>
              <w:t>.</w:t>
            </w:r>
          </w:p>
          <w:p w14:paraId="525D2818" w14:textId="1393BF29" w:rsidR="001D02EF" w:rsidRPr="009B4325" w:rsidRDefault="00863013" w:rsidP="009B4325">
            <w:pPr>
              <w:jc w:val="center"/>
              <w:rPr>
                <w:rFonts w:ascii="Arial" w:hAnsi="Arial" w:cs="Arial"/>
                <w:sz w:val="22"/>
                <w:szCs w:val="22"/>
              </w:rPr>
            </w:pPr>
            <w:r w:rsidRPr="009B4325">
              <w:rPr>
                <w:rFonts w:ascii="Arial" w:hAnsi="Arial" w:cs="Arial"/>
                <w:sz w:val="22"/>
                <w:szCs w:val="22"/>
              </w:rPr>
              <w:t>Oct. 1</w:t>
            </w:r>
          </w:p>
        </w:tc>
        <w:tc>
          <w:tcPr>
            <w:tcW w:w="4140" w:type="dxa"/>
          </w:tcPr>
          <w:p w14:paraId="6C2B53D2" w14:textId="77777777" w:rsidR="001D02EF" w:rsidRPr="009B4325" w:rsidRDefault="001D02EF" w:rsidP="009B4325">
            <w:pPr>
              <w:rPr>
                <w:rFonts w:ascii="Arial" w:hAnsi="Arial" w:cs="Arial"/>
                <w:sz w:val="22"/>
                <w:szCs w:val="22"/>
              </w:rPr>
            </w:pPr>
            <w:r w:rsidRPr="009B4325">
              <w:rPr>
                <w:rFonts w:ascii="Arial" w:hAnsi="Arial" w:cs="Arial"/>
                <w:sz w:val="22"/>
                <w:szCs w:val="22"/>
              </w:rPr>
              <w:t xml:space="preserve">                       </w:t>
            </w:r>
          </w:p>
          <w:p w14:paraId="7AD026C8" w14:textId="4BFC2FC7" w:rsidR="009B4325" w:rsidRDefault="009B4325" w:rsidP="009B4325">
            <w:pPr>
              <w:jc w:val="center"/>
              <w:rPr>
                <w:rFonts w:ascii="Arial" w:hAnsi="Arial" w:cs="Arial"/>
                <w:b/>
                <w:sz w:val="22"/>
                <w:szCs w:val="22"/>
              </w:rPr>
            </w:pPr>
            <w:r>
              <w:rPr>
                <w:rFonts w:ascii="Arial" w:hAnsi="Arial" w:cs="Arial"/>
                <w:b/>
                <w:sz w:val="22"/>
                <w:szCs w:val="22"/>
              </w:rPr>
              <w:t>READING DAY</w:t>
            </w:r>
          </w:p>
          <w:p w14:paraId="1E6CB8D9" w14:textId="77777777" w:rsidR="009B4325" w:rsidRDefault="009B4325" w:rsidP="009B4325">
            <w:pPr>
              <w:jc w:val="center"/>
              <w:rPr>
                <w:rFonts w:ascii="Arial" w:hAnsi="Arial" w:cs="Arial"/>
                <w:b/>
                <w:sz w:val="22"/>
                <w:szCs w:val="22"/>
              </w:rPr>
            </w:pPr>
          </w:p>
          <w:p w14:paraId="54E9BF5D" w14:textId="3AB81172" w:rsidR="0043281E" w:rsidRPr="009B4325" w:rsidRDefault="0043281E" w:rsidP="009B4325">
            <w:pPr>
              <w:jc w:val="center"/>
              <w:rPr>
                <w:rFonts w:ascii="Arial" w:hAnsi="Arial" w:cs="Arial"/>
                <w:b/>
                <w:sz w:val="22"/>
                <w:szCs w:val="22"/>
              </w:rPr>
            </w:pPr>
            <w:r w:rsidRPr="009B4325">
              <w:rPr>
                <w:rFonts w:ascii="Arial" w:hAnsi="Arial" w:cs="Arial"/>
                <w:b/>
                <w:sz w:val="22"/>
                <w:szCs w:val="22"/>
              </w:rPr>
              <w:t>Critical Thinking</w:t>
            </w:r>
            <w:r w:rsidR="0005277E" w:rsidRPr="009B4325">
              <w:rPr>
                <w:rFonts w:ascii="Arial" w:hAnsi="Arial" w:cs="Arial"/>
                <w:b/>
                <w:sz w:val="22"/>
                <w:szCs w:val="22"/>
              </w:rPr>
              <w:t>, Culture</w:t>
            </w:r>
            <w:r w:rsidRPr="009B4325">
              <w:rPr>
                <w:rFonts w:ascii="Arial" w:hAnsi="Arial" w:cs="Arial"/>
                <w:b/>
                <w:sz w:val="22"/>
                <w:szCs w:val="22"/>
              </w:rPr>
              <w:t xml:space="preserve"> </w:t>
            </w:r>
          </w:p>
          <w:p w14:paraId="265F456D" w14:textId="10391350" w:rsidR="0043281E" w:rsidRPr="009B4325" w:rsidRDefault="0043281E" w:rsidP="009B4325">
            <w:pPr>
              <w:jc w:val="center"/>
              <w:rPr>
                <w:rFonts w:ascii="Arial" w:hAnsi="Arial" w:cs="Arial"/>
                <w:b/>
                <w:sz w:val="22"/>
                <w:szCs w:val="22"/>
              </w:rPr>
            </w:pPr>
            <w:r w:rsidRPr="009B4325">
              <w:rPr>
                <w:rFonts w:ascii="Arial" w:hAnsi="Arial" w:cs="Arial"/>
                <w:b/>
                <w:sz w:val="22"/>
                <w:szCs w:val="22"/>
              </w:rPr>
              <w:t xml:space="preserve">and </w:t>
            </w:r>
          </w:p>
          <w:p w14:paraId="539F8D15" w14:textId="437AE7B2" w:rsidR="001D02EF" w:rsidRPr="009B4325" w:rsidRDefault="0043281E" w:rsidP="00674406">
            <w:pPr>
              <w:jc w:val="center"/>
              <w:rPr>
                <w:rFonts w:ascii="Arial" w:hAnsi="Arial" w:cs="Arial"/>
                <w:b/>
                <w:sz w:val="22"/>
                <w:szCs w:val="22"/>
              </w:rPr>
            </w:pPr>
            <w:r w:rsidRPr="009B4325">
              <w:rPr>
                <w:rFonts w:ascii="Arial" w:hAnsi="Arial" w:cs="Arial"/>
                <w:b/>
                <w:sz w:val="22"/>
                <w:szCs w:val="22"/>
              </w:rPr>
              <w:t xml:space="preserve">THE </w:t>
            </w:r>
            <w:r w:rsidR="004A0D91" w:rsidRPr="009B4325">
              <w:rPr>
                <w:rFonts w:ascii="Arial" w:hAnsi="Arial" w:cs="Arial"/>
                <w:b/>
                <w:sz w:val="22"/>
                <w:szCs w:val="22"/>
              </w:rPr>
              <w:t>SOCIOLOGICAL</w:t>
            </w:r>
            <w:r w:rsidR="00674406">
              <w:rPr>
                <w:rFonts w:ascii="Arial" w:hAnsi="Arial" w:cs="Arial"/>
                <w:b/>
                <w:sz w:val="22"/>
                <w:szCs w:val="22"/>
              </w:rPr>
              <w:t xml:space="preserve"> </w:t>
            </w:r>
            <w:r w:rsidR="001D02EF" w:rsidRPr="009B4325">
              <w:rPr>
                <w:rFonts w:ascii="Arial" w:hAnsi="Arial" w:cs="Arial"/>
                <w:b/>
                <w:sz w:val="22"/>
                <w:szCs w:val="22"/>
              </w:rPr>
              <w:t>IMAGINATION</w:t>
            </w:r>
          </w:p>
          <w:p w14:paraId="6B2FBA7B" w14:textId="77777777" w:rsidR="00072EA6" w:rsidRDefault="00072EA6" w:rsidP="009B4325">
            <w:pPr>
              <w:jc w:val="center"/>
              <w:rPr>
                <w:rFonts w:ascii="Arial" w:hAnsi="Arial" w:cs="Arial"/>
                <w:sz w:val="22"/>
                <w:szCs w:val="22"/>
              </w:rPr>
            </w:pPr>
          </w:p>
          <w:p w14:paraId="24C1C20E" w14:textId="77777777" w:rsidR="009B4325" w:rsidRDefault="009B4325" w:rsidP="009B4325">
            <w:pPr>
              <w:jc w:val="center"/>
              <w:rPr>
                <w:rFonts w:ascii="Arial" w:hAnsi="Arial" w:cs="Arial"/>
                <w:sz w:val="22"/>
                <w:szCs w:val="22"/>
              </w:rPr>
            </w:pPr>
            <w:r>
              <w:rPr>
                <w:rFonts w:ascii="Arial" w:hAnsi="Arial" w:cs="Arial"/>
                <w:sz w:val="22"/>
                <w:szCs w:val="22"/>
              </w:rPr>
              <w:t>“The Danger of a Single Story”</w:t>
            </w:r>
          </w:p>
          <w:p w14:paraId="5AD805DF" w14:textId="1D3866D5" w:rsidR="009B4325" w:rsidRPr="009B4325" w:rsidRDefault="009B4325" w:rsidP="009B4325">
            <w:pPr>
              <w:jc w:val="center"/>
              <w:rPr>
                <w:rFonts w:ascii="Arial" w:hAnsi="Arial" w:cs="Arial"/>
                <w:sz w:val="22"/>
                <w:szCs w:val="22"/>
              </w:rPr>
            </w:pPr>
          </w:p>
        </w:tc>
        <w:tc>
          <w:tcPr>
            <w:tcW w:w="3960" w:type="dxa"/>
          </w:tcPr>
          <w:p w14:paraId="5D9B435B" w14:textId="77777777" w:rsidR="001D02EF" w:rsidRPr="009B4325" w:rsidRDefault="001D02EF" w:rsidP="009B4325">
            <w:pPr>
              <w:rPr>
                <w:rFonts w:ascii="Arial" w:hAnsi="Arial" w:cs="Arial"/>
                <w:b/>
                <w:bCs/>
                <w:sz w:val="22"/>
                <w:szCs w:val="22"/>
              </w:rPr>
            </w:pPr>
          </w:p>
          <w:p w14:paraId="07F07730" w14:textId="3CD0872A" w:rsidR="005D38D0" w:rsidRPr="009B4325" w:rsidRDefault="005D38D0" w:rsidP="009B4325">
            <w:pPr>
              <w:rPr>
                <w:rFonts w:ascii="Arial" w:hAnsi="Arial" w:cs="Arial"/>
                <w:b/>
                <w:bCs/>
                <w:sz w:val="22"/>
                <w:szCs w:val="22"/>
              </w:rPr>
            </w:pPr>
            <w:r w:rsidRPr="009B4325">
              <w:rPr>
                <w:rFonts w:ascii="Arial" w:hAnsi="Arial" w:cs="Arial"/>
                <w:b/>
                <w:bCs/>
                <w:sz w:val="22"/>
                <w:szCs w:val="22"/>
              </w:rPr>
              <w:t>Canvas:</w:t>
            </w:r>
          </w:p>
          <w:p w14:paraId="2880F8CC" w14:textId="1CD500F7" w:rsidR="005D38D0" w:rsidRPr="009B4325" w:rsidRDefault="005D38D0" w:rsidP="009B4325">
            <w:pPr>
              <w:rPr>
                <w:rFonts w:ascii="Arial" w:hAnsi="Arial" w:cs="Arial"/>
                <w:sz w:val="22"/>
                <w:szCs w:val="22"/>
              </w:rPr>
            </w:pPr>
            <w:r w:rsidRPr="009B4325">
              <w:rPr>
                <w:rFonts w:ascii="Arial" w:hAnsi="Arial" w:cs="Arial"/>
                <w:sz w:val="22"/>
                <w:szCs w:val="22"/>
              </w:rPr>
              <w:t>1.) “</w:t>
            </w:r>
            <w:r w:rsidR="0043281E" w:rsidRPr="009B4325">
              <w:rPr>
                <w:rFonts w:ascii="Arial" w:hAnsi="Arial" w:cs="Arial"/>
                <w:sz w:val="22"/>
                <w:szCs w:val="22"/>
              </w:rPr>
              <w:t xml:space="preserve">Critical Thinking, Critical Theory” </w:t>
            </w:r>
          </w:p>
          <w:p w14:paraId="2F6871FD" w14:textId="2FFCB887" w:rsidR="0043281E" w:rsidRPr="009B4325" w:rsidRDefault="005D38D0" w:rsidP="009B4325">
            <w:pPr>
              <w:rPr>
                <w:rFonts w:ascii="Arial" w:hAnsi="Arial" w:cs="Arial"/>
                <w:sz w:val="22"/>
                <w:szCs w:val="22"/>
              </w:rPr>
            </w:pPr>
            <w:r w:rsidRPr="009B4325">
              <w:rPr>
                <w:rFonts w:ascii="Arial" w:hAnsi="Arial" w:cs="Arial"/>
                <w:sz w:val="22"/>
                <w:szCs w:val="22"/>
              </w:rPr>
              <w:t xml:space="preserve">2.) </w:t>
            </w:r>
            <w:r w:rsidR="00691D5D" w:rsidRPr="009B4325">
              <w:rPr>
                <w:rFonts w:ascii="Arial" w:hAnsi="Arial" w:cs="Arial"/>
                <w:sz w:val="22"/>
                <w:szCs w:val="22"/>
              </w:rPr>
              <w:t xml:space="preserve">“Socialization” </w:t>
            </w:r>
          </w:p>
          <w:p w14:paraId="53A2816A" w14:textId="096337D7" w:rsidR="007C5ED8" w:rsidRPr="009B4325" w:rsidRDefault="007C5ED8" w:rsidP="009B4325">
            <w:pPr>
              <w:rPr>
                <w:rFonts w:ascii="Arial" w:hAnsi="Arial" w:cs="Arial"/>
                <w:b/>
                <w:sz w:val="22"/>
                <w:szCs w:val="22"/>
              </w:rPr>
            </w:pPr>
          </w:p>
          <w:p w14:paraId="2C661E18" w14:textId="6C072CCF" w:rsidR="0063484A" w:rsidRPr="009B4325" w:rsidRDefault="0063484A" w:rsidP="009B4325">
            <w:pPr>
              <w:rPr>
                <w:rFonts w:ascii="Arial" w:hAnsi="Arial" w:cs="Arial"/>
                <w:sz w:val="22"/>
                <w:szCs w:val="22"/>
              </w:rPr>
            </w:pPr>
          </w:p>
        </w:tc>
        <w:tc>
          <w:tcPr>
            <w:tcW w:w="1715" w:type="dxa"/>
          </w:tcPr>
          <w:p w14:paraId="553BF5A4" w14:textId="77777777" w:rsidR="001A3B9C" w:rsidRPr="009B4325" w:rsidRDefault="001A3B9C" w:rsidP="009B4325">
            <w:pPr>
              <w:jc w:val="center"/>
              <w:rPr>
                <w:rFonts w:ascii="Arial" w:hAnsi="Arial" w:cs="Arial"/>
                <w:sz w:val="22"/>
                <w:szCs w:val="22"/>
              </w:rPr>
            </w:pPr>
          </w:p>
          <w:p w14:paraId="649D4FA4" w14:textId="73A014C8" w:rsidR="00DB6DAB" w:rsidRPr="009B4325" w:rsidRDefault="00DB6DAB" w:rsidP="009B4325">
            <w:pPr>
              <w:jc w:val="center"/>
              <w:rPr>
                <w:rFonts w:ascii="Arial" w:hAnsi="Arial" w:cs="Arial"/>
                <w:sz w:val="22"/>
                <w:szCs w:val="22"/>
              </w:rPr>
            </w:pPr>
          </w:p>
        </w:tc>
      </w:tr>
      <w:tr w:rsidR="00C6252F" w:rsidRPr="009B4325" w14:paraId="3B6D96E1" w14:textId="77777777" w:rsidTr="00F64CCE">
        <w:trPr>
          <w:trHeight w:val="776"/>
        </w:trPr>
        <w:tc>
          <w:tcPr>
            <w:tcW w:w="1255" w:type="dxa"/>
          </w:tcPr>
          <w:p w14:paraId="5AF812D0" w14:textId="77777777" w:rsidR="00C6252F" w:rsidRPr="009B4325" w:rsidRDefault="00C6252F" w:rsidP="009B4325">
            <w:pPr>
              <w:rPr>
                <w:rFonts w:ascii="Arial" w:hAnsi="Arial" w:cs="Arial"/>
                <w:sz w:val="22"/>
                <w:szCs w:val="22"/>
              </w:rPr>
            </w:pPr>
          </w:p>
          <w:p w14:paraId="79F6982A" w14:textId="77777777" w:rsidR="00C6252F" w:rsidRPr="009B4325" w:rsidRDefault="00C6252F" w:rsidP="009B4325">
            <w:pPr>
              <w:jc w:val="center"/>
              <w:rPr>
                <w:rFonts w:ascii="Arial" w:hAnsi="Arial" w:cs="Arial"/>
                <w:sz w:val="22"/>
                <w:szCs w:val="22"/>
              </w:rPr>
            </w:pPr>
            <w:r w:rsidRPr="009B4325">
              <w:rPr>
                <w:rFonts w:ascii="Arial" w:hAnsi="Arial" w:cs="Arial"/>
                <w:sz w:val="22"/>
                <w:szCs w:val="22"/>
              </w:rPr>
              <w:t>Wed.</w:t>
            </w:r>
          </w:p>
          <w:p w14:paraId="58DE5E83" w14:textId="2B4CF848" w:rsidR="00C6252F" w:rsidRPr="009B4325" w:rsidRDefault="00863013" w:rsidP="009B4325">
            <w:pPr>
              <w:jc w:val="center"/>
              <w:rPr>
                <w:rFonts w:ascii="Arial" w:hAnsi="Arial" w:cs="Arial"/>
                <w:sz w:val="22"/>
                <w:szCs w:val="22"/>
              </w:rPr>
            </w:pPr>
            <w:r w:rsidRPr="009B4325">
              <w:rPr>
                <w:rFonts w:ascii="Arial" w:hAnsi="Arial" w:cs="Arial"/>
                <w:sz w:val="22"/>
                <w:szCs w:val="22"/>
              </w:rPr>
              <w:t>Oct. 3</w:t>
            </w:r>
          </w:p>
        </w:tc>
        <w:tc>
          <w:tcPr>
            <w:tcW w:w="4140" w:type="dxa"/>
          </w:tcPr>
          <w:p w14:paraId="7642077B" w14:textId="77777777" w:rsidR="00C6252F" w:rsidRPr="009B4325" w:rsidRDefault="00C6252F" w:rsidP="009B4325">
            <w:pPr>
              <w:rPr>
                <w:rFonts w:ascii="Arial" w:hAnsi="Arial" w:cs="Arial"/>
                <w:b/>
                <w:sz w:val="22"/>
                <w:szCs w:val="22"/>
              </w:rPr>
            </w:pPr>
          </w:p>
          <w:p w14:paraId="495080A5" w14:textId="77777777" w:rsidR="00674406" w:rsidRDefault="00674406" w:rsidP="009B4325">
            <w:pPr>
              <w:jc w:val="center"/>
              <w:rPr>
                <w:rFonts w:ascii="Arial" w:hAnsi="Arial" w:cs="Arial"/>
                <w:b/>
                <w:sz w:val="22"/>
                <w:szCs w:val="22"/>
              </w:rPr>
            </w:pPr>
          </w:p>
          <w:p w14:paraId="66B00B57" w14:textId="18D6DDDB" w:rsidR="00EA4F69" w:rsidRDefault="00EA4F69" w:rsidP="009B4325">
            <w:pPr>
              <w:jc w:val="center"/>
              <w:rPr>
                <w:rFonts w:ascii="Arial" w:hAnsi="Arial" w:cs="Arial"/>
                <w:b/>
                <w:sz w:val="22"/>
                <w:szCs w:val="22"/>
              </w:rPr>
            </w:pPr>
            <w:r>
              <w:rPr>
                <w:rFonts w:ascii="Arial" w:hAnsi="Arial" w:cs="Arial"/>
                <w:b/>
                <w:sz w:val="22"/>
                <w:szCs w:val="22"/>
              </w:rPr>
              <w:t>Manifest Destiny</w:t>
            </w:r>
          </w:p>
          <w:p w14:paraId="0AAFE452" w14:textId="77777777" w:rsidR="00EA4F69" w:rsidRDefault="00EA4F69" w:rsidP="009B4325">
            <w:pPr>
              <w:jc w:val="center"/>
              <w:rPr>
                <w:rFonts w:ascii="Arial" w:hAnsi="Arial" w:cs="Arial"/>
                <w:b/>
                <w:sz w:val="22"/>
                <w:szCs w:val="22"/>
              </w:rPr>
            </w:pPr>
          </w:p>
          <w:p w14:paraId="4D27DA4E" w14:textId="7621FA71" w:rsidR="009B4325" w:rsidRDefault="00EA4F69" w:rsidP="00674406">
            <w:pPr>
              <w:jc w:val="center"/>
              <w:rPr>
                <w:rFonts w:ascii="Arial" w:hAnsi="Arial" w:cs="Arial"/>
                <w:b/>
                <w:sz w:val="22"/>
                <w:szCs w:val="22"/>
              </w:rPr>
            </w:pPr>
            <w:r>
              <w:rPr>
                <w:rFonts w:ascii="Arial" w:hAnsi="Arial" w:cs="Arial"/>
                <w:b/>
                <w:sz w:val="22"/>
                <w:szCs w:val="22"/>
              </w:rPr>
              <w:t>The U.S. war with Mexico</w:t>
            </w:r>
          </w:p>
          <w:p w14:paraId="1571E1AB" w14:textId="77777777" w:rsidR="009B4325" w:rsidRDefault="009B4325" w:rsidP="009B4325">
            <w:pPr>
              <w:jc w:val="center"/>
              <w:rPr>
                <w:rFonts w:ascii="Arial" w:hAnsi="Arial" w:cs="Arial"/>
                <w:b/>
                <w:sz w:val="22"/>
                <w:szCs w:val="22"/>
              </w:rPr>
            </w:pPr>
          </w:p>
          <w:p w14:paraId="1091A7C8" w14:textId="77777777" w:rsidR="00C6252F" w:rsidRDefault="00674406" w:rsidP="00674406">
            <w:pPr>
              <w:jc w:val="center"/>
              <w:rPr>
                <w:rFonts w:ascii="Arial" w:hAnsi="Arial" w:cs="Arial"/>
                <w:sz w:val="22"/>
                <w:szCs w:val="22"/>
              </w:rPr>
            </w:pPr>
            <w:r w:rsidRPr="00674406">
              <w:rPr>
                <w:rFonts w:ascii="Arial" w:hAnsi="Arial" w:cs="Arial"/>
                <w:i/>
                <w:sz w:val="22"/>
                <w:szCs w:val="22"/>
              </w:rPr>
              <w:t>Race the Power of Illusion</w:t>
            </w:r>
            <w:r>
              <w:rPr>
                <w:rFonts w:ascii="Arial" w:hAnsi="Arial" w:cs="Arial"/>
                <w:sz w:val="22"/>
                <w:szCs w:val="22"/>
              </w:rPr>
              <w:t>, part 2</w:t>
            </w:r>
          </w:p>
          <w:p w14:paraId="65DCBA9A" w14:textId="2C7B7E28" w:rsidR="00674406" w:rsidRPr="00674406" w:rsidRDefault="00674406" w:rsidP="00674406">
            <w:pPr>
              <w:jc w:val="center"/>
              <w:rPr>
                <w:rFonts w:ascii="Arial" w:hAnsi="Arial" w:cs="Arial"/>
                <w:sz w:val="22"/>
                <w:szCs w:val="22"/>
              </w:rPr>
            </w:pPr>
          </w:p>
        </w:tc>
        <w:tc>
          <w:tcPr>
            <w:tcW w:w="3960" w:type="dxa"/>
          </w:tcPr>
          <w:p w14:paraId="19C1C8A1" w14:textId="77777777" w:rsidR="00C6252F" w:rsidRPr="009B4325" w:rsidRDefault="00C6252F" w:rsidP="009B4325">
            <w:pPr>
              <w:rPr>
                <w:rFonts w:ascii="Arial" w:hAnsi="Arial" w:cs="Arial"/>
                <w:b/>
                <w:sz w:val="22"/>
                <w:szCs w:val="22"/>
              </w:rPr>
            </w:pPr>
          </w:p>
          <w:p w14:paraId="3A3A94FE" w14:textId="77777777" w:rsidR="00C6252F" w:rsidRPr="009B4325" w:rsidRDefault="00C6252F" w:rsidP="009B4325">
            <w:pPr>
              <w:rPr>
                <w:rFonts w:ascii="Arial" w:hAnsi="Arial" w:cs="Arial"/>
                <w:b/>
                <w:sz w:val="22"/>
                <w:szCs w:val="22"/>
              </w:rPr>
            </w:pPr>
            <w:r w:rsidRPr="009B4325">
              <w:rPr>
                <w:rFonts w:ascii="Arial" w:hAnsi="Arial" w:cs="Arial"/>
                <w:b/>
                <w:sz w:val="22"/>
                <w:szCs w:val="22"/>
              </w:rPr>
              <w:t>Canvas:</w:t>
            </w:r>
          </w:p>
          <w:p w14:paraId="655B7015" w14:textId="3DED1813" w:rsidR="00EA4F69" w:rsidRDefault="00EA4F69" w:rsidP="00876A23">
            <w:pPr>
              <w:rPr>
                <w:rFonts w:ascii="Arial" w:hAnsi="Arial" w:cs="Arial"/>
                <w:bCs/>
                <w:sz w:val="22"/>
                <w:szCs w:val="22"/>
              </w:rPr>
            </w:pPr>
            <w:r>
              <w:rPr>
                <w:rFonts w:ascii="Arial" w:hAnsi="Arial" w:cs="Arial"/>
                <w:bCs/>
                <w:sz w:val="22"/>
                <w:szCs w:val="22"/>
              </w:rPr>
              <w:t>1.) “</w:t>
            </w:r>
            <w:r w:rsidR="00946519">
              <w:rPr>
                <w:rFonts w:ascii="Arial" w:hAnsi="Arial" w:cs="Arial"/>
                <w:bCs/>
                <w:sz w:val="22"/>
                <w:szCs w:val="22"/>
              </w:rPr>
              <w:t>Foreigners in their native lands: the war against Mexico” (</w:t>
            </w:r>
            <w:r>
              <w:rPr>
                <w:rFonts w:ascii="Arial" w:hAnsi="Arial" w:cs="Arial"/>
                <w:bCs/>
                <w:sz w:val="22"/>
                <w:szCs w:val="22"/>
              </w:rPr>
              <w:t>Takaki</w:t>
            </w:r>
            <w:r w:rsidR="00946519">
              <w:rPr>
                <w:rFonts w:ascii="Arial" w:hAnsi="Arial" w:cs="Arial"/>
                <w:bCs/>
                <w:sz w:val="22"/>
                <w:szCs w:val="22"/>
              </w:rPr>
              <w:t>)</w:t>
            </w:r>
            <w:r>
              <w:rPr>
                <w:rFonts w:ascii="Arial" w:hAnsi="Arial" w:cs="Arial"/>
                <w:bCs/>
                <w:sz w:val="22"/>
                <w:szCs w:val="22"/>
              </w:rPr>
              <w:t xml:space="preserve"> </w:t>
            </w:r>
          </w:p>
          <w:p w14:paraId="5FEF9F2D" w14:textId="7396AAC3" w:rsidR="00C976EC" w:rsidRPr="00674406" w:rsidRDefault="00C976EC" w:rsidP="00674406">
            <w:pPr>
              <w:rPr>
                <w:rFonts w:ascii="Arial" w:hAnsi="Arial" w:cs="Arial"/>
                <w:sz w:val="22"/>
                <w:szCs w:val="22"/>
              </w:rPr>
            </w:pPr>
          </w:p>
        </w:tc>
        <w:tc>
          <w:tcPr>
            <w:tcW w:w="1715" w:type="dxa"/>
          </w:tcPr>
          <w:p w14:paraId="17CDB733" w14:textId="77777777" w:rsidR="00C6252F" w:rsidRDefault="00C6252F" w:rsidP="009B4325">
            <w:pPr>
              <w:jc w:val="center"/>
              <w:rPr>
                <w:rFonts w:ascii="Arial" w:hAnsi="Arial" w:cs="Arial"/>
                <w:sz w:val="22"/>
                <w:szCs w:val="22"/>
              </w:rPr>
            </w:pPr>
          </w:p>
          <w:p w14:paraId="49F9CD62" w14:textId="77777777" w:rsidR="009B4325" w:rsidRDefault="009B4325" w:rsidP="009B4325">
            <w:pPr>
              <w:jc w:val="center"/>
              <w:rPr>
                <w:rFonts w:ascii="Arial" w:hAnsi="Arial" w:cs="Arial"/>
                <w:sz w:val="22"/>
                <w:szCs w:val="22"/>
              </w:rPr>
            </w:pPr>
          </w:p>
          <w:p w14:paraId="06BA7D82" w14:textId="54E66106" w:rsidR="009B4325" w:rsidRPr="009B4325" w:rsidRDefault="009B4325" w:rsidP="00674406">
            <w:pPr>
              <w:jc w:val="center"/>
              <w:rPr>
                <w:rFonts w:ascii="Arial" w:hAnsi="Arial" w:cs="Arial"/>
                <w:sz w:val="22"/>
                <w:szCs w:val="22"/>
              </w:rPr>
            </w:pPr>
          </w:p>
        </w:tc>
      </w:tr>
      <w:tr w:rsidR="003A47B9" w:rsidRPr="009B4325" w14:paraId="0D90A220" w14:textId="77777777" w:rsidTr="00F64CCE">
        <w:trPr>
          <w:trHeight w:val="776"/>
        </w:trPr>
        <w:tc>
          <w:tcPr>
            <w:tcW w:w="1255" w:type="dxa"/>
          </w:tcPr>
          <w:p w14:paraId="42DDBEB1" w14:textId="77777777" w:rsidR="003A47B9" w:rsidRPr="009B4325" w:rsidRDefault="003A47B9" w:rsidP="009B4325">
            <w:pPr>
              <w:rPr>
                <w:rFonts w:ascii="Arial" w:hAnsi="Arial" w:cs="Arial"/>
                <w:sz w:val="22"/>
                <w:szCs w:val="22"/>
              </w:rPr>
            </w:pPr>
          </w:p>
          <w:p w14:paraId="4FE972A7" w14:textId="77777777" w:rsidR="00863013" w:rsidRPr="009B4325" w:rsidRDefault="00863013" w:rsidP="009B4325">
            <w:pPr>
              <w:jc w:val="center"/>
              <w:rPr>
                <w:rFonts w:ascii="Arial" w:hAnsi="Arial" w:cs="Arial"/>
                <w:sz w:val="22"/>
                <w:szCs w:val="22"/>
              </w:rPr>
            </w:pPr>
            <w:r w:rsidRPr="009B4325">
              <w:rPr>
                <w:rFonts w:ascii="Arial" w:hAnsi="Arial" w:cs="Arial"/>
                <w:sz w:val="22"/>
                <w:szCs w:val="22"/>
              </w:rPr>
              <w:t>Fri.</w:t>
            </w:r>
          </w:p>
          <w:p w14:paraId="3D4966E1" w14:textId="2EA8F7A6" w:rsidR="00863013" w:rsidRPr="009B4325" w:rsidRDefault="00863013" w:rsidP="009B4325">
            <w:pPr>
              <w:jc w:val="center"/>
              <w:rPr>
                <w:rFonts w:ascii="Arial" w:hAnsi="Arial" w:cs="Arial"/>
                <w:sz w:val="22"/>
                <w:szCs w:val="22"/>
              </w:rPr>
            </w:pPr>
            <w:r w:rsidRPr="009B4325">
              <w:rPr>
                <w:rFonts w:ascii="Arial" w:hAnsi="Arial" w:cs="Arial"/>
                <w:sz w:val="22"/>
                <w:szCs w:val="22"/>
              </w:rPr>
              <w:t>Oct. 5</w:t>
            </w:r>
          </w:p>
          <w:p w14:paraId="5BCFFB93" w14:textId="43FCAC2A" w:rsidR="00863013" w:rsidRPr="009B4325" w:rsidRDefault="00863013" w:rsidP="009B4325">
            <w:pPr>
              <w:jc w:val="center"/>
              <w:rPr>
                <w:rFonts w:ascii="Arial" w:hAnsi="Arial" w:cs="Arial"/>
                <w:sz w:val="22"/>
                <w:szCs w:val="22"/>
              </w:rPr>
            </w:pPr>
          </w:p>
        </w:tc>
        <w:tc>
          <w:tcPr>
            <w:tcW w:w="4140" w:type="dxa"/>
          </w:tcPr>
          <w:p w14:paraId="06F78C1E" w14:textId="77777777" w:rsidR="003A47B9" w:rsidRPr="009B4325" w:rsidRDefault="003A47B9" w:rsidP="009B4325">
            <w:pPr>
              <w:rPr>
                <w:rFonts w:ascii="Arial" w:hAnsi="Arial" w:cs="Arial"/>
                <w:b/>
                <w:sz w:val="22"/>
                <w:szCs w:val="22"/>
              </w:rPr>
            </w:pPr>
          </w:p>
          <w:p w14:paraId="3D73A1D3" w14:textId="35D8A4FC" w:rsidR="006F4161" w:rsidRPr="009B4325" w:rsidRDefault="00A87EF7" w:rsidP="006F4161">
            <w:pPr>
              <w:jc w:val="center"/>
              <w:rPr>
                <w:rFonts w:ascii="Arial" w:hAnsi="Arial" w:cs="Arial"/>
                <w:b/>
                <w:sz w:val="22"/>
                <w:szCs w:val="22"/>
              </w:rPr>
            </w:pPr>
            <w:r>
              <w:rPr>
                <w:rFonts w:ascii="Arial" w:hAnsi="Arial" w:cs="Arial"/>
                <w:b/>
                <w:sz w:val="22"/>
                <w:szCs w:val="22"/>
              </w:rPr>
              <w:t>Experience of Latino Migrants</w:t>
            </w:r>
            <w:r w:rsidR="006F4161" w:rsidRPr="009B4325">
              <w:rPr>
                <w:rFonts w:ascii="Arial" w:hAnsi="Arial" w:cs="Arial"/>
                <w:b/>
                <w:sz w:val="22"/>
                <w:szCs w:val="22"/>
              </w:rPr>
              <w:t xml:space="preserve"> </w:t>
            </w:r>
          </w:p>
          <w:p w14:paraId="1813FCB0" w14:textId="10449799" w:rsidR="006F4161" w:rsidRPr="009B4325" w:rsidRDefault="00A87EF7" w:rsidP="006F4161">
            <w:pPr>
              <w:jc w:val="center"/>
              <w:rPr>
                <w:rFonts w:ascii="Arial" w:hAnsi="Arial" w:cs="Arial"/>
                <w:b/>
                <w:sz w:val="22"/>
                <w:szCs w:val="22"/>
              </w:rPr>
            </w:pPr>
            <w:r>
              <w:rPr>
                <w:rFonts w:ascii="Arial" w:hAnsi="Arial" w:cs="Arial"/>
                <w:b/>
                <w:sz w:val="22"/>
                <w:szCs w:val="22"/>
              </w:rPr>
              <w:t xml:space="preserve">In </w:t>
            </w:r>
            <w:r w:rsidR="006F4161" w:rsidRPr="009B4325">
              <w:rPr>
                <w:rFonts w:ascii="Arial" w:hAnsi="Arial" w:cs="Arial"/>
                <w:b/>
                <w:sz w:val="22"/>
                <w:szCs w:val="22"/>
              </w:rPr>
              <w:t>North America</w:t>
            </w:r>
          </w:p>
          <w:p w14:paraId="51D1A807" w14:textId="77777777" w:rsidR="006F4161" w:rsidRPr="009B4325" w:rsidRDefault="006F4161" w:rsidP="006F4161">
            <w:pPr>
              <w:jc w:val="center"/>
              <w:rPr>
                <w:rFonts w:ascii="Arial" w:hAnsi="Arial" w:cs="Arial"/>
                <w:b/>
                <w:sz w:val="22"/>
                <w:szCs w:val="22"/>
              </w:rPr>
            </w:pPr>
          </w:p>
          <w:p w14:paraId="2680B31A" w14:textId="0B1ABB46" w:rsidR="006F4161" w:rsidRPr="000B51DD" w:rsidRDefault="000B51DD" w:rsidP="008D752C">
            <w:pPr>
              <w:jc w:val="center"/>
              <w:rPr>
                <w:rFonts w:ascii="Arial" w:hAnsi="Arial" w:cs="Arial"/>
                <w:bCs/>
                <w:iCs/>
                <w:sz w:val="22"/>
                <w:szCs w:val="22"/>
              </w:rPr>
            </w:pPr>
            <w:r>
              <w:rPr>
                <w:rFonts w:ascii="Arial" w:hAnsi="Arial" w:cs="Arial"/>
                <w:bCs/>
                <w:i/>
                <w:iCs/>
                <w:sz w:val="22"/>
                <w:szCs w:val="22"/>
              </w:rPr>
              <w:t xml:space="preserve">Trafficked in America </w:t>
            </w:r>
            <w:r>
              <w:rPr>
                <w:rFonts w:ascii="Arial" w:hAnsi="Arial" w:cs="Arial"/>
                <w:bCs/>
                <w:iCs/>
                <w:sz w:val="22"/>
                <w:szCs w:val="22"/>
              </w:rPr>
              <w:t>(the Atlantic)</w:t>
            </w:r>
          </w:p>
          <w:p w14:paraId="54F31E07" w14:textId="4813DF8B" w:rsidR="00863013" w:rsidRPr="006F4161" w:rsidRDefault="00863013" w:rsidP="00876A23">
            <w:pPr>
              <w:rPr>
                <w:rFonts w:ascii="Arial" w:hAnsi="Arial" w:cs="Arial"/>
                <w:sz w:val="22"/>
                <w:szCs w:val="22"/>
              </w:rPr>
            </w:pPr>
          </w:p>
        </w:tc>
        <w:tc>
          <w:tcPr>
            <w:tcW w:w="3960" w:type="dxa"/>
          </w:tcPr>
          <w:p w14:paraId="42A6FED2" w14:textId="77777777" w:rsidR="003A47B9" w:rsidRDefault="003A47B9" w:rsidP="009B4325">
            <w:pPr>
              <w:rPr>
                <w:rFonts w:ascii="Arial" w:hAnsi="Arial" w:cs="Arial"/>
                <w:b/>
                <w:sz w:val="22"/>
                <w:szCs w:val="22"/>
              </w:rPr>
            </w:pPr>
          </w:p>
          <w:p w14:paraId="0DD3D467" w14:textId="10F4717C" w:rsidR="008D752C" w:rsidRPr="008D752C" w:rsidRDefault="008D752C" w:rsidP="009B4325">
            <w:pPr>
              <w:rPr>
                <w:rFonts w:ascii="Arial" w:hAnsi="Arial" w:cs="Arial"/>
                <w:sz w:val="22"/>
                <w:szCs w:val="22"/>
              </w:rPr>
            </w:pPr>
            <w:r>
              <w:rPr>
                <w:rFonts w:ascii="Arial" w:hAnsi="Arial" w:cs="Arial"/>
                <w:sz w:val="22"/>
                <w:szCs w:val="22"/>
              </w:rPr>
              <w:t xml:space="preserve"> </w:t>
            </w:r>
          </w:p>
        </w:tc>
        <w:tc>
          <w:tcPr>
            <w:tcW w:w="1715" w:type="dxa"/>
          </w:tcPr>
          <w:p w14:paraId="68EBAF9F" w14:textId="77777777" w:rsidR="00A87EF7" w:rsidRDefault="00A87EF7" w:rsidP="00A87EF7">
            <w:pPr>
              <w:jc w:val="center"/>
              <w:rPr>
                <w:rFonts w:ascii="Arial" w:hAnsi="Arial" w:cs="Arial"/>
                <w:sz w:val="22"/>
                <w:szCs w:val="22"/>
              </w:rPr>
            </w:pPr>
          </w:p>
          <w:p w14:paraId="12882F70" w14:textId="1BDDF137" w:rsidR="003A47B9" w:rsidRPr="009B4325" w:rsidRDefault="00674406" w:rsidP="00A87EF7">
            <w:pPr>
              <w:jc w:val="center"/>
              <w:rPr>
                <w:rFonts w:ascii="Arial" w:hAnsi="Arial" w:cs="Arial"/>
                <w:sz w:val="22"/>
                <w:szCs w:val="22"/>
              </w:rPr>
            </w:pPr>
            <w:r>
              <w:rPr>
                <w:rFonts w:ascii="Arial" w:hAnsi="Arial" w:cs="Arial"/>
                <w:sz w:val="22"/>
                <w:szCs w:val="22"/>
              </w:rPr>
              <w:t>HW #1 Due</w:t>
            </w:r>
          </w:p>
        </w:tc>
      </w:tr>
      <w:tr w:rsidR="0057515D" w:rsidRPr="009B4325" w14:paraId="164024DF" w14:textId="77777777" w:rsidTr="00F64CCE">
        <w:tc>
          <w:tcPr>
            <w:tcW w:w="1255" w:type="dxa"/>
          </w:tcPr>
          <w:p w14:paraId="26D1B46F" w14:textId="7976AD55" w:rsidR="0057515D" w:rsidRPr="009B4325" w:rsidRDefault="0057515D" w:rsidP="009B4325">
            <w:pPr>
              <w:jc w:val="center"/>
              <w:rPr>
                <w:rFonts w:ascii="Arial" w:hAnsi="Arial" w:cs="Arial"/>
                <w:sz w:val="22"/>
                <w:szCs w:val="22"/>
              </w:rPr>
            </w:pPr>
          </w:p>
          <w:p w14:paraId="513AD07B" w14:textId="77777777" w:rsidR="00C6252F" w:rsidRPr="009B4325" w:rsidRDefault="00C6252F" w:rsidP="009B4325">
            <w:pPr>
              <w:jc w:val="center"/>
              <w:rPr>
                <w:rFonts w:ascii="Arial" w:hAnsi="Arial" w:cs="Arial"/>
                <w:sz w:val="22"/>
                <w:szCs w:val="22"/>
              </w:rPr>
            </w:pPr>
            <w:r w:rsidRPr="009B4325">
              <w:rPr>
                <w:rFonts w:ascii="Arial" w:hAnsi="Arial" w:cs="Arial"/>
                <w:sz w:val="22"/>
                <w:szCs w:val="22"/>
              </w:rPr>
              <w:t>(Week 3)</w:t>
            </w:r>
          </w:p>
          <w:p w14:paraId="585CEE07" w14:textId="77777777" w:rsidR="00C6252F" w:rsidRPr="009B4325" w:rsidRDefault="00C6252F" w:rsidP="009B4325">
            <w:pPr>
              <w:jc w:val="center"/>
              <w:rPr>
                <w:rFonts w:ascii="Arial" w:hAnsi="Arial" w:cs="Arial"/>
                <w:sz w:val="22"/>
                <w:szCs w:val="22"/>
              </w:rPr>
            </w:pPr>
          </w:p>
          <w:p w14:paraId="0024593D" w14:textId="77777777" w:rsidR="00C6252F" w:rsidRPr="009B4325" w:rsidRDefault="00C6252F" w:rsidP="009B4325">
            <w:pPr>
              <w:jc w:val="center"/>
              <w:rPr>
                <w:rFonts w:ascii="Arial" w:hAnsi="Arial" w:cs="Arial"/>
                <w:sz w:val="22"/>
                <w:szCs w:val="22"/>
              </w:rPr>
            </w:pPr>
            <w:r w:rsidRPr="009B4325">
              <w:rPr>
                <w:rFonts w:ascii="Arial" w:hAnsi="Arial" w:cs="Arial"/>
                <w:sz w:val="22"/>
                <w:szCs w:val="22"/>
              </w:rPr>
              <w:t>Mon.</w:t>
            </w:r>
          </w:p>
          <w:p w14:paraId="36B55A33" w14:textId="77777777" w:rsidR="0057515D" w:rsidRDefault="00863013" w:rsidP="009B4325">
            <w:pPr>
              <w:jc w:val="center"/>
              <w:rPr>
                <w:rFonts w:ascii="Arial" w:hAnsi="Arial" w:cs="Arial"/>
                <w:sz w:val="22"/>
                <w:szCs w:val="22"/>
              </w:rPr>
            </w:pPr>
            <w:r w:rsidRPr="009B4325">
              <w:rPr>
                <w:rFonts w:ascii="Arial" w:hAnsi="Arial" w:cs="Arial"/>
                <w:sz w:val="22"/>
                <w:szCs w:val="22"/>
              </w:rPr>
              <w:t>Oct. 8</w:t>
            </w:r>
          </w:p>
          <w:p w14:paraId="6D1D640A" w14:textId="42DE6B35" w:rsidR="00ED4C4B" w:rsidRPr="009B4325" w:rsidRDefault="00ED4C4B" w:rsidP="009B4325">
            <w:pPr>
              <w:jc w:val="center"/>
              <w:rPr>
                <w:rFonts w:ascii="Arial" w:hAnsi="Arial" w:cs="Arial"/>
                <w:sz w:val="22"/>
                <w:szCs w:val="22"/>
              </w:rPr>
            </w:pPr>
          </w:p>
        </w:tc>
        <w:tc>
          <w:tcPr>
            <w:tcW w:w="4140" w:type="dxa"/>
          </w:tcPr>
          <w:p w14:paraId="3D8ACE86" w14:textId="77777777" w:rsidR="0057515D" w:rsidRPr="009B4325" w:rsidRDefault="0057515D" w:rsidP="009B4325">
            <w:pPr>
              <w:rPr>
                <w:rFonts w:ascii="Arial" w:hAnsi="Arial" w:cs="Arial"/>
                <w:b/>
                <w:sz w:val="22"/>
                <w:szCs w:val="22"/>
              </w:rPr>
            </w:pPr>
          </w:p>
          <w:p w14:paraId="245704AB" w14:textId="77777777" w:rsidR="0057515D" w:rsidRPr="009B4325" w:rsidRDefault="009B4325" w:rsidP="009B4325">
            <w:pPr>
              <w:jc w:val="center"/>
              <w:rPr>
                <w:rFonts w:ascii="Arial" w:hAnsi="Arial" w:cs="Arial"/>
                <w:b/>
                <w:sz w:val="22"/>
                <w:szCs w:val="22"/>
              </w:rPr>
            </w:pPr>
            <w:r w:rsidRPr="009B4325">
              <w:rPr>
                <w:rFonts w:ascii="Arial" w:hAnsi="Arial" w:cs="Arial"/>
                <w:b/>
                <w:sz w:val="22"/>
                <w:szCs w:val="22"/>
              </w:rPr>
              <w:t>Library Workshop</w:t>
            </w:r>
          </w:p>
          <w:p w14:paraId="52C431E0" w14:textId="77777777" w:rsidR="009B4325" w:rsidRDefault="009B4325" w:rsidP="009B4325">
            <w:pPr>
              <w:jc w:val="center"/>
              <w:rPr>
                <w:rFonts w:ascii="Arial" w:hAnsi="Arial" w:cs="Arial"/>
                <w:sz w:val="22"/>
                <w:szCs w:val="22"/>
              </w:rPr>
            </w:pPr>
            <w:r w:rsidRPr="009B4325">
              <w:rPr>
                <w:rFonts w:ascii="Arial" w:hAnsi="Arial" w:cs="Arial"/>
                <w:sz w:val="22"/>
                <w:szCs w:val="22"/>
              </w:rPr>
              <w:t>Location: WG 210</w:t>
            </w:r>
          </w:p>
          <w:p w14:paraId="40DFDAFF" w14:textId="77777777" w:rsidR="00C31AE1" w:rsidRDefault="00C31AE1" w:rsidP="009B4325">
            <w:pPr>
              <w:jc w:val="center"/>
              <w:rPr>
                <w:rFonts w:ascii="Arial" w:hAnsi="Arial" w:cs="Arial"/>
                <w:sz w:val="22"/>
                <w:szCs w:val="22"/>
              </w:rPr>
            </w:pPr>
          </w:p>
          <w:p w14:paraId="54341DBE" w14:textId="5717A348" w:rsidR="00C31AE1" w:rsidRDefault="00C31AE1" w:rsidP="009B4325">
            <w:pPr>
              <w:jc w:val="center"/>
              <w:rPr>
                <w:rFonts w:ascii="Arial" w:hAnsi="Arial" w:cs="Arial"/>
                <w:sz w:val="22"/>
                <w:szCs w:val="22"/>
              </w:rPr>
            </w:pPr>
            <w:r>
              <w:rPr>
                <w:rFonts w:ascii="Arial" w:hAnsi="Arial" w:cs="Arial"/>
                <w:sz w:val="22"/>
                <w:szCs w:val="22"/>
              </w:rPr>
              <w:t>Intro to exploring broad research topics: Why you don’t pick a thesis before you do the research</w:t>
            </w:r>
          </w:p>
          <w:p w14:paraId="250F55C6" w14:textId="6E65EBE5" w:rsidR="00674406" w:rsidRPr="009B4325" w:rsidRDefault="00674406" w:rsidP="00584383">
            <w:pPr>
              <w:rPr>
                <w:rFonts w:ascii="Arial" w:hAnsi="Arial" w:cs="Arial"/>
                <w:sz w:val="22"/>
                <w:szCs w:val="22"/>
              </w:rPr>
            </w:pPr>
          </w:p>
        </w:tc>
        <w:tc>
          <w:tcPr>
            <w:tcW w:w="3960" w:type="dxa"/>
          </w:tcPr>
          <w:p w14:paraId="044517EA" w14:textId="77777777" w:rsidR="0005277E" w:rsidRPr="009B4325" w:rsidRDefault="0005277E" w:rsidP="009B4325">
            <w:pPr>
              <w:rPr>
                <w:rFonts w:ascii="Arial" w:hAnsi="Arial" w:cs="Arial"/>
                <w:b/>
                <w:sz w:val="22"/>
                <w:szCs w:val="22"/>
              </w:rPr>
            </w:pPr>
          </w:p>
          <w:p w14:paraId="518228E1" w14:textId="66E13A4E" w:rsidR="0057515D" w:rsidRPr="00C31AE1" w:rsidRDefault="00C31AE1" w:rsidP="009B4325">
            <w:pPr>
              <w:rPr>
                <w:rFonts w:ascii="Arial" w:hAnsi="Arial" w:cs="Arial"/>
                <w:b/>
                <w:sz w:val="22"/>
                <w:szCs w:val="22"/>
              </w:rPr>
            </w:pPr>
            <w:r w:rsidRPr="00C31AE1">
              <w:rPr>
                <w:rFonts w:ascii="Arial" w:hAnsi="Arial" w:cs="Arial"/>
                <w:b/>
                <w:sz w:val="22"/>
                <w:szCs w:val="22"/>
              </w:rPr>
              <w:t xml:space="preserve">Canvas: </w:t>
            </w:r>
          </w:p>
          <w:p w14:paraId="03E9BC60" w14:textId="6292838A" w:rsidR="009A3E97" w:rsidRDefault="005A7FA1" w:rsidP="00A87EF7">
            <w:pPr>
              <w:rPr>
                <w:rFonts w:ascii="Arial" w:hAnsi="Arial" w:cs="Arial"/>
                <w:sz w:val="22"/>
                <w:szCs w:val="22"/>
              </w:rPr>
            </w:pPr>
            <w:r>
              <w:rPr>
                <w:rFonts w:ascii="Arial" w:hAnsi="Arial" w:cs="Arial"/>
                <w:sz w:val="22"/>
                <w:szCs w:val="22"/>
              </w:rPr>
              <w:t>“Messy Problems” (Bain)</w:t>
            </w:r>
          </w:p>
          <w:p w14:paraId="7544543E" w14:textId="77777777" w:rsidR="005A7FA1" w:rsidRDefault="005A7FA1" w:rsidP="00A87EF7">
            <w:pPr>
              <w:rPr>
                <w:rFonts w:ascii="Arial" w:hAnsi="Arial" w:cs="Arial"/>
                <w:sz w:val="22"/>
                <w:szCs w:val="22"/>
              </w:rPr>
            </w:pPr>
          </w:p>
          <w:p w14:paraId="29CD2E42" w14:textId="1FC575C9" w:rsidR="005A7FA1" w:rsidRPr="00C31AE1" w:rsidRDefault="005A7FA1" w:rsidP="00A87EF7">
            <w:pPr>
              <w:rPr>
                <w:rFonts w:ascii="Arial" w:hAnsi="Arial" w:cs="Arial"/>
                <w:sz w:val="22"/>
                <w:szCs w:val="22"/>
              </w:rPr>
            </w:pPr>
            <w:r>
              <w:rPr>
                <w:rFonts w:ascii="Arial" w:hAnsi="Arial" w:cs="Arial"/>
                <w:sz w:val="22"/>
                <w:szCs w:val="22"/>
              </w:rPr>
              <w:t>Know the “Reflective judgments about ill-structured problems; stages of development” from this reading</w:t>
            </w:r>
          </w:p>
          <w:p w14:paraId="28D568F4" w14:textId="62039027" w:rsidR="009A3E97" w:rsidRPr="009B4325" w:rsidRDefault="009A3E97" w:rsidP="009B4325">
            <w:pPr>
              <w:jc w:val="center"/>
              <w:rPr>
                <w:rFonts w:ascii="Arial" w:hAnsi="Arial" w:cs="Arial"/>
                <w:color w:val="auto"/>
                <w:sz w:val="22"/>
                <w:szCs w:val="22"/>
              </w:rPr>
            </w:pPr>
          </w:p>
        </w:tc>
        <w:tc>
          <w:tcPr>
            <w:tcW w:w="1715" w:type="dxa"/>
          </w:tcPr>
          <w:p w14:paraId="1E282CB6" w14:textId="77777777" w:rsidR="0057515D" w:rsidRPr="009B4325" w:rsidRDefault="0057515D" w:rsidP="009B4325">
            <w:pPr>
              <w:jc w:val="center"/>
              <w:rPr>
                <w:rFonts w:ascii="Arial" w:hAnsi="Arial" w:cs="Arial"/>
                <w:sz w:val="22"/>
                <w:szCs w:val="22"/>
              </w:rPr>
            </w:pPr>
          </w:p>
          <w:p w14:paraId="06481451" w14:textId="6F45475A" w:rsidR="0057515D" w:rsidRPr="009B4325" w:rsidRDefault="0057515D" w:rsidP="009B4325">
            <w:pPr>
              <w:jc w:val="center"/>
              <w:rPr>
                <w:rFonts w:ascii="Arial" w:hAnsi="Arial" w:cs="Arial"/>
                <w:b/>
                <w:sz w:val="22"/>
                <w:szCs w:val="22"/>
              </w:rPr>
            </w:pPr>
          </w:p>
        </w:tc>
      </w:tr>
      <w:tr w:rsidR="00C6252F" w:rsidRPr="009B4325" w14:paraId="444B07A0" w14:textId="77777777" w:rsidTr="00F64CCE">
        <w:trPr>
          <w:trHeight w:val="776"/>
        </w:trPr>
        <w:tc>
          <w:tcPr>
            <w:tcW w:w="1255" w:type="dxa"/>
          </w:tcPr>
          <w:p w14:paraId="50377659" w14:textId="2C9FA204" w:rsidR="00C6252F" w:rsidRPr="009B4325" w:rsidRDefault="00C6252F" w:rsidP="009B4325">
            <w:pPr>
              <w:rPr>
                <w:rFonts w:ascii="Arial" w:hAnsi="Arial" w:cs="Arial"/>
                <w:sz w:val="22"/>
                <w:szCs w:val="22"/>
              </w:rPr>
            </w:pPr>
          </w:p>
          <w:p w14:paraId="7CB3C945" w14:textId="77777777" w:rsidR="00C6252F" w:rsidRPr="009B4325" w:rsidRDefault="00C6252F" w:rsidP="009B4325">
            <w:pPr>
              <w:jc w:val="center"/>
              <w:rPr>
                <w:rFonts w:ascii="Arial" w:hAnsi="Arial" w:cs="Arial"/>
                <w:sz w:val="22"/>
                <w:szCs w:val="22"/>
              </w:rPr>
            </w:pPr>
            <w:r w:rsidRPr="009B4325">
              <w:rPr>
                <w:rFonts w:ascii="Arial" w:hAnsi="Arial" w:cs="Arial"/>
                <w:sz w:val="22"/>
                <w:szCs w:val="22"/>
              </w:rPr>
              <w:t>Wed.</w:t>
            </w:r>
          </w:p>
          <w:p w14:paraId="183D644A" w14:textId="6D1BAFD0" w:rsidR="00C6252F" w:rsidRPr="009B4325" w:rsidRDefault="00863013" w:rsidP="009B4325">
            <w:pPr>
              <w:jc w:val="center"/>
              <w:rPr>
                <w:rFonts w:ascii="Arial" w:hAnsi="Arial" w:cs="Arial"/>
                <w:sz w:val="22"/>
                <w:szCs w:val="22"/>
              </w:rPr>
            </w:pPr>
            <w:r w:rsidRPr="009B4325">
              <w:rPr>
                <w:rFonts w:ascii="Arial" w:hAnsi="Arial" w:cs="Arial"/>
                <w:sz w:val="22"/>
                <w:szCs w:val="22"/>
              </w:rPr>
              <w:t>Oct. 10</w:t>
            </w:r>
          </w:p>
          <w:p w14:paraId="7AC41F7A" w14:textId="77777777" w:rsidR="00C6252F" w:rsidRPr="009B4325" w:rsidRDefault="00C6252F" w:rsidP="009B4325">
            <w:pPr>
              <w:jc w:val="center"/>
              <w:rPr>
                <w:rFonts w:ascii="Arial" w:hAnsi="Arial" w:cs="Arial"/>
                <w:sz w:val="22"/>
                <w:szCs w:val="22"/>
              </w:rPr>
            </w:pPr>
          </w:p>
        </w:tc>
        <w:tc>
          <w:tcPr>
            <w:tcW w:w="4140" w:type="dxa"/>
          </w:tcPr>
          <w:p w14:paraId="50F881C8" w14:textId="77777777" w:rsidR="00C6252F" w:rsidRPr="009B4325" w:rsidRDefault="00C6252F" w:rsidP="009B4325">
            <w:pPr>
              <w:rPr>
                <w:rFonts w:ascii="Arial" w:hAnsi="Arial" w:cs="Arial"/>
                <w:b/>
                <w:sz w:val="22"/>
                <w:szCs w:val="22"/>
              </w:rPr>
            </w:pPr>
          </w:p>
          <w:p w14:paraId="134348B5" w14:textId="77777777" w:rsidR="00DA42BD" w:rsidRDefault="00DA42BD" w:rsidP="00E224C9">
            <w:pPr>
              <w:jc w:val="center"/>
              <w:rPr>
                <w:rFonts w:ascii="Arial" w:hAnsi="Arial" w:cs="Arial"/>
                <w:i/>
                <w:sz w:val="22"/>
                <w:szCs w:val="22"/>
              </w:rPr>
            </w:pPr>
          </w:p>
          <w:p w14:paraId="503B187E" w14:textId="77777777" w:rsidR="00C6252F" w:rsidRDefault="00D923F7" w:rsidP="00E224C9">
            <w:pPr>
              <w:jc w:val="center"/>
              <w:rPr>
                <w:rFonts w:ascii="Arial" w:hAnsi="Arial" w:cs="Arial"/>
                <w:i/>
                <w:sz w:val="22"/>
                <w:szCs w:val="22"/>
              </w:rPr>
            </w:pPr>
            <w:r>
              <w:rPr>
                <w:rFonts w:ascii="Arial" w:hAnsi="Arial" w:cs="Arial"/>
                <w:i/>
                <w:sz w:val="22"/>
                <w:szCs w:val="22"/>
              </w:rPr>
              <w:t xml:space="preserve">Harvest of </w:t>
            </w:r>
            <w:r w:rsidR="00F64CCE">
              <w:rPr>
                <w:rFonts w:ascii="Arial" w:hAnsi="Arial" w:cs="Arial"/>
                <w:i/>
                <w:sz w:val="22"/>
                <w:szCs w:val="22"/>
              </w:rPr>
              <w:t>Empire</w:t>
            </w:r>
          </w:p>
          <w:p w14:paraId="06277531" w14:textId="77777777" w:rsidR="00674406" w:rsidRDefault="00674406" w:rsidP="00E224C9">
            <w:pPr>
              <w:jc w:val="center"/>
              <w:rPr>
                <w:rFonts w:ascii="Arial" w:hAnsi="Arial" w:cs="Arial"/>
                <w:i/>
                <w:sz w:val="22"/>
                <w:szCs w:val="22"/>
              </w:rPr>
            </w:pPr>
          </w:p>
          <w:p w14:paraId="2A12EBD9" w14:textId="77777777" w:rsidR="00674406" w:rsidRDefault="00674406" w:rsidP="00E224C9">
            <w:pPr>
              <w:jc w:val="center"/>
              <w:rPr>
                <w:rFonts w:ascii="Arial" w:hAnsi="Arial" w:cs="Arial"/>
                <w:b/>
                <w:sz w:val="22"/>
                <w:szCs w:val="22"/>
              </w:rPr>
            </w:pPr>
            <w:r>
              <w:rPr>
                <w:rFonts w:ascii="Arial" w:hAnsi="Arial" w:cs="Arial"/>
                <w:b/>
                <w:sz w:val="22"/>
                <w:szCs w:val="22"/>
              </w:rPr>
              <w:t>10 Myths about Immigration</w:t>
            </w:r>
          </w:p>
          <w:p w14:paraId="2F014830" w14:textId="77777777" w:rsidR="00674406" w:rsidRDefault="00674406" w:rsidP="00E224C9">
            <w:pPr>
              <w:jc w:val="center"/>
              <w:rPr>
                <w:rFonts w:ascii="Arial" w:hAnsi="Arial" w:cs="Arial"/>
                <w:i/>
                <w:sz w:val="22"/>
                <w:szCs w:val="22"/>
              </w:rPr>
            </w:pPr>
          </w:p>
          <w:p w14:paraId="24C01355" w14:textId="2CA42E3F" w:rsidR="00593D9A" w:rsidRPr="00593D9A" w:rsidRDefault="00593D9A" w:rsidP="00E224C9">
            <w:pPr>
              <w:jc w:val="center"/>
              <w:rPr>
                <w:rFonts w:ascii="Arial" w:hAnsi="Arial" w:cs="Arial"/>
                <w:sz w:val="22"/>
                <w:szCs w:val="22"/>
              </w:rPr>
            </w:pPr>
            <w:r>
              <w:rPr>
                <w:rFonts w:ascii="Arial" w:hAnsi="Arial" w:cs="Arial"/>
                <w:sz w:val="22"/>
                <w:szCs w:val="22"/>
              </w:rPr>
              <w:t>Immigrant eligibility document</w:t>
            </w:r>
          </w:p>
        </w:tc>
        <w:tc>
          <w:tcPr>
            <w:tcW w:w="3960" w:type="dxa"/>
          </w:tcPr>
          <w:p w14:paraId="77B26597" w14:textId="77777777" w:rsidR="00C6252F" w:rsidRPr="009B4325" w:rsidRDefault="00C6252F" w:rsidP="009B4325">
            <w:pPr>
              <w:rPr>
                <w:rFonts w:ascii="Arial" w:hAnsi="Arial" w:cs="Arial"/>
                <w:b/>
                <w:sz w:val="22"/>
                <w:szCs w:val="22"/>
              </w:rPr>
            </w:pPr>
          </w:p>
          <w:p w14:paraId="28CF3086" w14:textId="77777777" w:rsidR="00674406" w:rsidRPr="00674406" w:rsidRDefault="00674406" w:rsidP="00674406">
            <w:pPr>
              <w:rPr>
                <w:rFonts w:ascii="Arial" w:hAnsi="Arial" w:cs="Arial"/>
                <w:b/>
                <w:bCs/>
                <w:sz w:val="22"/>
                <w:szCs w:val="22"/>
              </w:rPr>
            </w:pPr>
            <w:r w:rsidRPr="00674406">
              <w:rPr>
                <w:rFonts w:ascii="Arial" w:hAnsi="Arial" w:cs="Arial"/>
                <w:b/>
                <w:bCs/>
                <w:sz w:val="22"/>
                <w:szCs w:val="22"/>
              </w:rPr>
              <w:t xml:space="preserve">Canvas: </w:t>
            </w:r>
          </w:p>
          <w:p w14:paraId="7DD859E6" w14:textId="2F854B6A" w:rsidR="00674406" w:rsidRDefault="00674406" w:rsidP="00674406">
            <w:pPr>
              <w:rPr>
                <w:rFonts w:ascii="Arial" w:hAnsi="Arial" w:cs="Arial"/>
                <w:bCs/>
                <w:sz w:val="22"/>
                <w:szCs w:val="22"/>
              </w:rPr>
            </w:pPr>
            <w:r>
              <w:rPr>
                <w:rFonts w:ascii="Arial" w:hAnsi="Arial" w:cs="Arial"/>
                <w:bCs/>
                <w:sz w:val="22"/>
                <w:szCs w:val="22"/>
              </w:rPr>
              <w:t>“El Norte: Up from Mexico…” (Takaki)</w:t>
            </w:r>
          </w:p>
          <w:p w14:paraId="697FAED1" w14:textId="77777777" w:rsidR="00674406" w:rsidRDefault="00674406" w:rsidP="00674406">
            <w:pPr>
              <w:rPr>
                <w:rFonts w:ascii="Arial" w:hAnsi="Arial" w:cs="Arial"/>
                <w:color w:val="auto"/>
                <w:sz w:val="22"/>
                <w:szCs w:val="22"/>
              </w:rPr>
            </w:pPr>
          </w:p>
          <w:p w14:paraId="72EF82F4" w14:textId="77777777" w:rsidR="00674406" w:rsidRDefault="00674406" w:rsidP="00674406">
            <w:pPr>
              <w:rPr>
                <w:rFonts w:ascii="Arial" w:hAnsi="Arial" w:cs="Arial"/>
                <w:color w:val="auto"/>
                <w:sz w:val="22"/>
                <w:szCs w:val="22"/>
              </w:rPr>
            </w:pPr>
            <w:r w:rsidRPr="009B4325">
              <w:rPr>
                <w:rFonts w:ascii="Arial" w:hAnsi="Arial" w:cs="Arial"/>
                <w:color w:val="auto"/>
                <w:sz w:val="22"/>
                <w:szCs w:val="22"/>
              </w:rPr>
              <w:t>“Statistics &amp; Myths about Immigration” (Raskoff)</w:t>
            </w:r>
          </w:p>
          <w:p w14:paraId="28F62FE0" w14:textId="77777777" w:rsidR="00674406" w:rsidRDefault="00674406" w:rsidP="00674406">
            <w:pPr>
              <w:rPr>
                <w:rFonts w:ascii="Arial" w:hAnsi="Arial" w:cs="Arial"/>
                <w:color w:val="auto"/>
                <w:sz w:val="22"/>
                <w:szCs w:val="22"/>
              </w:rPr>
            </w:pPr>
          </w:p>
          <w:p w14:paraId="07977D52" w14:textId="01A0622D" w:rsidR="00674406" w:rsidRPr="009B4325" w:rsidRDefault="00674406" w:rsidP="00674406">
            <w:pPr>
              <w:rPr>
                <w:rFonts w:ascii="Arial" w:hAnsi="Arial" w:cs="Arial"/>
                <w:color w:val="auto"/>
                <w:sz w:val="22"/>
                <w:szCs w:val="22"/>
              </w:rPr>
            </w:pPr>
            <w:r>
              <w:rPr>
                <w:rFonts w:ascii="Arial" w:hAnsi="Arial" w:cs="Arial"/>
                <w:sz w:val="22"/>
                <w:szCs w:val="22"/>
              </w:rPr>
              <w:t>“Why are so many migrants here in the first place?” (Belalia)</w:t>
            </w:r>
          </w:p>
          <w:p w14:paraId="02E51D7C" w14:textId="5D17710D" w:rsidR="00C6252F" w:rsidRPr="009B4325" w:rsidRDefault="00C6252F" w:rsidP="00A87EF7">
            <w:pPr>
              <w:rPr>
                <w:rFonts w:ascii="Arial" w:hAnsi="Arial" w:cs="Arial"/>
                <w:sz w:val="22"/>
                <w:szCs w:val="22"/>
              </w:rPr>
            </w:pPr>
          </w:p>
        </w:tc>
        <w:tc>
          <w:tcPr>
            <w:tcW w:w="1715" w:type="dxa"/>
          </w:tcPr>
          <w:p w14:paraId="2AA8C443" w14:textId="77777777" w:rsidR="00C6252F" w:rsidRPr="009B4325" w:rsidRDefault="00C6252F" w:rsidP="009B4325">
            <w:pPr>
              <w:jc w:val="center"/>
              <w:rPr>
                <w:rFonts w:ascii="Arial" w:hAnsi="Arial" w:cs="Arial"/>
                <w:sz w:val="22"/>
                <w:szCs w:val="22"/>
              </w:rPr>
            </w:pPr>
          </w:p>
          <w:p w14:paraId="295BDD71" w14:textId="63162085" w:rsidR="00E224C9" w:rsidRPr="009B4325" w:rsidRDefault="00E224C9" w:rsidP="006F4161">
            <w:pPr>
              <w:jc w:val="center"/>
              <w:rPr>
                <w:rFonts w:ascii="Arial" w:hAnsi="Arial" w:cs="Arial"/>
                <w:sz w:val="22"/>
                <w:szCs w:val="22"/>
              </w:rPr>
            </w:pPr>
          </w:p>
        </w:tc>
      </w:tr>
      <w:tr w:rsidR="003A47B9" w:rsidRPr="009B4325" w14:paraId="385A3D26" w14:textId="77777777" w:rsidTr="00F64CCE">
        <w:trPr>
          <w:trHeight w:val="776"/>
        </w:trPr>
        <w:tc>
          <w:tcPr>
            <w:tcW w:w="1255" w:type="dxa"/>
          </w:tcPr>
          <w:p w14:paraId="5A34B1A7" w14:textId="77777777" w:rsidR="003A47B9" w:rsidRPr="009B4325" w:rsidRDefault="003A47B9" w:rsidP="009B4325">
            <w:pPr>
              <w:rPr>
                <w:rFonts w:ascii="Arial" w:hAnsi="Arial" w:cs="Arial"/>
                <w:sz w:val="22"/>
                <w:szCs w:val="22"/>
              </w:rPr>
            </w:pPr>
          </w:p>
          <w:p w14:paraId="32902D82" w14:textId="77777777" w:rsidR="00863013" w:rsidRPr="009B4325" w:rsidRDefault="00863013" w:rsidP="009B4325">
            <w:pPr>
              <w:jc w:val="center"/>
              <w:rPr>
                <w:rFonts w:ascii="Arial" w:hAnsi="Arial" w:cs="Arial"/>
                <w:sz w:val="22"/>
                <w:szCs w:val="22"/>
              </w:rPr>
            </w:pPr>
            <w:r w:rsidRPr="009B4325">
              <w:rPr>
                <w:rFonts w:ascii="Arial" w:hAnsi="Arial" w:cs="Arial"/>
                <w:sz w:val="22"/>
                <w:szCs w:val="22"/>
              </w:rPr>
              <w:t>Fri.</w:t>
            </w:r>
          </w:p>
          <w:p w14:paraId="789F41F1" w14:textId="77777777" w:rsidR="00863013" w:rsidRPr="009B4325" w:rsidRDefault="00863013" w:rsidP="009B4325">
            <w:pPr>
              <w:jc w:val="center"/>
              <w:rPr>
                <w:rFonts w:ascii="Arial" w:hAnsi="Arial" w:cs="Arial"/>
                <w:sz w:val="22"/>
                <w:szCs w:val="22"/>
              </w:rPr>
            </w:pPr>
            <w:r w:rsidRPr="009B4325">
              <w:rPr>
                <w:rFonts w:ascii="Arial" w:hAnsi="Arial" w:cs="Arial"/>
                <w:sz w:val="22"/>
                <w:szCs w:val="22"/>
              </w:rPr>
              <w:t>Oct. 12</w:t>
            </w:r>
          </w:p>
          <w:p w14:paraId="1CA7426F" w14:textId="10B1AF24" w:rsidR="00863013" w:rsidRPr="009B4325" w:rsidRDefault="00863013" w:rsidP="009B4325">
            <w:pPr>
              <w:jc w:val="center"/>
              <w:rPr>
                <w:rFonts w:ascii="Arial" w:hAnsi="Arial" w:cs="Arial"/>
                <w:sz w:val="22"/>
                <w:szCs w:val="22"/>
              </w:rPr>
            </w:pPr>
          </w:p>
        </w:tc>
        <w:tc>
          <w:tcPr>
            <w:tcW w:w="4140" w:type="dxa"/>
          </w:tcPr>
          <w:p w14:paraId="77AC455B" w14:textId="77777777" w:rsidR="003A47B9" w:rsidRDefault="003A47B9" w:rsidP="006F4161">
            <w:pPr>
              <w:jc w:val="center"/>
              <w:rPr>
                <w:rFonts w:ascii="Arial" w:hAnsi="Arial" w:cs="Arial"/>
                <w:b/>
                <w:sz w:val="22"/>
                <w:szCs w:val="22"/>
              </w:rPr>
            </w:pPr>
          </w:p>
          <w:p w14:paraId="18A272B0" w14:textId="77777777" w:rsidR="00E224C9" w:rsidRDefault="00E224C9" w:rsidP="00E224C9">
            <w:pPr>
              <w:jc w:val="center"/>
              <w:rPr>
                <w:rFonts w:ascii="Arial" w:hAnsi="Arial" w:cs="Arial"/>
                <w:bCs/>
                <w:iCs/>
                <w:sz w:val="22"/>
                <w:szCs w:val="22"/>
              </w:rPr>
            </w:pPr>
            <w:r>
              <w:rPr>
                <w:rFonts w:ascii="Arial" w:hAnsi="Arial" w:cs="Arial"/>
                <w:bCs/>
                <w:iCs/>
                <w:sz w:val="22"/>
                <w:szCs w:val="22"/>
              </w:rPr>
              <w:t xml:space="preserve">Introduction to </w:t>
            </w:r>
          </w:p>
          <w:p w14:paraId="2B168D73" w14:textId="77777777" w:rsidR="00E224C9" w:rsidRDefault="00E224C9" w:rsidP="00E224C9">
            <w:pPr>
              <w:jc w:val="center"/>
              <w:rPr>
                <w:rFonts w:ascii="Arial" w:hAnsi="Arial" w:cs="Arial"/>
                <w:bCs/>
                <w:iCs/>
                <w:sz w:val="22"/>
                <w:szCs w:val="22"/>
              </w:rPr>
            </w:pPr>
            <w:r w:rsidRPr="00E224C9">
              <w:rPr>
                <w:rFonts w:ascii="Arial" w:hAnsi="Arial" w:cs="Arial"/>
                <w:bCs/>
                <w:i/>
                <w:iCs/>
                <w:sz w:val="22"/>
                <w:szCs w:val="22"/>
              </w:rPr>
              <w:t>Fresh Fruit, Broken Bodies</w:t>
            </w:r>
            <w:r>
              <w:rPr>
                <w:rFonts w:ascii="Arial" w:hAnsi="Arial" w:cs="Arial"/>
                <w:bCs/>
                <w:i/>
                <w:iCs/>
                <w:sz w:val="22"/>
                <w:szCs w:val="22"/>
              </w:rPr>
              <w:t xml:space="preserve"> </w:t>
            </w:r>
          </w:p>
          <w:p w14:paraId="1B3D4182" w14:textId="77777777" w:rsidR="00E224C9" w:rsidRDefault="00E224C9" w:rsidP="00E224C9">
            <w:pPr>
              <w:jc w:val="center"/>
              <w:rPr>
                <w:rFonts w:ascii="Arial" w:hAnsi="Arial" w:cs="Arial"/>
                <w:bCs/>
                <w:iCs/>
                <w:sz w:val="22"/>
                <w:szCs w:val="22"/>
              </w:rPr>
            </w:pPr>
            <w:r>
              <w:rPr>
                <w:rFonts w:ascii="Arial" w:hAnsi="Arial" w:cs="Arial"/>
                <w:bCs/>
                <w:iCs/>
                <w:sz w:val="22"/>
                <w:szCs w:val="22"/>
              </w:rPr>
              <w:t xml:space="preserve">And </w:t>
            </w:r>
          </w:p>
          <w:p w14:paraId="1806CBB4" w14:textId="77777777" w:rsidR="00E224C9" w:rsidRPr="00E224C9" w:rsidRDefault="00E224C9" w:rsidP="00E224C9">
            <w:pPr>
              <w:jc w:val="center"/>
              <w:rPr>
                <w:rFonts w:ascii="Arial" w:hAnsi="Arial" w:cs="Arial"/>
                <w:bCs/>
                <w:iCs/>
                <w:sz w:val="22"/>
                <w:szCs w:val="22"/>
              </w:rPr>
            </w:pPr>
            <w:r>
              <w:rPr>
                <w:rFonts w:ascii="Arial" w:hAnsi="Arial" w:cs="Arial"/>
                <w:bCs/>
                <w:iCs/>
                <w:sz w:val="22"/>
                <w:szCs w:val="22"/>
              </w:rPr>
              <w:t>SEMINAR guidelines</w:t>
            </w:r>
          </w:p>
          <w:p w14:paraId="57AC53B2" w14:textId="2934AE7F" w:rsidR="006F4161" w:rsidRPr="009B4325" w:rsidRDefault="006F4161" w:rsidP="006F4161">
            <w:pPr>
              <w:jc w:val="center"/>
              <w:rPr>
                <w:rFonts w:ascii="Arial" w:hAnsi="Arial" w:cs="Arial"/>
                <w:b/>
                <w:sz w:val="22"/>
                <w:szCs w:val="22"/>
              </w:rPr>
            </w:pPr>
          </w:p>
        </w:tc>
        <w:tc>
          <w:tcPr>
            <w:tcW w:w="3960" w:type="dxa"/>
          </w:tcPr>
          <w:p w14:paraId="6F9BACD2" w14:textId="77777777" w:rsidR="003A47B9" w:rsidRDefault="003A47B9" w:rsidP="009B4325">
            <w:pPr>
              <w:rPr>
                <w:rFonts w:ascii="Arial" w:hAnsi="Arial" w:cs="Arial"/>
                <w:b/>
                <w:sz w:val="22"/>
                <w:szCs w:val="22"/>
              </w:rPr>
            </w:pPr>
          </w:p>
          <w:p w14:paraId="4196BAB8" w14:textId="77777777" w:rsidR="00E224C9" w:rsidRDefault="00E224C9" w:rsidP="00E224C9">
            <w:pPr>
              <w:rPr>
                <w:rFonts w:ascii="Arial" w:hAnsi="Arial" w:cs="Arial"/>
                <w:sz w:val="22"/>
                <w:szCs w:val="22"/>
              </w:rPr>
            </w:pPr>
            <w:r w:rsidRPr="00E224C9">
              <w:rPr>
                <w:rFonts w:ascii="Arial" w:hAnsi="Arial" w:cs="Arial"/>
                <w:b/>
                <w:sz w:val="22"/>
                <w:szCs w:val="22"/>
              </w:rPr>
              <w:t>FFBB:</w:t>
            </w:r>
            <w:r>
              <w:rPr>
                <w:rFonts w:ascii="Arial" w:hAnsi="Arial" w:cs="Arial"/>
                <w:sz w:val="22"/>
                <w:szCs w:val="22"/>
              </w:rPr>
              <w:t xml:space="preserve"> Foreward, xi - xvii</w:t>
            </w:r>
          </w:p>
          <w:p w14:paraId="4E860CB2" w14:textId="77777777" w:rsidR="00E224C9" w:rsidRDefault="00E224C9" w:rsidP="00E224C9">
            <w:pPr>
              <w:rPr>
                <w:rFonts w:ascii="Arial" w:hAnsi="Arial" w:cs="Arial"/>
                <w:sz w:val="22"/>
                <w:szCs w:val="22"/>
              </w:rPr>
            </w:pPr>
          </w:p>
          <w:p w14:paraId="0913B66C" w14:textId="07A1D911" w:rsidR="008D752C" w:rsidRPr="009B4325" w:rsidRDefault="00E224C9" w:rsidP="00E224C9">
            <w:pPr>
              <w:rPr>
                <w:rFonts w:ascii="Arial" w:hAnsi="Arial" w:cs="Arial"/>
                <w:b/>
                <w:sz w:val="22"/>
                <w:szCs w:val="22"/>
              </w:rPr>
            </w:pPr>
            <w:r>
              <w:rPr>
                <w:rFonts w:ascii="Arial" w:hAnsi="Arial" w:cs="Arial"/>
                <w:sz w:val="22"/>
                <w:szCs w:val="22"/>
              </w:rPr>
              <w:t>Students must bring their textbook to class today</w:t>
            </w:r>
          </w:p>
        </w:tc>
        <w:tc>
          <w:tcPr>
            <w:tcW w:w="1715" w:type="dxa"/>
          </w:tcPr>
          <w:p w14:paraId="48B604B0" w14:textId="77777777" w:rsidR="003A47B9" w:rsidRDefault="003A47B9" w:rsidP="009B4325">
            <w:pPr>
              <w:jc w:val="center"/>
              <w:rPr>
                <w:rFonts w:ascii="Arial" w:hAnsi="Arial" w:cs="Arial"/>
                <w:sz w:val="22"/>
                <w:szCs w:val="22"/>
              </w:rPr>
            </w:pPr>
          </w:p>
          <w:p w14:paraId="62EA7438" w14:textId="77777777" w:rsidR="00E224C9" w:rsidRDefault="00E224C9" w:rsidP="00E224C9">
            <w:pPr>
              <w:jc w:val="center"/>
              <w:rPr>
                <w:rFonts w:ascii="Arial" w:hAnsi="Arial" w:cs="Arial"/>
                <w:sz w:val="22"/>
                <w:szCs w:val="22"/>
              </w:rPr>
            </w:pPr>
            <w:r>
              <w:rPr>
                <w:rFonts w:ascii="Arial" w:hAnsi="Arial" w:cs="Arial"/>
                <w:sz w:val="22"/>
                <w:szCs w:val="22"/>
              </w:rPr>
              <w:t>HW #2 Due</w:t>
            </w:r>
          </w:p>
          <w:p w14:paraId="544A1025" w14:textId="3216F507" w:rsidR="006F4161" w:rsidRPr="009B4325" w:rsidRDefault="00E224C9" w:rsidP="00E224C9">
            <w:pPr>
              <w:jc w:val="center"/>
              <w:rPr>
                <w:rFonts w:ascii="Arial" w:hAnsi="Arial" w:cs="Arial"/>
                <w:sz w:val="22"/>
                <w:szCs w:val="22"/>
              </w:rPr>
            </w:pPr>
            <w:r>
              <w:rPr>
                <w:rFonts w:ascii="Arial" w:hAnsi="Arial" w:cs="Arial"/>
                <w:sz w:val="22"/>
                <w:szCs w:val="22"/>
              </w:rPr>
              <w:t>Vocabulary and Social Problems</w:t>
            </w:r>
          </w:p>
        </w:tc>
      </w:tr>
      <w:tr w:rsidR="0057515D" w:rsidRPr="009B4325" w14:paraId="5ACAEB0E" w14:textId="77777777" w:rsidTr="00F64CCE">
        <w:tc>
          <w:tcPr>
            <w:tcW w:w="1255" w:type="dxa"/>
          </w:tcPr>
          <w:p w14:paraId="4ACEEBFF" w14:textId="77777777" w:rsidR="001E41FA" w:rsidRPr="009B4325" w:rsidRDefault="001E41FA" w:rsidP="009B4325">
            <w:pPr>
              <w:jc w:val="center"/>
              <w:rPr>
                <w:rFonts w:ascii="Arial" w:hAnsi="Arial" w:cs="Arial"/>
                <w:sz w:val="22"/>
                <w:szCs w:val="22"/>
              </w:rPr>
            </w:pPr>
          </w:p>
          <w:p w14:paraId="0FAF1D6D" w14:textId="65BDD60C" w:rsidR="0057515D" w:rsidRPr="009B4325" w:rsidRDefault="00286DAC" w:rsidP="009B4325">
            <w:pPr>
              <w:jc w:val="center"/>
              <w:rPr>
                <w:rFonts w:ascii="Arial" w:hAnsi="Arial" w:cs="Arial"/>
                <w:sz w:val="22"/>
                <w:szCs w:val="22"/>
              </w:rPr>
            </w:pPr>
            <w:r w:rsidRPr="009B4325">
              <w:rPr>
                <w:rFonts w:ascii="Arial" w:hAnsi="Arial" w:cs="Arial"/>
                <w:sz w:val="22"/>
                <w:szCs w:val="22"/>
              </w:rPr>
              <w:t>(Week 4)</w:t>
            </w:r>
          </w:p>
          <w:p w14:paraId="5FA89967" w14:textId="77777777" w:rsidR="0057515D" w:rsidRPr="009B4325" w:rsidRDefault="00286DAC" w:rsidP="009B4325">
            <w:pPr>
              <w:jc w:val="center"/>
              <w:rPr>
                <w:rFonts w:ascii="Arial" w:hAnsi="Arial" w:cs="Arial"/>
                <w:sz w:val="22"/>
                <w:szCs w:val="22"/>
              </w:rPr>
            </w:pPr>
            <w:r w:rsidRPr="009B4325">
              <w:rPr>
                <w:rFonts w:ascii="Arial" w:hAnsi="Arial" w:cs="Arial"/>
                <w:sz w:val="22"/>
                <w:szCs w:val="22"/>
              </w:rPr>
              <w:t>Mon.</w:t>
            </w:r>
          </w:p>
          <w:p w14:paraId="3B4CB4B6" w14:textId="15DA30CB" w:rsidR="00286DAC" w:rsidRPr="009B4325" w:rsidRDefault="00863013" w:rsidP="009B4325">
            <w:pPr>
              <w:jc w:val="center"/>
              <w:rPr>
                <w:rFonts w:ascii="Arial" w:hAnsi="Arial" w:cs="Arial"/>
                <w:sz w:val="22"/>
                <w:szCs w:val="22"/>
              </w:rPr>
            </w:pPr>
            <w:r w:rsidRPr="009B4325">
              <w:rPr>
                <w:rFonts w:ascii="Arial" w:hAnsi="Arial" w:cs="Arial"/>
                <w:sz w:val="22"/>
                <w:szCs w:val="22"/>
              </w:rPr>
              <w:t>Oct. 15</w:t>
            </w:r>
          </w:p>
          <w:p w14:paraId="35D4A6AD" w14:textId="65F23455" w:rsidR="0057515D" w:rsidRPr="009B4325" w:rsidRDefault="0057515D" w:rsidP="009B4325">
            <w:pPr>
              <w:rPr>
                <w:rFonts w:ascii="Arial" w:hAnsi="Arial" w:cs="Arial"/>
                <w:sz w:val="22"/>
                <w:szCs w:val="22"/>
              </w:rPr>
            </w:pPr>
          </w:p>
        </w:tc>
        <w:tc>
          <w:tcPr>
            <w:tcW w:w="4140" w:type="dxa"/>
          </w:tcPr>
          <w:p w14:paraId="617A73E3" w14:textId="5D807528" w:rsidR="00286DAC" w:rsidRPr="009B4325" w:rsidRDefault="00286DAC" w:rsidP="006F4161">
            <w:pPr>
              <w:rPr>
                <w:rFonts w:ascii="Arial" w:hAnsi="Arial" w:cs="Arial"/>
                <w:b/>
                <w:iCs/>
                <w:sz w:val="22"/>
                <w:szCs w:val="22"/>
              </w:rPr>
            </w:pPr>
          </w:p>
          <w:p w14:paraId="4649B5B6" w14:textId="77777777" w:rsidR="00FC1E07" w:rsidRDefault="006F4161" w:rsidP="009B4325">
            <w:pPr>
              <w:jc w:val="center"/>
              <w:rPr>
                <w:rFonts w:ascii="Arial" w:hAnsi="Arial" w:cs="Arial"/>
                <w:b/>
                <w:iCs/>
                <w:sz w:val="22"/>
                <w:szCs w:val="22"/>
              </w:rPr>
            </w:pPr>
            <w:r>
              <w:rPr>
                <w:rFonts w:ascii="Arial" w:hAnsi="Arial" w:cs="Arial"/>
                <w:b/>
                <w:iCs/>
                <w:sz w:val="22"/>
                <w:szCs w:val="22"/>
              </w:rPr>
              <w:t>Library Workshop</w:t>
            </w:r>
          </w:p>
          <w:p w14:paraId="6EB4AFAB" w14:textId="77777777" w:rsidR="00D923F7" w:rsidRDefault="006F4161" w:rsidP="009B4325">
            <w:pPr>
              <w:jc w:val="center"/>
              <w:rPr>
                <w:rFonts w:ascii="Arial" w:hAnsi="Arial" w:cs="Arial"/>
                <w:iCs/>
                <w:sz w:val="22"/>
                <w:szCs w:val="22"/>
              </w:rPr>
            </w:pPr>
            <w:r w:rsidRPr="006F4161">
              <w:rPr>
                <w:rFonts w:ascii="Arial" w:hAnsi="Arial" w:cs="Arial"/>
                <w:iCs/>
                <w:sz w:val="22"/>
                <w:szCs w:val="22"/>
              </w:rPr>
              <w:t>Location: WG 210</w:t>
            </w:r>
          </w:p>
          <w:p w14:paraId="3A0AFA16" w14:textId="11431EE8" w:rsidR="006F4161" w:rsidRPr="006F4161" w:rsidRDefault="00D923F7" w:rsidP="009B4325">
            <w:pPr>
              <w:jc w:val="center"/>
              <w:rPr>
                <w:rFonts w:ascii="Arial" w:hAnsi="Arial" w:cs="Arial"/>
                <w:iCs/>
                <w:sz w:val="22"/>
                <w:szCs w:val="22"/>
              </w:rPr>
            </w:pPr>
            <w:r>
              <w:rPr>
                <w:rFonts w:ascii="Arial" w:hAnsi="Arial" w:cs="Arial"/>
                <w:iCs/>
                <w:sz w:val="22"/>
                <w:szCs w:val="22"/>
              </w:rPr>
              <w:t>Source Evaluation</w:t>
            </w:r>
            <w:r w:rsidR="006F4161" w:rsidRPr="006F4161">
              <w:rPr>
                <w:rFonts w:ascii="Arial" w:hAnsi="Arial" w:cs="Arial"/>
                <w:iCs/>
                <w:sz w:val="22"/>
                <w:szCs w:val="22"/>
              </w:rPr>
              <w:t xml:space="preserve"> </w:t>
            </w:r>
          </w:p>
        </w:tc>
        <w:tc>
          <w:tcPr>
            <w:tcW w:w="3960" w:type="dxa"/>
          </w:tcPr>
          <w:p w14:paraId="3D949F7E" w14:textId="77777777" w:rsidR="00AD29D1" w:rsidRPr="009B4325" w:rsidRDefault="00AD29D1" w:rsidP="009B4325">
            <w:pPr>
              <w:rPr>
                <w:rFonts w:ascii="Arial" w:hAnsi="Arial" w:cs="Arial"/>
                <w:b/>
                <w:bCs/>
                <w:sz w:val="22"/>
                <w:szCs w:val="22"/>
              </w:rPr>
            </w:pPr>
          </w:p>
          <w:p w14:paraId="52290385" w14:textId="00440806" w:rsidR="0057515D" w:rsidRPr="009B4325" w:rsidRDefault="0057515D" w:rsidP="009B4325">
            <w:pPr>
              <w:rPr>
                <w:rFonts w:ascii="Arial" w:hAnsi="Arial" w:cs="Arial"/>
                <w:sz w:val="22"/>
                <w:szCs w:val="22"/>
              </w:rPr>
            </w:pPr>
          </w:p>
        </w:tc>
        <w:tc>
          <w:tcPr>
            <w:tcW w:w="1715" w:type="dxa"/>
          </w:tcPr>
          <w:p w14:paraId="264E8D52" w14:textId="77777777" w:rsidR="0057515D" w:rsidRPr="009B4325" w:rsidRDefault="0057515D" w:rsidP="009B4325">
            <w:pPr>
              <w:jc w:val="center"/>
              <w:rPr>
                <w:rFonts w:ascii="Arial" w:hAnsi="Arial" w:cs="Arial"/>
                <w:b/>
                <w:sz w:val="22"/>
                <w:szCs w:val="22"/>
              </w:rPr>
            </w:pPr>
          </w:p>
          <w:p w14:paraId="0A78E3E1" w14:textId="4492D271" w:rsidR="00160026" w:rsidRPr="009B4325" w:rsidRDefault="00160026" w:rsidP="009B4325">
            <w:pPr>
              <w:jc w:val="center"/>
              <w:rPr>
                <w:rFonts w:ascii="Arial" w:hAnsi="Arial" w:cs="Arial"/>
                <w:b/>
                <w:sz w:val="22"/>
                <w:szCs w:val="22"/>
              </w:rPr>
            </w:pPr>
          </w:p>
        </w:tc>
      </w:tr>
      <w:tr w:rsidR="0057515D" w:rsidRPr="009B4325" w14:paraId="3DBA35BF" w14:textId="77777777" w:rsidTr="00674406">
        <w:trPr>
          <w:trHeight w:val="1934"/>
        </w:trPr>
        <w:tc>
          <w:tcPr>
            <w:tcW w:w="1255" w:type="dxa"/>
          </w:tcPr>
          <w:p w14:paraId="01F43AB5" w14:textId="31BCA561" w:rsidR="0057515D" w:rsidRPr="009B4325" w:rsidRDefault="0057515D" w:rsidP="009B4325">
            <w:pPr>
              <w:jc w:val="center"/>
              <w:rPr>
                <w:rFonts w:ascii="Arial" w:hAnsi="Arial" w:cs="Arial"/>
                <w:sz w:val="22"/>
                <w:szCs w:val="22"/>
              </w:rPr>
            </w:pPr>
          </w:p>
          <w:p w14:paraId="5E02E2E3"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Wed.</w:t>
            </w:r>
          </w:p>
          <w:p w14:paraId="7F6D1A5D" w14:textId="5D1BFB7D" w:rsidR="0057515D" w:rsidRPr="009B4325" w:rsidRDefault="00863013" w:rsidP="009B4325">
            <w:pPr>
              <w:jc w:val="center"/>
              <w:rPr>
                <w:rFonts w:ascii="Arial" w:hAnsi="Arial" w:cs="Arial"/>
                <w:sz w:val="22"/>
                <w:szCs w:val="22"/>
              </w:rPr>
            </w:pPr>
            <w:r w:rsidRPr="009B4325">
              <w:rPr>
                <w:rFonts w:ascii="Arial" w:hAnsi="Arial" w:cs="Arial"/>
                <w:sz w:val="22"/>
                <w:szCs w:val="22"/>
              </w:rPr>
              <w:t>Oct. 17</w:t>
            </w:r>
          </w:p>
        </w:tc>
        <w:tc>
          <w:tcPr>
            <w:tcW w:w="4140" w:type="dxa"/>
          </w:tcPr>
          <w:p w14:paraId="6B3E63CC" w14:textId="77777777" w:rsidR="0057515D" w:rsidRPr="009B4325" w:rsidRDefault="0057515D" w:rsidP="009B4325">
            <w:pPr>
              <w:rPr>
                <w:rFonts w:ascii="Arial" w:hAnsi="Arial" w:cs="Arial"/>
                <w:b/>
                <w:sz w:val="22"/>
                <w:szCs w:val="22"/>
              </w:rPr>
            </w:pPr>
          </w:p>
          <w:p w14:paraId="6282CE79" w14:textId="77777777" w:rsidR="00D923F7" w:rsidRDefault="00D923F7" w:rsidP="00D923F7">
            <w:pPr>
              <w:jc w:val="center"/>
              <w:rPr>
                <w:rFonts w:ascii="Arial" w:hAnsi="Arial" w:cs="Arial"/>
                <w:b/>
                <w:sz w:val="22"/>
                <w:szCs w:val="22"/>
              </w:rPr>
            </w:pPr>
            <w:r>
              <w:rPr>
                <w:rFonts w:ascii="Arial" w:hAnsi="Arial" w:cs="Arial"/>
                <w:b/>
                <w:sz w:val="22"/>
                <w:szCs w:val="22"/>
              </w:rPr>
              <w:t>SEMINAR</w:t>
            </w:r>
          </w:p>
          <w:p w14:paraId="4F37DBD6" w14:textId="77777777" w:rsidR="00D923F7" w:rsidRDefault="00D923F7" w:rsidP="00D923F7">
            <w:pPr>
              <w:jc w:val="center"/>
              <w:rPr>
                <w:rFonts w:ascii="Arial" w:hAnsi="Arial" w:cs="Arial"/>
                <w:b/>
                <w:sz w:val="22"/>
                <w:szCs w:val="22"/>
              </w:rPr>
            </w:pPr>
          </w:p>
          <w:p w14:paraId="2CF97F74" w14:textId="77777777" w:rsidR="00D923F7" w:rsidRPr="009B4325" w:rsidRDefault="00D923F7" w:rsidP="00D923F7">
            <w:pPr>
              <w:jc w:val="center"/>
              <w:rPr>
                <w:rFonts w:ascii="Arial" w:hAnsi="Arial" w:cs="Arial"/>
                <w:b/>
                <w:sz w:val="22"/>
                <w:szCs w:val="22"/>
              </w:rPr>
            </w:pPr>
            <w:r w:rsidRPr="009B4325">
              <w:rPr>
                <w:rFonts w:ascii="Arial" w:hAnsi="Arial" w:cs="Arial"/>
                <w:b/>
                <w:sz w:val="22"/>
                <w:szCs w:val="22"/>
              </w:rPr>
              <w:t>Crossing the Border Illegally:</w:t>
            </w:r>
          </w:p>
          <w:p w14:paraId="7A9B4F64" w14:textId="77777777" w:rsidR="00D923F7" w:rsidRDefault="00D923F7" w:rsidP="00D923F7">
            <w:pPr>
              <w:jc w:val="center"/>
              <w:rPr>
                <w:rFonts w:ascii="Arial" w:hAnsi="Arial" w:cs="Arial"/>
                <w:bCs/>
                <w:sz w:val="22"/>
                <w:szCs w:val="22"/>
              </w:rPr>
            </w:pPr>
            <w:r>
              <w:rPr>
                <w:rFonts w:ascii="Arial" w:hAnsi="Arial" w:cs="Arial"/>
                <w:bCs/>
                <w:sz w:val="22"/>
                <w:szCs w:val="22"/>
              </w:rPr>
              <w:t xml:space="preserve">Forced or Voluntary migration? </w:t>
            </w:r>
          </w:p>
          <w:p w14:paraId="7E6C28EA" w14:textId="6E4CEC95" w:rsidR="008D752C" w:rsidRDefault="00674406" w:rsidP="00674406">
            <w:pPr>
              <w:jc w:val="center"/>
              <w:rPr>
                <w:rFonts w:ascii="Arial" w:hAnsi="Arial" w:cs="Arial"/>
                <w:bCs/>
                <w:sz w:val="22"/>
                <w:szCs w:val="22"/>
              </w:rPr>
            </w:pPr>
            <w:r>
              <w:rPr>
                <w:rFonts w:ascii="Arial" w:hAnsi="Arial" w:cs="Arial"/>
                <w:bCs/>
                <w:sz w:val="22"/>
                <w:szCs w:val="22"/>
              </w:rPr>
              <w:t>Is it worth the risk?</w:t>
            </w:r>
          </w:p>
          <w:p w14:paraId="03AA0A9E" w14:textId="77777777" w:rsidR="00DA42BD" w:rsidRDefault="00DA42BD" w:rsidP="00674406">
            <w:pPr>
              <w:jc w:val="center"/>
              <w:rPr>
                <w:rFonts w:ascii="Arial" w:hAnsi="Arial" w:cs="Arial"/>
                <w:bCs/>
                <w:sz w:val="22"/>
                <w:szCs w:val="22"/>
              </w:rPr>
            </w:pPr>
          </w:p>
          <w:p w14:paraId="2D65F1A4" w14:textId="537A3B57" w:rsidR="00DA42BD" w:rsidRPr="00674406" w:rsidRDefault="00DA42BD" w:rsidP="00674406">
            <w:pPr>
              <w:jc w:val="center"/>
              <w:rPr>
                <w:rFonts w:ascii="Arial" w:hAnsi="Arial" w:cs="Arial"/>
                <w:bCs/>
                <w:sz w:val="22"/>
                <w:szCs w:val="22"/>
              </w:rPr>
            </w:pPr>
            <w:r>
              <w:rPr>
                <w:rFonts w:ascii="Arial" w:hAnsi="Arial" w:cs="Arial"/>
                <w:bCs/>
                <w:sz w:val="22"/>
                <w:szCs w:val="22"/>
              </w:rPr>
              <w:t xml:space="preserve">Dying to Live by Nevins, </w:t>
            </w:r>
            <w:r w:rsidRPr="007667CD">
              <w:rPr>
                <w:rFonts w:ascii="Arial" w:hAnsi="Arial" w:cs="Arial"/>
                <w:bCs/>
                <w:i/>
                <w:sz w:val="22"/>
                <w:szCs w:val="22"/>
              </w:rPr>
              <w:t>Democracy now</w:t>
            </w:r>
            <w:r>
              <w:rPr>
                <w:rFonts w:ascii="Arial" w:hAnsi="Arial" w:cs="Arial"/>
                <w:bCs/>
                <w:sz w:val="22"/>
                <w:szCs w:val="22"/>
              </w:rPr>
              <w:t>, Operation Gatekeeper</w:t>
            </w:r>
          </w:p>
          <w:p w14:paraId="261180A6" w14:textId="74A7D455" w:rsidR="0057515D" w:rsidRPr="009B4325" w:rsidRDefault="0057515D" w:rsidP="009B4325">
            <w:pPr>
              <w:rPr>
                <w:rFonts w:ascii="Arial" w:hAnsi="Arial" w:cs="Arial"/>
                <w:sz w:val="22"/>
                <w:szCs w:val="22"/>
              </w:rPr>
            </w:pPr>
          </w:p>
        </w:tc>
        <w:tc>
          <w:tcPr>
            <w:tcW w:w="3960" w:type="dxa"/>
          </w:tcPr>
          <w:p w14:paraId="753C8D31" w14:textId="77777777" w:rsidR="0057515D" w:rsidRPr="009B4325" w:rsidRDefault="0057515D" w:rsidP="009B4325">
            <w:pPr>
              <w:rPr>
                <w:rFonts w:ascii="Arial" w:hAnsi="Arial" w:cs="Arial"/>
                <w:b/>
                <w:sz w:val="22"/>
                <w:szCs w:val="22"/>
              </w:rPr>
            </w:pPr>
          </w:p>
          <w:p w14:paraId="4224C2CE" w14:textId="77777777" w:rsidR="006F4161" w:rsidRPr="009B4325" w:rsidRDefault="006F4161" w:rsidP="006F4161">
            <w:pPr>
              <w:rPr>
                <w:rFonts w:ascii="Arial" w:hAnsi="Arial" w:cs="Arial"/>
                <w:sz w:val="22"/>
                <w:szCs w:val="22"/>
              </w:rPr>
            </w:pPr>
            <w:r w:rsidRPr="009B4325">
              <w:rPr>
                <w:rFonts w:ascii="Arial" w:hAnsi="Arial" w:cs="Arial"/>
                <w:b/>
                <w:bCs/>
                <w:sz w:val="22"/>
                <w:szCs w:val="22"/>
              </w:rPr>
              <w:t>FFBB</w:t>
            </w:r>
            <w:r w:rsidRPr="009B4325">
              <w:rPr>
                <w:rFonts w:ascii="Arial" w:hAnsi="Arial" w:cs="Arial"/>
                <w:sz w:val="22"/>
                <w:szCs w:val="22"/>
              </w:rPr>
              <w:t xml:space="preserve">: </w:t>
            </w:r>
          </w:p>
          <w:p w14:paraId="4CF47BBC" w14:textId="39DBC20F" w:rsidR="006F4161" w:rsidRDefault="008D752C" w:rsidP="006F4161">
            <w:pPr>
              <w:rPr>
                <w:rFonts w:ascii="Arial" w:hAnsi="Arial" w:cs="Arial"/>
                <w:sz w:val="22"/>
                <w:szCs w:val="22"/>
              </w:rPr>
            </w:pPr>
            <w:r>
              <w:rPr>
                <w:rFonts w:ascii="Arial" w:hAnsi="Arial" w:cs="Arial"/>
                <w:sz w:val="22"/>
                <w:szCs w:val="22"/>
              </w:rPr>
              <w:t xml:space="preserve">Ch. 1, </w:t>
            </w:r>
            <w:r w:rsidR="006F4161" w:rsidRPr="009B4325">
              <w:rPr>
                <w:rFonts w:ascii="Arial" w:hAnsi="Arial" w:cs="Arial"/>
                <w:sz w:val="22"/>
                <w:szCs w:val="22"/>
              </w:rPr>
              <w:t xml:space="preserve">Introduction, pg. 1 </w:t>
            </w:r>
            <w:r>
              <w:rPr>
                <w:rFonts w:ascii="Arial" w:hAnsi="Arial" w:cs="Arial"/>
                <w:sz w:val="22"/>
                <w:szCs w:val="22"/>
              </w:rPr>
              <w:t>–</w:t>
            </w:r>
            <w:r w:rsidR="006F4161" w:rsidRPr="009B4325">
              <w:rPr>
                <w:rFonts w:ascii="Arial" w:hAnsi="Arial" w:cs="Arial"/>
                <w:sz w:val="22"/>
                <w:szCs w:val="22"/>
              </w:rPr>
              <w:t xml:space="preserve"> 29</w:t>
            </w:r>
          </w:p>
          <w:p w14:paraId="35C6FA78" w14:textId="77777777" w:rsidR="00946519" w:rsidRDefault="00946519" w:rsidP="006F4161">
            <w:pPr>
              <w:rPr>
                <w:rFonts w:ascii="Arial" w:hAnsi="Arial" w:cs="Arial"/>
                <w:sz w:val="22"/>
                <w:szCs w:val="22"/>
              </w:rPr>
            </w:pPr>
          </w:p>
          <w:p w14:paraId="6F754FA4" w14:textId="6F5CBE56" w:rsidR="00AD29D1" w:rsidRPr="009B4325" w:rsidRDefault="00AD29D1" w:rsidP="00674406">
            <w:pPr>
              <w:rPr>
                <w:rFonts w:ascii="Arial" w:hAnsi="Arial" w:cs="Arial"/>
                <w:sz w:val="22"/>
                <w:szCs w:val="22"/>
              </w:rPr>
            </w:pPr>
          </w:p>
        </w:tc>
        <w:tc>
          <w:tcPr>
            <w:tcW w:w="1715" w:type="dxa"/>
          </w:tcPr>
          <w:p w14:paraId="027D4570" w14:textId="77777777" w:rsidR="0057515D" w:rsidRPr="009B4325" w:rsidRDefault="0057515D" w:rsidP="009B4325">
            <w:pPr>
              <w:jc w:val="center"/>
              <w:rPr>
                <w:rFonts w:ascii="Arial" w:hAnsi="Arial" w:cs="Arial"/>
                <w:sz w:val="22"/>
                <w:szCs w:val="22"/>
              </w:rPr>
            </w:pPr>
          </w:p>
          <w:p w14:paraId="0D849C7E" w14:textId="77777777" w:rsidR="00EC2E94" w:rsidRPr="00876A23" w:rsidRDefault="00EC2E94" w:rsidP="00D923F7">
            <w:pPr>
              <w:rPr>
                <w:rFonts w:ascii="Arial" w:hAnsi="Arial" w:cs="Arial"/>
                <w:sz w:val="22"/>
                <w:szCs w:val="22"/>
              </w:rPr>
            </w:pPr>
          </w:p>
          <w:p w14:paraId="33744AC4" w14:textId="5C255883" w:rsidR="00EC2E94" w:rsidRPr="00876A23" w:rsidRDefault="00EC2E94" w:rsidP="009B4325">
            <w:pPr>
              <w:jc w:val="center"/>
              <w:rPr>
                <w:rFonts w:ascii="Arial" w:hAnsi="Arial" w:cs="Arial"/>
                <w:sz w:val="22"/>
                <w:szCs w:val="22"/>
              </w:rPr>
            </w:pPr>
            <w:r w:rsidRPr="00876A23">
              <w:rPr>
                <w:rFonts w:ascii="Arial" w:hAnsi="Arial" w:cs="Arial"/>
                <w:sz w:val="22"/>
                <w:szCs w:val="22"/>
              </w:rPr>
              <w:t>Prep for</w:t>
            </w:r>
            <w:r w:rsidR="001F58D9">
              <w:rPr>
                <w:rFonts w:ascii="Arial" w:hAnsi="Arial" w:cs="Arial"/>
                <w:sz w:val="22"/>
                <w:szCs w:val="22"/>
              </w:rPr>
              <w:t xml:space="preserve"> </w:t>
            </w:r>
          </w:p>
          <w:p w14:paraId="0F651580" w14:textId="77777777" w:rsidR="00EC2E94" w:rsidRPr="00876A23" w:rsidRDefault="00EC2E94" w:rsidP="009B4325">
            <w:pPr>
              <w:jc w:val="center"/>
              <w:rPr>
                <w:rFonts w:ascii="Arial" w:hAnsi="Arial" w:cs="Arial"/>
                <w:sz w:val="22"/>
                <w:szCs w:val="22"/>
              </w:rPr>
            </w:pPr>
            <w:r w:rsidRPr="00876A23">
              <w:rPr>
                <w:rFonts w:ascii="Arial" w:hAnsi="Arial" w:cs="Arial"/>
                <w:sz w:val="22"/>
                <w:szCs w:val="22"/>
              </w:rPr>
              <w:t>SEMINAR</w:t>
            </w:r>
          </w:p>
          <w:p w14:paraId="1ADD7ABC" w14:textId="34829F89" w:rsidR="0057515D" w:rsidRPr="009B4325" w:rsidRDefault="0057515D" w:rsidP="009B4325">
            <w:pPr>
              <w:rPr>
                <w:rFonts w:ascii="Arial" w:hAnsi="Arial" w:cs="Arial"/>
                <w:sz w:val="22"/>
                <w:szCs w:val="22"/>
              </w:rPr>
            </w:pPr>
          </w:p>
        </w:tc>
      </w:tr>
      <w:tr w:rsidR="003A47B9" w:rsidRPr="009B4325" w14:paraId="3535770F" w14:textId="77777777" w:rsidTr="00F64CCE">
        <w:tc>
          <w:tcPr>
            <w:tcW w:w="1255" w:type="dxa"/>
          </w:tcPr>
          <w:p w14:paraId="158BC048" w14:textId="77777777" w:rsidR="003A47B9" w:rsidRPr="009B4325" w:rsidRDefault="003A47B9" w:rsidP="009B4325">
            <w:pPr>
              <w:jc w:val="center"/>
              <w:rPr>
                <w:rFonts w:ascii="Arial" w:hAnsi="Arial" w:cs="Arial"/>
                <w:sz w:val="22"/>
                <w:szCs w:val="22"/>
              </w:rPr>
            </w:pPr>
          </w:p>
          <w:p w14:paraId="2D5C43C7" w14:textId="052D761C" w:rsidR="00863013" w:rsidRPr="009B4325" w:rsidRDefault="00863013" w:rsidP="009B4325">
            <w:pPr>
              <w:jc w:val="center"/>
              <w:rPr>
                <w:rFonts w:ascii="Arial" w:hAnsi="Arial" w:cs="Arial"/>
                <w:sz w:val="22"/>
                <w:szCs w:val="22"/>
              </w:rPr>
            </w:pPr>
            <w:r w:rsidRPr="009B4325">
              <w:rPr>
                <w:rFonts w:ascii="Arial" w:hAnsi="Arial" w:cs="Arial"/>
                <w:sz w:val="22"/>
                <w:szCs w:val="22"/>
              </w:rPr>
              <w:t>Fri.</w:t>
            </w:r>
          </w:p>
          <w:p w14:paraId="47A0F6EB" w14:textId="3C18B064" w:rsidR="00863013" w:rsidRPr="009B4325" w:rsidRDefault="00863013" w:rsidP="009B4325">
            <w:pPr>
              <w:jc w:val="center"/>
              <w:rPr>
                <w:rFonts w:ascii="Arial" w:hAnsi="Arial" w:cs="Arial"/>
                <w:sz w:val="22"/>
                <w:szCs w:val="22"/>
              </w:rPr>
            </w:pPr>
            <w:r w:rsidRPr="009B4325">
              <w:rPr>
                <w:rFonts w:ascii="Arial" w:hAnsi="Arial" w:cs="Arial"/>
                <w:sz w:val="22"/>
                <w:szCs w:val="22"/>
              </w:rPr>
              <w:t>Oct. 19</w:t>
            </w:r>
          </w:p>
          <w:p w14:paraId="556E6D9E" w14:textId="77777777" w:rsidR="00863013" w:rsidRPr="009B4325" w:rsidRDefault="00863013" w:rsidP="009B4325">
            <w:pPr>
              <w:jc w:val="center"/>
              <w:rPr>
                <w:rFonts w:ascii="Arial" w:hAnsi="Arial" w:cs="Arial"/>
                <w:sz w:val="22"/>
                <w:szCs w:val="22"/>
              </w:rPr>
            </w:pPr>
          </w:p>
        </w:tc>
        <w:tc>
          <w:tcPr>
            <w:tcW w:w="4140" w:type="dxa"/>
          </w:tcPr>
          <w:p w14:paraId="38BC20B7" w14:textId="77777777" w:rsidR="003A47B9" w:rsidRDefault="003A47B9" w:rsidP="009B4325">
            <w:pPr>
              <w:rPr>
                <w:rFonts w:ascii="Arial" w:hAnsi="Arial" w:cs="Arial"/>
                <w:b/>
                <w:sz w:val="22"/>
                <w:szCs w:val="22"/>
              </w:rPr>
            </w:pPr>
          </w:p>
          <w:p w14:paraId="18C7CECC" w14:textId="79C05179" w:rsidR="00F82BE1" w:rsidRDefault="00F82BE1" w:rsidP="00D923F7">
            <w:pPr>
              <w:jc w:val="center"/>
              <w:rPr>
                <w:rFonts w:ascii="Arial" w:hAnsi="Arial" w:cs="Arial"/>
                <w:i/>
                <w:sz w:val="22"/>
                <w:szCs w:val="22"/>
              </w:rPr>
            </w:pPr>
            <w:r>
              <w:rPr>
                <w:rFonts w:ascii="Arial" w:hAnsi="Arial" w:cs="Arial"/>
                <w:i/>
                <w:sz w:val="22"/>
                <w:szCs w:val="22"/>
              </w:rPr>
              <w:t>What’s the problem? Who decides?</w:t>
            </w:r>
          </w:p>
          <w:p w14:paraId="081070B4" w14:textId="77777777" w:rsidR="00F82BE1" w:rsidRDefault="00F82BE1" w:rsidP="00D923F7">
            <w:pPr>
              <w:jc w:val="center"/>
              <w:rPr>
                <w:rFonts w:ascii="Arial" w:hAnsi="Arial" w:cs="Arial"/>
                <w:i/>
                <w:sz w:val="22"/>
                <w:szCs w:val="22"/>
              </w:rPr>
            </w:pPr>
          </w:p>
          <w:p w14:paraId="338A65A3" w14:textId="77777777" w:rsidR="00F82BE1" w:rsidRDefault="00F82BE1" w:rsidP="00D923F7">
            <w:pPr>
              <w:jc w:val="center"/>
              <w:rPr>
                <w:rFonts w:ascii="Arial" w:hAnsi="Arial" w:cs="Arial"/>
                <w:sz w:val="22"/>
                <w:szCs w:val="22"/>
              </w:rPr>
            </w:pPr>
            <w:r>
              <w:rPr>
                <w:rFonts w:ascii="Arial" w:hAnsi="Arial" w:cs="Arial"/>
                <w:sz w:val="22"/>
                <w:szCs w:val="22"/>
              </w:rPr>
              <w:t xml:space="preserve">Globalization and </w:t>
            </w:r>
          </w:p>
          <w:p w14:paraId="620295FA" w14:textId="5F69DD3A" w:rsidR="00F82BE1" w:rsidRPr="00F82BE1" w:rsidRDefault="00F82BE1" w:rsidP="00D923F7">
            <w:pPr>
              <w:jc w:val="center"/>
              <w:rPr>
                <w:rFonts w:ascii="Arial" w:hAnsi="Arial" w:cs="Arial"/>
                <w:sz w:val="22"/>
                <w:szCs w:val="22"/>
              </w:rPr>
            </w:pPr>
            <w:r>
              <w:rPr>
                <w:rFonts w:ascii="Arial" w:hAnsi="Arial" w:cs="Arial"/>
                <w:sz w:val="22"/>
                <w:szCs w:val="22"/>
              </w:rPr>
              <w:t>Economic Neoliberalism</w:t>
            </w:r>
          </w:p>
          <w:p w14:paraId="445538BB" w14:textId="77777777" w:rsidR="00F82BE1" w:rsidRDefault="00F82BE1" w:rsidP="00D923F7">
            <w:pPr>
              <w:jc w:val="center"/>
              <w:rPr>
                <w:rFonts w:ascii="Arial" w:hAnsi="Arial" w:cs="Arial"/>
                <w:i/>
                <w:sz w:val="22"/>
                <w:szCs w:val="22"/>
              </w:rPr>
            </w:pPr>
          </w:p>
          <w:p w14:paraId="7B58F10E" w14:textId="77777777" w:rsidR="008D752C" w:rsidRDefault="00F82BE1" w:rsidP="00D923F7">
            <w:pPr>
              <w:jc w:val="center"/>
              <w:rPr>
                <w:rFonts w:ascii="Arial" w:hAnsi="Arial" w:cs="Arial"/>
                <w:i/>
                <w:sz w:val="22"/>
                <w:szCs w:val="22"/>
              </w:rPr>
            </w:pPr>
            <w:r>
              <w:rPr>
                <w:rFonts w:ascii="Arial" w:hAnsi="Arial" w:cs="Arial"/>
                <w:i/>
                <w:sz w:val="22"/>
                <w:szCs w:val="22"/>
              </w:rPr>
              <w:t>New World Border</w:t>
            </w:r>
          </w:p>
          <w:p w14:paraId="08702CE7" w14:textId="54EECC95" w:rsidR="00F82BE1" w:rsidRPr="00D923F7" w:rsidRDefault="00F82BE1" w:rsidP="00D923F7">
            <w:pPr>
              <w:jc w:val="center"/>
              <w:rPr>
                <w:rFonts w:ascii="Arial" w:hAnsi="Arial" w:cs="Arial"/>
                <w:i/>
                <w:sz w:val="22"/>
                <w:szCs w:val="22"/>
              </w:rPr>
            </w:pPr>
          </w:p>
        </w:tc>
        <w:tc>
          <w:tcPr>
            <w:tcW w:w="3960" w:type="dxa"/>
          </w:tcPr>
          <w:p w14:paraId="013B30B7" w14:textId="77777777" w:rsidR="008D752C" w:rsidRDefault="008D752C" w:rsidP="008D752C">
            <w:pPr>
              <w:rPr>
                <w:rFonts w:ascii="Arial" w:hAnsi="Arial" w:cs="Arial"/>
                <w:b/>
                <w:sz w:val="22"/>
                <w:szCs w:val="22"/>
              </w:rPr>
            </w:pPr>
          </w:p>
          <w:p w14:paraId="56C88FBC" w14:textId="77777777" w:rsidR="00F82BE1" w:rsidRPr="009B4325" w:rsidRDefault="00F82BE1" w:rsidP="00F82BE1">
            <w:pPr>
              <w:rPr>
                <w:rFonts w:ascii="Arial" w:hAnsi="Arial" w:cs="Arial"/>
                <w:sz w:val="22"/>
                <w:szCs w:val="22"/>
              </w:rPr>
            </w:pPr>
            <w:r w:rsidRPr="009B4325">
              <w:rPr>
                <w:rFonts w:ascii="Arial" w:hAnsi="Arial" w:cs="Arial"/>
                <w:b/>
                <w:bCs/>
                <w:sz w:val="22"/>
                <w:szCs w:val="22"/>
              </w:rPr>
              <w:t>Canvas</w:t>
            </w:r>
            <w:r w:rsidRPr="009B4325">
              <w:rPr>
                <w:rFonts w:ascii="Arial" w:hAnsi="Arial" w:cs="Arial"/>
                <w:sz w:val="22"/>
                <w:szCs w:val="22"/>
              </w:rPr>
              <w:t>:</w:t>
            </w:r>
          </w:p>
          <w:p w14:paraId="673EF30F" w14:textId="11A425C2" w:rsidR="00F82BE1" w:rsidRPr="009B4325" w:rsidRDefault="00F82BE1" w:rsidP="00F82BE1">
            <w:pPr>
              <w:rPr>
                <w:rFonts w:ascii="Arial" w:hAnsi="Arial" w:cs="Arial"/>
                <w:bCs/>
                <w:sz w:val="22"/>
                <w:szCs w:val="22"/>
              </w:rPr>
            </w:pPr>
            <w:r w:rsidRPr="009B4325">
              <w:rPr>
                <w:rFonts w:ascii="Arial" w:hAnsi="Arial" w:cs="Arial"/>
                <w:bCs/>
                <w:sz w:val="22"/>
                <w:szCs w:val="22"/>
              </w:rPr>
              <w:t>1.) “Globalization: An Introduction”</w:t>
            </w:r>
            <w:r w:rsidR="00862223">
              <w:rPr>
                <w:rFonts w:ascii="Arial" w:hAnsi="Arial" w:cs="Arial"/>
                <w:bCs/>
                <w:sz w:val="22"/>
                <w:szCs w:val="22"/>
              </w:rPr>
              <w:t xml:space="preserve"> (</w:t>
            </w:r>
          </w:p>
          <w:p w14:paraId="74FF7664" w14:textId="341E8369" w:rsidR="00F82BE1" w:rsidRPr="009B4325" w:rsidRDefault="00F82BE1" w:rsidP="00F82BE1">
            <w:pPr>
              <w:rPr>
                <w:rFonts w:ascii="Arial" w:hAnsi="Arial" w:cs="Arial"/>
                <w:sz w:val="22"/>
                <w:szCs w:val="22"/>
              </w:rPr>
            </w:pPr>
            <w:r w:rsidRPr="009B4325">
              <w:rPr>
                <w:rFonts w:ascii="Arial" w:hAnsi="Arial" w:cs="Arial"/>
                <w:sz w:val="22"/>
                <w:szCs w:val="22"/>
              </w:rPr>
              <w:t>2.) “NAFTA and SAPs”</w:t>
            </w:r>
            <w:r w:rsidR="00C036D6">
              <w:rPr>
                <w:rFonts w:ascii="Arial" w:hAnsi="Arial" w:cs="Arial"/>
                <w:sz w:val="22"/>
                <w:szCs w:val="22"/>
              </w:rPr>
              <w:t xml:space="preserve"> </w:t>
            </w:r>
            <w:r w:rsidR="00862223">
              <w:rPr>
                <w:rFonts w:ascii="Arial" w:hAnsi="Arial" w:cs="Arial"/>
                <w:sz w:val="22"/>
                <w:szCs w:val="22"/>
              </w:rPr>
              <w:t>notes</w:t>
            </w:r>
          </w:p>
          <w:p w14:paraId="076DC268" w14:textId="5E44339E" w:rsidR="00F82BE1" w:rsidRDefault="00F82BE1" w:rsidP="00F82BE1">
            <w:pPr>
              <w:rPr>
                <w:rFonts w:ascii="Arial" w:hAnsi="Arial" w:cs="Arial"/>
                <w:sz w:val="22"/>
                <w:szCs w:val="22"/>
              </w:rPr>
            </w:pPr>
            <w:r w:rsidRPr="009B4325">
              <w:rPr>
                <w:rFonts w:ascii="Arial" w:hAnsi="Arial" w:cs="Arial"/>
                <w:sz w:val="22"/>
                <w:szCs w:val="22"/>
              </w:rPr>
              <w:t>3.) “What is Neoliberalism”</w:t>
            </w:r>
            <w:r w:rsidR="00862223">
              <w:rPr>
                <w:rFonts w:ascii="Arial" w:hAnsi="Arial" w:cs="Arial"/>
                <w:sz w:val="22"/>
                <w:szCs w:val="22"/>
              </w:rPr>
              <w:t>(Martinez and Garcia)</w:t>
            </w:r>
          </w:p>
          <w:p w14:paraId="40F8B571" w14:textId="7781D8E1" w:rsidR="00862223" w:rsidRDefault="00862223" w:rsidP="00F82BE1">
            <w:pPr>
              <w:rPr>
                <w:rFonts w:ascii="Arial" w:hAnsi="Arial" w:cs="Arial"/>
                <w:sz w:val="22"/>
                <w:szCs w:val="22"/>
              </w:rPr>
            </w:pPr>
            <w:r>
              <w:rPr>
                <w:rFonts w:ascii="Arial" w:hAnsi="Arial" w:cs="Arial"/>
                <w:sz w:val="22"/>
                <w:szCs w:val="22"/>
              </w:rPr>
              <w:t>4.) “Rethinking the NAFTA record” (Jordan and Sullivan)</w:t>
            </w:r>
          </w:p>
          <w:p w14:paraId="679A47B7" w14:textId="77777777" w:rsidR="00C036D6" w:rsidRDefault="00C036D6" w:rsidP="00F82BE1">
            <w:pPr>
              <w:rPr>
                <w:rFonts w:ascii="Arial" w:hAnsi="Arial" w:cs="Arial"/>
                <w:sz w:val="22"/>
                <w:szCs w:val="22"/>
              </w:rPr>
            </w:pPr>
          </w:p>
          <w:p w14:paraId="52775FFA" w14:textId="2A8B2A43" w:rsidR="00F82BE1" w:rsidRPr="009B4325" w:rsidRDefault="00C036D6" w:rsidP="005209EB">
            <w:pPr>
              <w:rPr>
                <w:rFonts w:ascii="Arial" w:hAnsi="Arial" w:cs="Arial"/>
                <w:b/>
                <w:sz w:val="22"/>
                <w:szCs w:val="22"/>
              </w:rPr>
            </w:pPr>
            <w:r w:rsidRPr="00411D8D">
              <w:rPr>
                <w:rFonts w:ascii="Arial" w:hAnsi="Arial" w:cs="Arial"/>
                <w:sz w:val="22"/>
                <w:szCs w:val="22"/>
                <w:u w:val="single"/>
              </w:rPr>
              <w:t xml:space="preserve">Challenge </w:t>
            </w:r>
            <w:r w:rsidR="00411D8D" w:rsidRPr="00411D8D">
              <w:rPr>
                <w:rFonts w:ascii="Arial" w:hAnsi="Arial" w:cs="Arial"/>
                <w:sz w:val="22"/>
                <w:szCs w:val="22"/>
                <w:u w:val="single"/>
              </w:rPr>
              <w:t>R</w:t>
            </w:r>
            <w:r w:rsidRPr="00411D8D">
              <w:rPr>
                <w:rFonts w:ascii="Arial" w:hAnsi="Arial" w:cs="Arial"/>
                <w:sz w:val="22"/>
                <w:szCs w:val="22"/>
                <w:u w:val="single"/>
              </w:rPr>
              <w:t>ead</w:t>
            </w:r>
            <w:r>
              <w:rPr>
                <w:rFonts w:ascii="Arial" w:hAnsi="Arial" w:cs="Arial"/>
                <w:sz w:val="22"/>
                <w:szCs w:val="22"/>
              </w:rPr>
              <w:t>: “Market Globalization and Social Crisis” (Barlow)</w:t>
            </w:r>
            <w:r w:rsidR="005209EB">
              <w:rPr>
                <w:rFonts w:ascii="Arial" w:hAnsi="Arial" w:cs="Arial"/>
                <w:sz w:val="22"/>
                <w:szCs w:val="22"/>
              </w:rPr>
              <w:t xml:space="preserve"> </w:t>
            </w:r>
          </w:p>
        </w:tc>
        <w:tc>
          <w:tcPr>
            <w:tcW w:w="1715" w:type="dxa"/>
          </w:tcPr>
          <w:p w14:paraId="48A9CD4A" w14:textId="18FBA338" w:rsidR="006F4161" w:rsidRPr="009B4325" w:rsidRDefault="006F4161" w:rsidP="006F4161">
            <w:pPr>
              <w:jc w:val="center"/>
              <w:rPr>
                <w:rFonts w:ascii="Arial" w:hAnsi="Arial" w:cs="Arial"/>
                <w:sz w:val="22"/>
                <w:szCs w:val="22"/>
              </w:rPr>
            </w:pPr>
          </w:p>
        </w:tc>
      </w:tr>
      <w:tr w:rsidR="0057515D" w:rsidRPr="009B4325" w14:paraId="023031B6" w14:textId="77777777" w:rsidTr="00F64CCE">
        <w:trPr>
          <w:trHeight w:val="1813"/>
        </w:trPr>
        <w:tc>
          <w:tcPr>
            <w:tcW w:w="1255" w:type="dxa"/>
          </w:tcPr>
          <w:p w14:paraId="0BB5A5B6" w14:textId="0D0C712F" w:rsidR="0057515D" w:rsidRPr="009B4325" w:rsidRDefault="0057515D" w:rsidP="009B4325">
            <w:pPr>
              <w:jc w:val="center"/>
              <w:rPr>
                <w:rFonts w:ascii="Arial" w:hAnsi="Arial" w:cs="Arial"/>
                <w:sz w:val="22"/>
                <w:szCs w:val="22"/>
              </w:rPr>
            </w:pPr>
          </w:p>
          <w:p w14:paraId="5208589E" w14:textId="77777777" w:rsidR="0057515D" w:rsidRPr="009B4325" w:rsidRDefault="0057515D" w:rsidP="009B4325">
            <w:pPr>
              <w:jc w:val="center"/>
              <w:rPr>
                <w:rFonts w:ascii="Arial" w:hAnsi="Arial" w:cs="Arial"/>
                <w:sz w:val="22"/>
                <w:szCs w:val="22"/>
              </w:rPr>
            </w:pPr>
          </w:p>
          <w:p w14:paraId="0D3A5F06"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 xml:space="preserve">(Week 5) </w:t>
            </w:r>
          </w:p>
          <w:p w14:paraId="135C22BA" w14:textId="77777777" w:rsidR="00286DAC" w:rsidRPr="009B4325" w:rsidRDefault="00286DAC" w:rsidP="009B4325">
            <w:pPr>
              <w:jc w:val="center"/>
              <w:rPr>
                <w:rFonts w:ascii="Arial" w:hAnsi="Arial" w:cs="Arial"/>
                <w:sz w:val="22"/>
                <w:szCs w:val="22"/>
              </w:rPr>
            </w:pPr>
          </w:p>
          <w:p w14:paraId="50AD003A"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Mon.</w:t>
            </w:r>
          </w:p>
          <w:p w14:paraId="57E6F787" w14:textId="48252DC8" w:rsidR="0057515D" w:rsidRPr="009B4325" w:rsidRDefault="00863013" w:rsidP="009B4325">
            <w:pPr>
              <w:jc w:val="center"/>
              <w:rPr>
                <w:rFonts w:ascii="Arial" w:hAnsi="Arial" w:cs="Arial"/>
                <w:sz w:val="22"/>
                <w:szCs w:val="22"/>
              </w:rPr>
            </w:pPr>
            <w:r w:rsidRPr="009B4325">
              <w:rPr>
                <w:rFonts w:ascii="Arial" w:hAnsi="Arial" w:cs="Arial"/>
                <w:sz w:val="22"/>
                <w:szCs w:val="22"/>
              </w:rPr>
              <w:t>Oct. 22</w:t>
            </w:r>
          </w:p>
        </w:tc>
        <w:tc>
          <w:tcPr>
            <w:tcW w:w="4140" w:type="dxa"/>
          </w:tcPr>
          <w:p w14:paraId="7B337761" w14:textId="77777777" w:rsidR="00C976EC" w:rsidRPr="009B4325" w:rsidRDefault="00C976EC" w:rsidP="00411D8D">
            <w:pPr>
              <w:rPr>
                <w:rFonts w:ascii="Arial" w:hAnsi="Arial" w:cs="Arial"/>
                <w:b/>
                <w:sz w:val="22"/>
                <w:szCs w:val="22"/>
              </w:rPr>
            </w:pPr>
          </w:p>
          <w:p w14:paraId="02BA5C3D" w14:textId="77777777" w:rsidR="0057515D" w:rsidRDefault="00876A23" w:rsidP="00876A23">
            <w:pPr>
              <w:tabs>
                <w:tab w:val="left" w:pos="672"/>
                <w:tab w:val="center" w:pos="1603"/>
              </w:tabs>
              <w:jc w:val="center"/>
              <w:rPr>
                <w:rFonts w:ascii="Arial" w:hAnsi="Arial" w:cs="Arial"/>
                <w:b/>
                <w:sz w:val="22"/>
                <w:szCs w:val="22"/>
              </w:rPr>
            </w:pPr>
            <w:r>
              <w:rPr>
                <w:rFonts w:ascii="Arial" w:hAnsi="Arial" w:cs="Arial"/>
                <w:b/>
                <w:sz w:val="22"/>
                <w:szCs w:val="22"/>
              </w:rPr>
              <w:t>Library Workshop</w:t>
            </w:r>
          </w:p>
          <w:p w14:paraId="27878106" w14:textId="77777777" w:rsidR="00876A23" w:rsidRDefault="00876A23" w:rsidP="00876A23">
            <w:pPr>
              <w:tabs>
                <w:tab w:val="left" w:pos="672"/>
                <w:tab w:val="center" w:pos="1603"/>
              </w:tabs>
              <w:jc w:val="center"/>
              <w:rPr>
                <w:rFonts w:ascii="Arial" w:hAnsi="Arial" w:cs="Arial"/>
                <w:sz w:val="22"/>
                <w:szCs w:val="22"/>
              </w:rPr>
            </w:pPr>
            <w:r>
              <w:rPr>
                <w:rFonts w:ascii="Arial" w:hAnsi="Arial" w:cs="Arial"/>
                <w:sz w:val="22"/>
                <w:szCs w:val="22"/>
              </w:rPr>
              <w:t>Location: WG 210</w:t>
            </w:r>
          </w:p>
          <w:p w14:paraId="792F2922" w14:textId="77777777" w:rsidR="00D923F7" w:rsidRDefault="00D923F7" w:rsidP="00876A23">
            <w:pPr>
              <w:tabs>
                <w:tab w:val="left" w:pos="672"/>
                <w:tab w:val="center" w:pos="1603"/>
              </w:tabs>
              <w:jc w:val="center"/>
              <w:rPr>
                <w:rFonts w:ascii="Arial" w:hAnsi="Arial" w:cs="Arial"/>
                <w:sz w:val="22"/>
                <w:szCs w:val="22"/>
              </w:rPr>
            </w:pPr>
            <w:r>
              <w:rPr>
                <w:rFonts w:ascii="Arial" w:hAnsi="Arial" w:cs="Arial"/>
                <w:sz w:val="22"/>
                <w:szCs w:val="22"/>
              </w:rPr>
              <w:t>Refining a Research Question</w:t>
            </w:r>
          </w:p>
          <w:p w14:paraId="52B2D25B" w14:textId="2149F1A4" w:rsidR="00411D8D" w:rsidRPr="00876A23" w:rsidRDefault="00411D8D" w:rsidP="00876A23">
            <w:pPr>
              <w:tabs>
                <w:tab w:val="left" w:pos="672"/>
                <w:tab w:val="center" w:pos="1603"/>
              </w:tabs>
              <w:jc w:val="center"/>
              <w:rPr>
                <w:rFonts w:ascii="Arial" w:hAnsi="Arial" w:cs="Arial"/>
                <w:sz w:val="22"/>
                <w:szCs w:val="22"/>
              </w:rPr>
            </w:pPr>
            <w:r>
              <w:rPr>
                <w:rFonts w:ascii="Arial" w:hAnsi="Arial" w:cs="Arial"/>
                <w:sz w:val="22"/>
                <w:szCs w:val="22"/>
              </w:rPr>
              <w:t>Final Paper Assignment Guidelines</w:t>
            </w:r>
          </w:p>
        </w:tc>
        <w:tc>
          <w:tcPr>
            <w:tcW w:w="3960" w:type="dxa"/>
          </w:tcPr>
          <w:p w14:paraId="405B1824" w14:textId="77777777" w:rsidR="0057515D" w:rsidRPr="009B4325" w:rsidRDefault="0057515D" w:rsidP="009B4325">
            <w:pPr>
              <w:rPr>
                <w:rFonts w:ascii="Arial" w:hAnsi="Arial" w:cs="Arial"/>
                <w:b/>
                <w:sz w:val="22"/>
                <w:szCs w:val="22"/>
              </w:rPr>
            </w:pPr>
          </w:p>
          <w:p w14:paraId="1B432D74" w14:textId="77777777" w:rsidR="00C976EC" w:rsidRPr="009B4325" w:rsidRDefault="00C976EC" w:rsidP="009B4325">
            <w:pPr>
              <w:rPr>
                <w:rFonts w:ascii="Arial" w:hAnsi="Arial" w:cs="Arial"/>
                <w:b/>
                <w:sz w:val="22"/>
                <w:szCs w:val="22"/>
              </w:rPr>
            </w:pPr>
          </w:p>
          <w:p w14:paraId="4F437696" w14:textId="77777777" w:rsidR="00286DAC" w:rsidRPr="009B4325" w:rsidRDefault="00286DAC" w:rsidP="009B4325">
            <w:pPr>
              <w:rPr>
                <w:rFonts w:ascii="Arial" w:hAnsi="Arial" w:cs="Arial"/>
                <w:sz w:val="22"/>
                <w:szCs w:val="22"/>
              </w:rPr>
            </w:pPr>
          </w:p>
          <w:p w14:paraId="313CBE82" w14:textId="04584906" w:rsidR="00AD29D1" w:rsidRPr="009B4325" w:rsidRDefault="00AD29D1" w:rsidP="009B4325">
            <w:pPr>
              <w:rPr>
                <w:rFonts w:ascii="Arial" w:hAnsi="Arial" w:cs="Arial"/>
                <w:sz w:val="22"/>
                <w:szCs w:val="22"/>
              </w:rPr>
            </w:pPr>
          </w:p>
        </w:tc>
        <w:tc>
          <w:tcPr>
            <w:tcW w:w="1715" w:type="dxa"/>
          </w:tcPr>
          <w:p w14:paraId="23D7563C" w14:textId="77777777" w:rsidR="0057515D" w:rsidRPr="009B4325" w:rsidRDefault="0057515D" w:rsidP="009B4325">
            <w:pPr>
              <w:rPr>
                <w:rFonts w:ascii="Arial" w:hAnsi="Arial" w:cs="Arial"/>
                <w:b/>
                <w:sz w:val="22"/>
                <w:szCs w:val="22"/>
              </w:rPr>
            </w:pPr>
          </w:p>
          <w:p w14:paraId="20334707" w14:textId="77777777" w:rsidR="0057515D" w:rsidRPr="009B4325" w:rsidRDefault="0057515D" w:rsidP="009B4325">
            <w:pPr>
              <w:rPr>
                <w:rFonts w:ascii="Arial" w:hAnsi="Arial" w:cs="Arial"/>
                <w:b/>
                <w:sz w:val="22"/>
                <w:szCs w:val="22"/>
              </w:rPr>
            </w:pPr>
          </w:p>
          <w:p w14:paraId="026545B7" w14:textId="7F3C2823" w:rsidR="00C976EC" w:rsidRPr="00B12BCE" w:rsidRDefault="00B12BCE" w:rsidP="00B12BCE">
            <w:pPr>
              <w:jc w:val="center"/>
              <w:rPr>
                <w:rFonts w:ascii="Arial" w:hAnsi="Arial" w:cs="Arial"/>
                <w:sz w:val="22"/>
                <w:szCs w:val="22"/>
              </w:rPr>
            </w:pPr>
            <w:r>
              <w:rPr>
                <w:rFonts w:ascii="Arial" w:hAnsi="Arial" w:cs="Arial"/>
                <w:sz w:val="22"/>
                <w:szCs w:val="22"/>
              </w:rPr>
              <w:t>HW #3 Due</w:t>
            </w:r>
          </w:p>
        </w:tc>
      </w:tr>
      <w:tr w:rsidR="0057515D" w:rsidRPr="009B4325" w14:paraId="7DCEE8FC" w14:textId="77777777" w:rsidTr="00F64CCE">
        <w:trPr>
          <w:trHeight w:val="1813"/>
        </w:trPr>
        <w:tc>
          <w:tcPr>
            <w:tcW w:w="1255" w:type="dxa"/>
          </w:tcPr>
          <w:p w14:paraId="3D227BA6" w14:textId="544FC829" w:rsidR="0057515D" w:rsidRPr="009B4325" w:rsidRDefault="0057515D" w:rsidP="009B4325">
            <w:pPr>
              <w:jc w:val="center"/>
              <w:rPr>
                <w:rFonts w:ascii="Arial" w:hAnsi="Arial" w:cs="Arial"/>
                <w:sz w:val="22"/>
                <w:szCs w:val="22"/>
              </w:rPr>
            </w:pPr>
          </w:p>
          <w:p w14:paraId="594C161B"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Wed.</w:t>
            </w:r>
          </w:p>
          <w:p w14:paraId="49EB91A2" w14:textId="500FBDF7" w:rsidR="0057515D" w:rsidRPr="009B4325" w:rsidRDefault="00863013" w:rsidP="009B4325">
            <w:pPr>
              <w:jc w:val="center"/>
              <w:rPr>
                <w:rFonts w:ascii="Arial" w:hAnsi="Arial" w:cs="Arial"/>
                <w:sz w:val="22"/>
                <w:szCs w:val="22"/>
              </w:rPr>
            </w:pPr>
            <w:r w:rsidRPr="009B4325">
              <w:rPr>
                <w:rFonts w:ascii="Arial" w:hAnsi="Arial" w:cs="Arial"/>
                <w:sz w:val="22"/>
                <w:szCs w:val="22"/>
              </w:rPr>
              <w:t>Oct. 24</w:t>
            </w:r>
          </w:p>
        </w:tc>
        <w:tc>
          <w:tcPr>
            <w:tcW w:w="4140" w:type="dxa"/>
          </w:tcPr>
          <w:p w14:paraId="6D3EC931" w14:textId="77777777" w:rsidR="0057515D" w:rsidRPr="009B4325" w:rsidRDefault="0057515D" w:rsidP="009B4325">
            <w:pPr>
              <w:jc w:val="center"/>
              <w:rPr>
                <w:rFonts w:ascii="Arial" w:hAnsi="Arial" w:cs="Arial"/>
                <w:b/>
                <w:sz w:val="22"/>
                <w:szCs w:val="22"/>
              </w:rPr>
            </w:pPr>
          </w:p>
          <w:p w14:paraId="0077C5F2" w14:textId="1E249103" w:rsidR="00C976EC" w:rsidRPr="009B4325" w:rsidRDefault="00F82BE1" w:rsidP="009B4325">
            <w:pPr>
              <w:jc w:val="center"/>
              <w:rPr>
                <w:rFonts w:ascii="Arial" w:hAnsi="Arial" w:cs="Arial"/>
                <w:b/>
                <w:sz w:val="22"/>
                <w:szCs w:val="22"/>
              </w:rPr>
            </w:pPr>
            <w:r>
              <w:rPr>
                <w:rFonts w:ascii="Arial" w:hAnsi="Arial" w:cs="Arial"/>
                <w:b/>
                <w:sz w:val="22"/>
                <w:szCs w:val="22"/>
              </w:rPr>
              <w:t xml:space="preserve">Reading Day </w:t>
            </w:r>
          </w:p>
          <w:p w14:paraId="27BF73CB" w14:textId="77777777" w:rsidR="00876A23" w:rsidRDefault="00876A23" w:rsidP="009B4325">
            <w:pPr>
              <w:jc w:val="center"/>
              <w:rPr>
                <w:rFonts w:ascii="Arial" w:hAnsi="Arial" w:cs="Arial"/>
                <w:b/>
                <w:sz w:val="22"/>
                <w:szCs w:val="22"/>
              </w:rPr>
            </w:pPr>
          </w:p>
          <w:p w14:paraId="76C9FA86" w14:textId="77777777" w:rsidR="00876A23" w:rsidRDefault="00876A23" w:rsidP="009B4325">
            <w:pPr>
              <w:jc w:val="center"/>
              <w:rPr>
                <w:rFonts w:ascii="Arial" w:hAnsi="Arial" w:cs="Arial"/>
                <w:b/>
                <w:sz w:val="22"/>
                <w:szCs w:val="22"/>
              </w:rPr>
            </w:pPr>
          </w:p>
          <w:p w14:paraId="3D9CE755" w14:textId="77777777" w:rsidR="00876A23" w:rsidRDefault="00876A23" w:rsidP="009B4325">
            <w:pPr>
              <w:jc w:val="center"/>
              <w:rPr>
                <w:rFonts w:ascii="Arial" w:hAnsi="Arial" w:cs="Arial"/>
                <w:b/>
                <w:sz w:val="22"/>
                <w:szCs w:val="22"/>
              </w:rPr>
            </w:pPr>
          </w:p>
          <w:p w14:paraId="6D7D4FE2" w14:textId="43BB65A7" w:rsidR="0057515D" w:rsidRPr="009B4325" w:rsidRDefault="0057515D" w:rsidP="009B4325">
            <w:pPr>
              <w:jc w:val="center"/>
              <w:rPr>
                <w:rFonts w:ascii="Arial" w:hAnsi="Arial" w:cs="Arial"/>
                <w:sz w:val="22"/>
                <w:szCs w:val="22"/>
              </w:rPr>
            </w:pPr>
          </w:p>
        </w:tc>
        <w:tc>
          <w:tcPr>
            <w:tcW w:w="3960" w:type="dxa"/>
          </w:tcPr>
          <w:p w14:paraId="0DF17237" w14:textId="77777777" w:rsidR="00C976EC" w:rsidRPr="009B4325" w:rsidRDefault="00C976EC" w:rsidP="009B4325">
            <w:pPr>
              <w:rPr>
                <w:rFonts w:ascii="Arial" w:hAnsi="Arial" w:cs="Arial"/>
                <w:b/>
                <w:sz w:val="22"/>
                <w:szCs w:val="22"/>
              </w:rPr>
            </w:pPr>
          </w:p>
          <w:p w14:paraId="0C6A64FF" w14:textId="77777777" w:rsidR="00F82BE1" w:rsidRPr="009B4325" w:rsidRDefault="00F82BE1" w:rsidP="00F82BE1">
            <w:pPr>
              <w:rPr>
                <w:rFonts w:ascii="Arial" w:hAnsi="Arial" w:cs="Arial"/>
                <w:b/>
                <w:bCs/>
                <w:sz w:val="22"/>
                <w:szCs w:val="22"/>
              </w:rPr>
            </w:pPr>
            <w:r w:rsidRPr="009B4325">
              <w:rPr>
                <w:rFonts w:ascii="Arial" w:hAnsi="Arial" w:cs="Arial"/>
                <w:b/>
                <w:bCs/>
                <w:sz w:val="22"/>
                <w:szCs w:val="22"/>
              </w:rPr>
              <w:t>Canvas:</w:t>
            </w:r>
          </w:p>
          <w:p w14:paraId="68B15267" w14:textId="77777777" w:rsidR="00F82BE1" w:rsidRPr="009B4325" w:rsidRDefault="00F82BE1" w:rsidP="00F82BE1">
            <w:pPr>
              <w:rPr>
                <w:rFonts w:ascii="Arial" w:hAnsi="Arial" w:cs="Arial"/>
                <w:sz w:val="22"/>
                <w:szCs w:val="22"/>
              </w:rPr>
            </w:pPr>
            <w:r w:rsidRPr="009B4325">
              <w:rPr>
                <w:rFonts w:ascii="Arial" w:hAnsi="Arial" w:cs="Arial"/>
                <w:sz w:val="22"/>
                <w:szCs w:val="22"/>
              </w:rPr>
              <w:t>1.) “The Invisibility of Oppression” (Sensoy and DiAngelo)</w:t>
            </w:r>
          </w:p>
          <w:p w14:paraId="04BAC6D4" w14:textId="77777777" w:rsidR="00F82BE1" w:rsidRDefault="00F82BE1" w:rsidP="00876A23">
            <w:pPr>
              <w:rPr>
                <w:rFonts w:ascii="Arial" w:hAnsi="Arial" w:cs="Arial"/>
                <w:b/>
                <w:sz w:val="22"/>
                <w:szCs w:val="22"/>
              </w:rPr>
            </w:pPr>
          </w:p>
          <w:p w14:paraId="7FA71FB6" w14:textId="3ECB2FFF" w:rsidR="00876A23" w:rsidRPr="009B4325" w:rsidRDefault="00876A23" w:rsidP="00876A23">
            <w:pPr>
              <w:rPr>
                <w:rFonts w:ascii="Arial" w:hAnsi="Arial" w:cs="Arial"/>
                <w:b/>
                <w:sz w:val="22"/>
                <w:szCs w:val="22"/>
              </w:rPr>
            </w:pPr>
            <w:r w:rsidRPr="009B4325">
              <w:rPr>
                <w:rFonts w:ascii="Arial" w:hAnsi="Arial" w:cs="Arial"/>
                <w:b/>
                <w:sz w:val="22"/>
                <w:szCs w:val="22"/>
              </w:rPr>
              <w:t xml:space="preserve">FFBB: </w:t>
            </w:r>
            <w:r w:rsidRPr="009B4325">
              <w:rPr>
                <w:rFonts w:ascii="Arial" w:hAnsi="Arial" w:cs="Arial"/>
                <w:sz w:val="22"/>
                <w:szCs w:val="22"/>
              </w:rPr>
              <w:t>Ch. 2, “We are field workers”</w:t>
            </w:r>
          </w:p>
          <w:p w14:paraId="49788EDD" w14:textId="77777777" w:rsidR="00876A23" w:rsidRPr="009B4325" w:rsidRDefault="00876A23" w:rsidP="00876A23">
            <w:pPr>
              <w:rPr>
                <w:rFonts w:ascii="Arial" w:hAnsi="Arial" w:cs="Arial"/>
                <w:sz w:val="22"/>
                <w:szCs w:val="22"/>
              </w:rPr>
            </w:pPr>
          </w:p>
          <w:p w14:paraId="630054C1" w14:textId="5EF648D0" w:rsidR="0057515D" w:rsidRPr="009B4325" w:rsidRDefault="0057515D" w:rsidP="00F82BE1">
            <w:pPr>
              <w:rPr>
                <w:rFonts w:ascii="Arial" w:hAnsi="Arial" w:cs="Arial"/>
                <w:sz w:val="22"/>
                <w:szCs w:val="22"/>
              </w:rPr>
            </w:pPr>
          </w:p>
        </w:tc>
        <w:tc>
          <w:tcPr>
            <w:tcW w:w="1715" w:type="dxa"/>
          </w:tcPr>
          <w:p w14:paraId="56AD0CD2" w14:textId="77777777" w:rsidR="0057515D" w:rsidRPr="009B4325" w:rsidRDefault="0057515D" w:rsidP="009B4325">
            <w:pPr>
              <w:rPr>
                <w:rFonts w:ascii="Arial" w:hAnsi="Arial" w:cs="Arial"/>
                <w:b/>
                <w:sz w:val="22"/>
                <w:szCs w:val="22"/>
              </w:rPr>
            </w:pPr>
          </w:p>
          <w:p w14:paraId="60BB13A1" w14:textId="77777777" w:rsidR="0057515D" w:rsidRPr="009B4325" w:rsidRDefault="0057515D" w:rsidP="009B4325">
            <w:pPr>
              <w:jc w:val="center"/>
              <w:rPr>
                <w:rFonts w:ascii="Arial" w:hAnsi="Arial" w:cs="Arial"/>
                <w:b/>
                <w:sz w:val="22"/>
                <w:szCs w:val="22"/>
              </w:rPr>
            </w:pPr>
          </w:p>
          <w:p w14:paraId="53299892" w14:textId="5231C875" w:rsidR="0057515D" w:rsidRPr="009B4325" w:rsidRDefault="0057515D" w:rsidP="00B12BCE">
            <w:pPr>
              <w:jc w:val="center"/>
              <w:rPr>
                <w:rFonts w:ascii="Arial" w:hAnsi="Arial" w:cs="Arial"/>
                <w:b/>
                <w:sz w:val="22"/>
                <w:szCs w:val="22"/>
              </w:rPr>
            </w:pPr>
          </w:p>
        </w:tc>
      </w:tr>
      <w:tr w:rsidR="003A47B9" w:rsidRPr="009B4325" w14:paraId="557FF8A1" w14:textId="77777777" w:rsidTr="00F64CCE">
        <w:trPr>
          <w:trHeight w:val="1187"/>
        </w:trPr>
        <w:tc>
          <w:tcPr>
            <w:tcW w:w="1255" w:type="dxa"/>
          </w:tcPr>
          <w:p w14:paraId="2DCF9B6B" w14:textId="77777777" w:rsidR="003A47B9" w:rsidRPr="009B4325" w:rsidRDefault="003A47B9" w:rsidP="009B4325">
            <w:pPr>
              <w:jc w:val="center"/>
              <w:rPr>
                <w:rFonts w:ascii="Arial" w:hAnsi="Arial" w:cs="Arial"/>
                <w:sz w:val="22"/>
                <w:szCs w:val="22"/>
              </w:rPr>
            </w:pPr>
          </w:p>
          <w:p w14:paraId="108A1B76" w14:textId="77777777" w:rsidR="00863013" w:rsidRPr="009B4325" w:rsidRDefault="00863013" w:rsidP="009B4325">
            <w:pPr>
              <w:jc w:val="center"/>
              <w:rPr>
                <w:rFonts w:ascii="Arial" w:hAnsi="Arial" w:cs="Arial"/>
                <w:sz w:val="22"/>
                <w:szCs w:val="22"/>
              </w:rPr>
            </w:pPr>
            <w:r w:rsidRPr="009B4325">
              <w:rPr>
                <w:rFonts w:ascii="Arial" w:hAnsi="Arial" w:cs="Arial"/>
                <w:sz w:val="22"/>
                <w:szCs w:val="22"/>
              </w:rPr>
              <w:t>Fri.</w:t>
            </w:r>
          </w:p>
          <w:p w14:paraId="054B36A0" w14:textId="0E221940" w:rsidR="00863013" w:rsidRPr="009B4325" w:rsidRDefault="00863013" w:rsidP="009B4325">
            <w:pPr>
              <w:jc w:val="center"/>
              <w:rPr>
                <w:rFonts w:ascii="Arial" w:hAnsi="Arial" w:cs="Arial"/>
                <w:sz w:val="22"/>
                <w:szCs w:val="22"/>
              </w:rPr>
            </w:pPr>
            <w:r w:rsidRPr="009B4325">
              <w:rPr>
                <w:rFonts w:ascii="Arial" w:hAnsi="Arial" w:cs="Arial"/>
                <w:sz w:val="22"/>
                <w:szCs w:val="22"/>
              </w:rPr>
              <w:t>Oct. 26</w:t>
            </w:r>
          </w:p>
        </w:tc>
        <w:tc>
          <w:tcPr>
            <w:tcW w:w="4140" w:type="dxa"/>
          </w:tcPr>
          <w:p w14:paraId="13FD298C" w14:textId="77777777" w:rsidR="003A47B9" w:rsidRDefault="003A47B9" w:rsidP="009B4325">
            <w:pPr>
              <w:jc w:val="center"/>
              <w:rPr>
                <w:rFonts w:ascii="Arial" w:hAnsi="Arial" w:cs="Arial"/>
                <w:b/>
                <w:sz w:val="22"/>
                <w:szCs w:val="22"/>
              </w:rPr>
            </w:pPr>
          </w:p>
          <w:p w14:paraId="317B46CE" w14:textId="722FA684" w:rsidR="00F82BE1" w:rsidRPr="009B4325" w:rsidRDefault="00F82BE1" w:rsidP="009B4325">
            <w:pPr>
              <w:jc w:val="center"/>
              <w:rPr>
                <w:rFonts w:ascii="Arial" w:hAnsi="Arial" w:cs="Arial"/>
                <w:b/>
                <w:sz w:val="22"/>
                <w:szCs w:val="22"/>
              </w:rPr>
            </w:pPr>
            <w:r>
              <w:rPr>
                <w:rFonts w:ascii="Arial" w:hAnsi="Arial" w:cs="Arial"/>
                <w:b/>
                <w:sz w:val="22"/>
                <w:szCs w:val="22"/>
              </w:rPr>
              <w:t>SEMINAR</w:t>
            </w:r>
          </w:p>
        </w:tc>
        <w:tc>
          <w:tcPr>
            <w:tcW w:w="3960" w:type="dxa"/>
          </w:tcPr>
          <w:p w14:paraId="420384E3" w14:textId="77777777" w:rsidR="003A47B9" w:rsidRDefault="003A47B9" w:rsidP="009B4325">
            <w:pPr>
              <w:rPr>
                <w:rFonts w:ascii="Arial" w:hAnsi="Arial" w:cs="Arial"/>
                <w:b/>
                <w:sz w:val="22"/>
                <w:szCs w:val="22"/>
              </w:rPr>
            </w:pPr>
          </w:p>
          <w:p w14:paraId="1C0DC15F" w14:textId="0F8BD152" w:rsidR="00B12BCE" w:rsidRDefault="00B12BCE" w:rsidP="00B12BCE">
            <w:pPr>
              <w:rPr>
                <w:rFonts w:ascii="Arial" w:hAnsi="Arial" w:cs="Arial"/>
                <w:b/>
                <w:bCs/>
                <w:sz w:val="22"/>
                <w:szCs w:val="22"/>
              </w:rPr>
            </w:pPr>
            <w:r w:rsidRPr="009B4325">
              <w:rPr>
                <w:rFonts w:ascii="Arial" w:hAnsi="Arial" w:cs="Arial"/>
                <w:b/>
                <w:bCs/>
                <w:sz w:val="22"/>
                <w:szCs w:val="22"/>
              </w:rPr>
              <w:t>Canvas</w:t>
            </w:r>
            <w:r>
              <w:rPr>
                <w:rFonts w:ascii="Arial" w:hAnsi="Arial" w:cs="Arial"/>
                <w:b/>
                <w:bCs/>
                <w:sz w:val="22"/>
                <w:szCs w:val="22"/>
              </w:rPr>
              <w:t xml:space="preserve"> </w:t>
            </w:r>
            <w:r w:rsidRPr="001F58D9">
              <w:rPr>
                <w:rFonts w:ascii="Arial" w:hAnsi="Arial" w:cs="Arial"/>
                <w:bCs/>
                <w:sz w:val="22"/>
                <w:szCs w:val="22"/>
              </w:rPr>
              <w:t>(homework #4 reading):</w:t>
            </w:r>
          </w:p>
          <w:p w14:paraId="56C0293C" w14:textId="77777777" w:rsidR="00B12BCE" w:rsidRPr="008D752C" w:rsidRDefault="00B12BCE" w:rsidP="00B12BCE">
            <w:pPr>
              <w:rPr>
                <w:rFonts w:ascii="Arial" w:hAnsi="Arial" w:cs="Arial"/>
                <w:bCs/>
                <w:sz w:val="22"/>
                <w:szCs w:val="22"/>
              </w:rPr>
            </w:pPr>
            <w:r w:rsidRPr="008D752C">
              <w:rPr>
                <w:rFonts w:ascii="Arial" w:hAnsi="Arial" w:cs="Arial"/>
                <w:bCs/>
                <w:sz w:val="22"/>
                <w:szCs w:val="22"/>
              </w:rPr>
              <w:t>1.) “Racism”</w:t>
            </w:r>
          </w:p>
          <w:p w14:paraId="24FAC6D4" w14:textId="77777777" w:rsidR="00B12BCE" w:rsidRPr="006F4161" w:rsidRDefault="00B12BCE" w:rsidP="00B12BCE">
            <w:pPr>
              <w:rPr>
                <w:rFonts w:ascii="Arial" w:hAnsi="Arial" w:cs="Arial"/>
                <w:bCs/>
                <w:sz w:val="22"/>
                <w:szCs w:val="22"/>
              </w:rPr>
            </w:pPr>
            <w:r w:rsidRPr="008D752C">
              <w:rPr>
                <w:rFonts w:ascii="Arial" w:hAnsi="Arial" w:cs="Arial"/>
                <w:bCs/>
                <w:sz w:val="22"/>
                <w:szCs w:val="22"/>
              </w:rPr>
              <w:t>2.) “Racism as White Supremacy”</w:t>
            </w:r>
          </w:p>
          <w:p w14:paraId="43AA794C" w14:textId="77777777" w:rsidR="00B12BCE" w:rsidRPr="009B4325" w:rsidRDefault="00B12BCE" w:rsidP="00B12BCE">
            <w:pPr>
              <w:rPr>
                <w:rFonts w:ascii="Arial" w:hAnsi="Arial" w:cs="Arial"/>
                <w:sz w:val="22"/>
                <w:szCs w:val="22"/>
              </w:rPr>
            </w:pPr>
            <w:r>
              <w:rPr>
                <w:rFonts w:ascii="Arial" w:hAnsi="Arial" w:cs="Arial"/>
                <w:sz w:val="22"/>
                <w:szCs w:val="22"/>
              </w:rPr>
              <w:t>3</w:t>
            </w:r>
            <w:r w:rsidRPr="009B4325">
              <w:rPr>
                <w:rFonts w:ascii="Arial" w:hAnsi="Arial" w:cs="Arial"/>
                <w:sz w:val="22"/>
                <w:szCs w:val="22"/>
              </w:rPr>
              <w:t xml:space="preserve">.) </w:t>
            </w:r>
            <w:r>
              <w:rPr>
                <w:rFonts w:ascii="Arial" w:hAnsi="Arial" w:cs="Arial"/>
                <w:sz w:val="22"/>
                <w:szCs w:val="22"/>
              </w:rPr>
              <w:t xml:space="preserve">section of </w:t>
            </w:r>
            <w:r w:rsidRPr="009B4325">
              <w:rPr>
                <w:rFonts w:ascii="Arial" w:hAnsi="Arial" w:cs="Arial"/>
                <w:sz w:val="22"/>
                <w:szCs w:val="22"/>
              </w:rPr>
              <w:t>“Hegemony, ideology and power” (Sensoy &amp; DiAngelo)</w:t>
            </w:r>
          </w:p>
          <w:p w14:paraId="61582CE4" w14:textId="77777777" w:rsidR="00B12BCE" w:rsidRPr="009B4325" w:rsidRDefault="00B12BCE" w:rsidP="009B4325">
            <w:pPr>
              <w:rPr>
                <w:rFonts w:ascii="Arial" w:hAnsi="Arial" w:cs="Arial"/>
                <w:b/>
                <w:sz w:val="22"/>
                <w:szCs w:val="22"/>
              </w:rPr>
            </w:pPr>
          </w:p>
        </w:tc>
        <w:tc>
          <w:tcPr>
            <w:tcW w:w="1715" w:type="dxa"/>
          </w:tcPr>
          <w:p w14:paraId="6AEFCBD1" w14:textId="77777777" w:rsidR="00F82BE1" w:rsidRDefault="00F82BE1" w:rsidP="00F82BE1">
            <w:pPr>
              <w:jc w:val="center"/>
              <w:rPr>
                <w:rFonts w:ascii="Arial" w:hAnsi="Arial" w:cs="Arial"/>
                <w:b/>
                <w:sz w:val="22"/>
                <w:szCs w:val="22"/>
              </w:rPr>
            </w:pPr>
          </w:p>
          <w:p w14:paraId="006E3FEF" w14:textId="77777777" w:rsidR="00F82BE1" w:rsidRPr="00F82BE1" w:rsidRDefault="00F82BE1" w:rsidP="00F82BE1">
            <w:pPr>
              <w:jc w:val="center"/>
              <w:rPr>
                <w:rFonts w:ascii="Arial" w:hAnsi="Arial" w:cs="Arial"/>
                <w:sz w:val="22"/>
                <w:szCs w:val="22"/>
              </w:rPr>
            </w:pPr>
            <w:r w:rsidRPr="00F82BE1">
              <w:rPr>
                <w:rFonts w:ascii="Arial" w:hAnsi="Arial" w:cs="Arial"/>
                <w:sz w:val="22"/>
                <w:szCs w:val="22"/>
              </w:rPr>
              <w:t xml:space="preserve">Prep for </w:t>
            </w:r>
          </w:p>
          <w:p w14:paraId="0EBF21CA" w14:textId="75B3232D" w:rsidR="003A47B9" w:rsidRPr="00F82BE1" w:rsidRDefault="00F82BE1" w:rsidP="00F82BE1">
            <w:pPr>
              <w:jc w:val="center"/>
              <w:rPr>
                <w:rFonts w:ascii="Arial" w:hAnsi="Arial" w:cs="Arial"/>
                <w:sz w:val="22"/>
                <w:szCs w:val="22"/>
              </w:rPr>
            </w:pPr>
            <w:r w:rsidRPr="00F82BE1">
              <w:rPr>
                <w:rFonts w:ascii="Arial" w:hAnsi="Arial" w:cs="Arial"/>
                <w:sz w:val="22"/>
                <w:szCs w:val="22"/>
              </w:rPr>
              <w:t>SEMINAR</w:t>
            </w:r>
          </w:p>
        </w:tc>
      </w:tr>
      <w:tr w:rsidR="0057515D" w:rsidRPr="009B4325" w14:paraId="10F8CAD0" w14:textId="77777777" w:rsidTr="00F64CCE">
        <w:trPr>
          <w:trHeight w:val="1273"/>
        </w:trPr>
        <w:tc>
          <w:tcPr>
            <w:tcW w:w="1255" w:type="dxa"/>
          </w:tcPr>
          <w:p w14:paraId="1ECEADB5" w14:textId="480E952A" w:rsidR="0057515D" w:rsidRPr="009B4325" w:rsidRDefault="0057515D" w:rsidP="009B4325">
            <w:pPr>
              <w:rPr>
                <w:rFonts w:ascii="Arial" w:hAnsi="Arial" w:cs="Arial"/>
                <w:sz w:val="22"/>
                <w:szCs w:val="22"/>
              </w:rPr>
            </w:pPr>
          </w:p>
          <w:p w14:paraId="2DFD06D2"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 xml:space="preserve">(Week 6) </w:t>
            </w:r>
          </w:p>
          <w:p w14:paraId="6CCEF8F1" w14:textId="77777777" w:rsidR="00286DAC" w:rsidRPr="009B4325" w:rsidRDefault="00286DAC" w:rsidP="00F82BE1">
            <w:pPr>
              <w:rPr>
                <w:rFonts w:ascii="Arial" w:hAnsi="Arial" w:cs="Arial"/>
                <w:sz w:val="22"/>
                <w:szCs w:val="22"/>
              </w:rPr>
            </w:pPr>
          </w:p>
          <w:p w14:paraId="5B3118D4"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Mon.</w:t>
            </w:r>
          </w:p>
          <w:p w14:paraId="47C5BE3E" w14:textId="266E7159" w:rsidR="0057515D" w:rsidRPr="009B4325" w:rsidRDefault="00863013" w:rsidP="009B4325">
            <w:pPr>
              <w:jc w:val="center"/>
              <w:rPr>
                <w:rFonts w:ascii="Arial" w:hAnsi="Arial" w:cs="Arial"/>
                <w:sz w:val="22"/>
                <w:szCs w:val="22"/>
              </w:rPr>
            </w:pPr>
            <w:r w:rsidRPr="009B4325">
              <w:rPr>
                <w:rFonts w:ascii="Arial" w:hAnsi="Arial" w:cs="Arial"/>
                <w:sz w:val="22"/>
                <w:szCs w:val="22"/>
              </w:rPr>
              <w:t>Oct. 29</w:t>
            </w:r>
          </w:p>
        </w:tc>
        <w:tc>
          <w:tcPr>
            <w:tcW w:w="4140" w:type="dxa"/>
          </w:tcPr>
          <w:p w14:paraId="3AD5837F" w14:textId="77777777" w:rsidR="0057515D" w:rsidRPr="009B4325" w:rsidRDefault="0057515D" w:rsidP="009B4325">
            <w:pPr>
              <w:rPr>
                <w:rFonts w:ascii="Arial" w:hAnsi="Arial" w:cs="Arial"/>
                <w:b/>
                <w:sz w:val="22"/>
                <w:szCs w:val="22"/>
              </w:rPr>
            </w:pPr>
          </w:p>
          <w:p w14:paraId="3EB7368B" w14:textId="77777777" w:rsidR="00FD204E" w:rsidRDefault="00876A23" w:rsidP="009B4325">
            <w:pPr>
              <w:tabs>
                <w:tab w:val="left" w:pos="672"/>
                <w:tab w:val="center" w:pos="1603"/>
              </w:tabs>
              <w:jc w:val="center"/>
              <w:rPr>
                <w:rFonts w:ascii="Arial" w:hAnsi="Arial" w:cs="Arial"/>
                <w:b/>
                <w:sz w:val="22"/>
                <w:szCs w:val="22"/>
              </w:rPr>
            </w:pPr>
            <w:r>
              <w:rPr>
                <w:rFonts w:ascii="Arial" w:hAnsi="Arial" w:cs="Arial"/>
                <w:b/>
                <w:sz w:val="22"/>
                <w:szCs w:val="22"/>
              </w:rPr>
              <w:t>Library Workshop</w:t>
            </w:r>
          </w:p>
          <w:p w14:paraId="0992D8ED" w14:textId="77777777" w:rsidR="00876A23" w:rsidRDefault="00876A23" w:rsidP="009B4325">
            <w:pPr>
              <w:tabs>
                <w:tab w:val="left" w:pos="672"/>
                <w:tab w:val="center" w:pos="1603"/>
              </w:tabs>
              <w:jc w:val="center"/>
              <w:rPr>
                <w:rFonts w:ascii="Arial" w:hAnsi="Arial" w:cs="Arial"/>
                <w:sz w:val="22"/>
                <w:szCs w:val="22"/>
              </w:rPr>
            </w:pPr>
            <w:r>
              <w:rPr>
                <w:rFonts w:ascii="Arial" w:hAnsi="Arial" w:cs="Arial"/>
                <w:sz w:val="22"/>
                <w:szCs w:val="22"/>
              </w:rPr>
              <w:t>Location: TLB 115</w:t>
            </w:r>
          </w:p>
          <w:p w14:paraId="5CCFE46E" w14:textId="77777777" w:rsidR="00B12BCE" w:rsidRDefault="00B12BCE" w:rsidP="00B12BCE">
            <w:pPr>
              <w:tabs>
                <w:tab w:val="left" w:pos="672"/>
                <w:tab w:val="center" w:pos="1603"/>
              </w:tabs>
              <w:jc w:val="center"/>
              <w:rPr>
                <w:rFonts w:ascii="Arial" w:hAnsi="Arial" w:cs="Arial"/>
                <w:sz w:val="22"/>
                <w:szCs w:val="22"/>
              </w:rPr>
            </w:pPr>
            <w:r>
              <w:rPr>
                <w:rFonts w:ascii="Arial" w:hAnsi="Arial" w:cs="Arial"/>
                <w:sz w:val="22"/>
                <w:szCs w:val="22"/>
              </w:rPr>
              <w:t xml:space="preserve">Keeping Track of Sources; </w:t>
            </w:r>
          </w:p>
          <w:p w14:paraId="5552994C" w14:textId="2E7B386A" w:rsidR="00B12BCE" w:rsidRDefault="00B12BCE" w:rsidP="00B12BCE">
            <w:pPr>
              <w:tabs>
                <w:tab w:val="left" w:pos="672"/>
                <w:tab w:val="center" w:pos="1603"/>
              </w:tabs>
              <w:jc w:val="center"/>
              <w:rPr>
                <w:rFonts w:ascii="Arial" w:hAnsi="Arial" w:cs="Arial"/>
                <w:sz w:val="22"/>
                <w:szCs w:val="22"/>
              </w:rPr>
            </w:pPr>
            <w:r>
              <w:rPr>
                <w:rFonts w:ascii="Arial" w:hAnsi="Arial" w:cs="Arial"/>
                <w:sz w:val="22"/>
                <w:szCs w:val="22"/>
              </w:rPr>
              <w:t>citation manager</w:t>
            </w:r>
          </w:p>
          <w:p w14:paraId="082019E2" w14:textId="200AB1C5" w:rsidR="00B12BCE" w:rsidRPr="00876A23" w:rsidRDefault="00B12BCE" w:rsidP="00B12BCE">
            <w:pPr>
              <w:tabs>
                <w:tab w:val="left" w:pos="672"/>
                <w:tab w:val="center" w:pos="1603"/>
              </w:tabs>
              <w:jc w:val="center"/>
              <w:rPr>
                <w:rFonts w:ascii="Arial" w:hAnsi="Arial" w:cs="Arial"/>
                <w:sz w:val="22"/>
                <w:szCs w:val="22"/>
              </w:rPr>
            </w:pPr>
          </w:p>
        </w:tc>
        <w:tc>
          <w:tcPr>
            <w:tcW w:w="3960" w:type="dxa"/>
          </w:tcPr>
          <w:p w14:paraId="2CAA6FB4" w14:textId="77777777" w:rsidR="0057515D" w:rsidRDefault="0057515D" w:rsidP="009B4325">
            <w:pPr>
              <w:rPr>
                <w:rFonts w:ascii="Arial" w:hAnsi="Arial" w:cs="Arial"/>
                <w:b/>
                <w:sz w:val="22"/>
                <w:szCs w:val="22"/>
              </w:rPr>
            </w:pPr>
          </w:p>
          <w:p w14:paraId="528D9FE8" w14:textId="163FFDD3" w:rsidR="00C73A14" w:rsidRPr="009B4325" w:rsidRDefault="00C73A14" w:rsidP="00B12BCE">
            <w:pPr>
              <w:rPr>
                <w:rFonts w:ascii="Arial" w:hAnsi="Arial" w:cs="Arial"/>
                <w:bCs/>
                <w:sz w:val="22"/>
                <w:szCs w:val="22"/>
              </w:rPr>
            </w:pPr>
          </w:p>
        </w:tc>
        <w:tc>
          <w:tcPr>
            <w:tcW w:w="1715" w:type="dxa"/>
          </w:tcPr>
          <w:p w14:paraId="36A0D347" w14:textId="77777777" w:rsidR="0057515D" w:rsidRPr="009B4325" w:rsidRDefault="0057515D" w:rsidP="009B4325">
            <w:pPr>
              <w:jc w:val="center"/>
              <w:rPr>
                <w:rFonts w:ascii="Arial" w:hAnsi="Arial" w:cs="Arial"/>
                <w:sz w:val="22"/>
                <w:szCs w:val="22"/>
              </w:rPr>
            </w:pPr>
          </w:p>
          <w:p w14:paraId="1E3C78F3" w14:textId="01EA0372" w:rsidR="00160026" w:rsidRPr="009B4325" w:rsidRDefault="00B12BCE" w:rsidP="00F82BE1">
            <w:pPr>
              <w:jc w:val="center"/>
              <w:rPr>
                <w:rFonts w:ascii="Arial" w:hAnsi="Arial" w:cs="Arial"/>
                <w:sz w:val="22"/>
                <w:szCs w:val="22"/>
              </w:rPr>
            </w:pPr>
            <w:r>
              <w:rPr>
                <w:rFonts w:ascii="Arial" w:hAnsi="Arial" w:cs="Arial"/>
                <w:sz w:val="22"/>
                <w:szCs w:val="22"/>
              </w:rPr>
              <w:t>HW #4 due</w:t>
            </w:r>
          </w:p>
        </w:tc>
      </w:tr>
      <w:tr w:rsidR="0057515D" w:rsidRPr="009B4325" w14:paraId="3B5E32A6" w14:textId="77777777" w:rsidTr="005D6714">
        <w:trPr>
          <w:trHeight w:val="1124"/>
        </w:trPr>
        <w:tc>
          <w:tcPr>
            <w:tcW w:w="1255" w:type="dxa"/>
          </w:tcPr>
          <w:p w14:paraId="0F68E7B3" w14:textId="34F48751" w:rsidR="0057515D" w:rsidRPr="009B4325" w:rsidRDefault="0057515D" w:rsidP="009B4325">
            <w:pPr>
              <w:jc w:val="center"/>
              <w:rPr>
                <w:rFonts w:ascii="Arial" w:hAnsi="Arial" w:cs="Arial"/>
                <w:sz w:val="22"/>
                <w:szCs w:val="22"/>
              </w:rPr>
            </w:pPr>
          </w:p>
          <w:p w14:paraId="54026A2A"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Wed.</w:t>
            </w:r>
          </w:p>
          <w:p w14:paraId="7BAF9F60" w14:textId="09AFE351" w:rsidR="00286DAC" w:rsidRPr="009B4325" w:rsidRDefault="00863013" w:rsidP="009B4325">
            <w:pPr>
              <w:jc w:val="center"/>
              <w:rPr>
                <w:rFonts w:ascii="Arial" w:hAnsi="Arial" w:cs="Arial"/>
                <w:sz w:val="22"/>
                <w:szCs w:val="22"/>
              </w:rPr>
            </w:pPr>
            <w:r w:rsidRPr="009B4325">
              <w:rPr>
                <w:rFonts w:ascii="Arial" w:hAnsi="Arial" w:cs="Arial"/>
                <w:sz w:val="22"/>
                <w:szCs w:val="22"/>
              </w:rPr>
              <w:t>Oct. 31</w:t>
            </w:r>
          </w:p>
          <w:p w14:paraId="1491AF59" w14:textId="7B52AE7E" w:rsidR="0057515D" w:rsidRPr="009B4325" w:rsidRDefault="0057515D" w:rsidP="009B4325">
            <w:pPr>
              <w:jc w:val="center"/>
              <w:rPr>
                <w:rFonts w:ascii="Arial" w:hAnsi="Arial" w:cs="Arial"/>
                <w:sz w:val="22"/>
                <w:szCs w:val="22"/>
              </w:rPr>
            </w:pPr>
          </w:p>
        </w:tc>
        <w:tc>
          <w:tcPr>
            <w:tcW w:w="4140" w:type="dxa"/>
          </w:tcPr>
          <w:p w14:paraId="2A3D178E" w14:textId="77777777" w:rsidR="0057515D" w:rsidRDefault="0057515D" w:rsidP="009B4325">
            <w:pPr>
              <w:rPr>
                <w:rFonts w:ascii="Arial" w:hAnsi="Arial" w:cs="Arial"/>
                <w:b/>
                <w:sz w:val="22"/>
                <w:szCs w:val="22"/>
              </w:rPr>
            </w:pPr>
          </w:p>
          <w:p w14:paraId="5C661D59" w14:textId="5480D1BF" w:rsidR="000B51DD" w:rsidRDefault="000B51DD" w:rsidP="000B51DD">
            <w:pPr>
              <w:jc w:val="center"/>
              <w:rPr>
                <w:rFonts w:ascii="Arial" w:hAnsi="Arial" w:cs="Arial"/>
                <w:b/>
                <w:sz w:val="22"/>
                <w:szCs w:val="22"/>
              </w:rPr>
            </w:pPr>
            <w:r>
              <w:rPr>
                <w:rFonts w:ascii="Arial" w:hAnsi="Arial" w:cs="Arial"/>
                <w:b/>
                <w:sz w:val="22"/>
                <w:szCs w:val="22"/>
              </w:rPr>
              <w:t>Nativism</w:t>
            </w:r>
          </w:p>
          <w:p w14:paraId="1B8F1D5C" w14:textId="77777777" w:rsidR="000B51DD" w:rsidRPr="009B4325" w:rsidRDefault="000B51DD" w:rsidP="009B4325">
            <w:pPr>
              <w:rPr>
                <w:rFonts w:ascii="Arial" w:hAnsi="Arial" w:cs="Arial"/>
                <w:b/>
                <w:sz w:val="22"/>
                <w:szCs w:val="22"/>
              </w:rPr>
            </w:pPr>
          </w:p>
          <w:p w14:paraId="2810E338" w14:textId="7665FC0A" w:rsidR="000B51DD" w:rsidRPr="000B51DD" w:rsidRDefault="005D6714" w:rsidP="000B51DD">
            <w:pPr>
              <w:jc w:val="center"/>
              <w:rPr>
                <w:rFonts w:ascii="Arial" w:hAnsi="Arial" w:cs="Arial"/>
                <w:sz w:val="22"/>
                <w:szCs w:val="22"/>
              </w:rPr>
            </w:pPr>
            <w:r>
              <w:rPr>
                <w:rFonts w:ascii="Arial" w:hAnsi="Arial" w:cs="Arial"/>
                <w:i/>
                <w:sz w:val="22"/>
                <w:szCs w:val="22"/>
              </w:rPr>
              <w:t>30 Days: Migration</w:t>
            </w:r>
            <w:r w:rsidR="000B51DD">
              <w:rPr>
                <w:rFonts w:ascii="Arial" w:hAnsi="Arial" w:cs="Arial"/>
                <w:i/>
                <w:sz w:val="22"/>
                <w:szCs w:val="22"/>
              </w:rPr>
              <w:t xml:space="preserve"> </w:t>
            </w:r>
          </w:p>
          <w:p w14:paraId="3400A25B" w14:textId="6CFB743C" w:rsidR="000B51DD" w:rsidRPr="000B51DD" w:rsidRDefault="000B51DD" w:rsidP="00876A23">
            <w:pPr>
              <w:jc w:val="center"/>
              <w:rPr>
                <w:rFonts w:ascii="Arial" w:hAnsi="Arial" w:cs="Arial"/>
                <w:sz w:val="22"/>
                <w:szCs w:val="22"/>
              </w:rPr>
            </w:pPr>
          </w:p>
        </w:tc>
        <w:tc>
          <w:tcPr>
            <w:tcW w:w="3960" w:type="dxa"/>
          </w:tcPr>
          <w:p w14:paraId="4CC1D460" w14:textId="77777777" w:rsidR="0057515D" w:rsidRPr="009B4325" w:rsidRDefault="0057515D" w:rsidP="009B4325">
            <w:pPr>
              <w:rPr>
                <w:rFonts w:ascii="Arial" w:hAnsi="Arial" w:cs="Arial"/>
                <w:b/>
                <w:sz w:val="22"/>
                <w:szCs w:val="22"/>
              </w:rPr>
            </w:pPr>
          </w:p>
          <w:p w14:paraId="2C11A10B" w14:textId="77777777" w:rsidR="00876A23" w:rsidRPr="009B4325" w:rsidRDefault="00876A23" w:rsidP="00876A23">
            <w:pPr>
              <w:rPr>
                <w:rFonts w:ascii="Arial" w:hAnsi="Arial" w:cs="Arial"/>
                <w:b/>
                <w:bCs/>
                <w:sz w:val="22"/>
                <w:szCs w:val="22"/>
              </w:rPr>
            </w:pPr>
          </w:p>
          <w:p w14:paraId="7A70CC41" w14:textId="77777777" w:rsidR="007E556C" w:rsidRPr="009B4325" w:rsidRDefault="007E556C" w:rsidP="009B4325">
            <w:pPr>
              <w:rPr>
                <w:rFonts w:ascii="Arial" w:hAnsi="Arial" w:cs="Arial"/>
                <w:b/>
                <w:sz w:val="22"/>
                <w:szCs w:val="22"/>
              </w:rPr>
            </w:pPr>
          </w:p>
          <w:p w14:paraId="0B605AFE" w14:textId="212F94B5" w:rsidR="0057515D" w:rsidRPr="009B4325" w:rsidRDefault="0057515D" w:rsidP="009B4325">
            <w:pPr>
              <w:rPr>
                <w:rFonts w:ascii="Arial" w:hAnsi="Arial" w:cs="Arial"/>
                <w:sz w:val="22"/>
                <w:szCs w:val="22"/>
              </w:rPr>
            </w:pPr>
          </w:p>
        </w:tc>
        <w:tc>
          <w:tcPr>
            <w:tcW w:w="1715" w:type="dxa"/>
          </w:tcPr>
          <w:p w14:paraId="247FC8C7" w14:textId="77777777" w:rsidR="0057515D" w:rsidRPr="009B4325" w:rsidRDefault="0057515D" w:rsidP="009B4325">
            <w:pPr>
              <w:rPr>
                <w:rFonts w:ascii="Arial" w:hAnsi="Arial" w:cs="Arial"/>
                <w:b/>
                <w:sz w:val="22"/>
                <w:szCs w:val="22"/>
              </w:rPr>
            </w:pPr>
          </w:p>
          <w:p w14:paraId="07E01A50" w14:textId="727D3499" w:rsidR="0057515D" w:rsidRPr="009B4325" w:rsidRDefault="0057515D" w:rsidP="00B12BCE">
            <w:pPr>
              <w:jc w:val="center"/>
              <w:rPr>
                <w:rFonts w:ascii="Arial" w:hAnsi="Arial" w:cs="Arial"/>
                <w:sz w:val="22"/>
                <w:szCs w:val="22"/>
              </w:rPr>
            </w:pPr>
          </w:p>
        </w:tc>
      </w:tr>
      <w:tr w:rsidR="003A47B9" w:rsidRPr="009B4325" w14:paraId="64596278" w14:textId="77777777" w:rsidTr="00F64CCE">
        <w:trPr>
          <w:trHeight w:val="1273"/>
        </w:trPr>
        <w:tc>
          <w:tcPr>
            <w:tcW w:w="1255" w:type="dxa"/>
          </w:tcPr>
          <w:p w14:paraId="208CE692" w14:textId="77777777" w:rsidR="003A47B9" w:rsidRPr="009B4325" w:rsidRDefault="003A47B9" w:rsidP="009B4325">
            <w:pPr>
              <w:jc w:val="center"/>
              <w:rPr>
                <w:rFonts w:ascii="Arial" w:hAnsi="Arial" w:cs="Arial"/>
                <w:sz w:val="22"/>
                <w:szCs w:val="22"/>
              </w:rPr>
            </w:pPr>
          </w:p>
          <w:p w14:paraId="58763F96" w14:textId="77777777" w:rsidR="00863013" w:rsidRPr="009B4325" w:rsidRDefault="00863013" w:rsidP="009B4325">
            <w:pPr>
              <w:jc w:val="center"/>
              <w:rPr>
                <w:rFonts w:ascii="Arial" w:hAnsi="Arial" w:cs="Arial"/>
                <w:sz w:val="22"/>
                <w:szCs w:val="22"/>
              </w:rPr>
            </w:pPr>
            <w:r w:rsidRPr="009B4325">
              <w:rPr>
                <w:rFonts w:ascii="Arial" w:hAnsi="Arial" w:cs="Arial"/>
                <w:sz w:val="22"/>
                <w:szCs w:val="22"/>
              </w:rPr>
              <w:t>Fri.</w:t>
            </w:r>
          </w:p>
          <w:p w14:paraId="6BAFCD36" w14:textId="79459817" w:rsidR="00863013" w:rsidRPr="009B4325" w:rsidRDefault="00863013" w:rsidP="009B4325">
            <w:pPr>
              <w:jc w:val="center"/>
              <w:rPr>
                <w:rFonts w:ascii="Arial" w:hAnsi="Arial" w:cs="Arial"/>
                <w:sz w:val="22"/>
                <w:szCs w:val="22"/>
              </w:rPr>
            </w:pPr>
            <w:r w:rsidRPr="009B4325">
              <w:rPr>
                <w:rFonts w:ascii="Arial" w:hAnsi="Arial" w:cs="Arial"/>
                <w:sz w:val="22"/>
                <w:szCs w:val="22"/>
              </w:rPr>
              <w:t>Nov. 2</w:t>
            </w:r>
          </w:p>
        </w:tc>
        <w:tc>
          <w:tcPr>
            <w:tcW w:w="4140" w:type="dxa"/>
          </w:tcPr>
          <w:p w14:paraId="6C65E3DF" w14:textId="77777777" w:rsidR="003A47B9" w:rsidRDefault="003A47B9" w:rsidP="009B4325">
            <w:pPr>
              <w:rPr>
                <w:rFonts w:ascii="Arial" w:hAnsi="Arial" w:cs="Arial"/>
                <w:b/>
                <w:sz w:val="22"/>
                <w:szCs w:val="22"/>
              </w:rPr>
            </w:pPr>
          </w:p>
          <w:p w14:paraId="174901E7" w14:textId="5AC906C8" w:rsidR="00DA42BD" w:rsidRDefault="00DA42BD" w:rsidP="00DA42BD">
            <w:pPr>
              <w:jc w:val="center"/>
              <w:rPr>
                <w:rFonts w:ascii="Arial" w:hAnsi="Arial" w:cs="Arial"/>
                <w:b/>
                <w:sz w:val="22"/>
                <w:szCs w:val="22"/>
              </w:rPr>
            </w:pPr>
            <w:r>
              <w:rPr>
                <w:rFonts w:ascii="Arial" w:hAnsi="Arial" w:cs="Arial"/>
                <w:b/>
                <w:sz w:val="22"/>
                <w:szCs w:val="22"/>
              </w:rPr>
              <w:t>READING DAY</w:t>
            </w:r>
          </w:p>
          <w:p w14:paraId="4A091DCC" w14:textId="77777777" w:rsidR="00DA42BD" w:rsidRDefault="00DA42BD" w:rsidP="00DA42BD">
            <w:pPr>
              <w:jc w:val="center"/>
              <w:rPr>
                <w:rFonts w:ascii="Arial" w:hAnsi="Arial" w:cs="Arial"/>
                <w:b/>
                <w:sz w:val="22"/>
                <w:szCs w:val="22"/>
              </w:rPr>
            </w:pPr>
          </w:p>
          <w:p w14:paraId="16E8353E" w14:textId="66DAAC98" w:rsidR="00F82BE1" w:rsidRDefault="00F82BE1" w:rsidP="00DA42BD">
            <w:pPr>
              <w:jc w:val="center"/>
              <w:rPr>
                <w:rFonts w:ascii="Arial" w:hAnsi="Arial" w:cs="Arial"/>
                <w:b/>
                <w:sz w:val="22"/>
                <w:szCs w:val="22"/>
              </w:rPr>
            </w:pPr>
            <w:r w:rsidRPr="009B4325">
              <w:rPr>
                <w:rFonts w:ascii="Arial" w:hAnsi="Arial" w:cs="Arial"/>
                <w:b/>
                <w:sz w:val="22"/>
                <w:szCs w:val="22"/>
              </w:rPr>
              <w:t>Race and Gender Hierarchies</w:t>
            </w:r>
          </w:p>
          <w:p w14:paraId="1FC187A9" w14:textId="638957B0" w:rsidR="001F58D9" w:rsidRPr="001F58D9" w:rsidRDefault="001F58D9" w:rsidP="001F58D9">
            <w:pPr>
              <w:jc w:val="center"/>
              <w:rPr>
                <w:rFonts w:ascii="Arial" w:hAnsi="Arial" w:cs="Arial"/>
                <w:sz w:val="22"/>
                <w:szCs w:val="22"/>
              </w:rPr>
            </w:pPr>
            <w:r w:rsidRPr="001F58D9">
              <w:rPr>
                <w:rFonts w:ascii="Arial" w:hAnsi="Arial" w:cs="Arial"/>
                <w:sz w:val="22"/>
                <w:szCs w:val="22"/>
              </w:rPr>
              <w:t>“conjugated oppressions”</w:t>
            </w:r>
          </w:p>
          <w:p w14:paraId="52609072" w14:textId="6D7312DE" w:rsidR="00F82BE1" w:rsidRPr="00F82BE1" w:rsidRDefault="00F82BE1" w:rsidP="00F82BE1">
            <w:pPr>
              <w:jc w:val="center"/>
              <w:rPr>
                <w:rFonts w:ascii="Arial" w:hAnsi="Arial" w:cs="Arial"/>
                <w:sz w:val="22"/>
                <w:szCs w:val="22"/>
              </w:rPr>
            </w:pPr>
          </w:p>
        </w:tc>
        <w:tc>
          <w:tcPr>
            <w:tcW w:w="3960" w:type="dxa"/>
          </w:tcPr>
          <w:p w14:paraId="2B507EC3" w14:textId="77777777" w:rsidR="003A47B9" w:rsidRDefault="003A47B9" w:rsidP="009B4325">
            <w:pPr>
              <w:rPr>
                <w:rFonts w:ascii="Arial" w:hAnsi="Arial" w:cs="Arial"/>
                <w:b/>
                <w:sz w:val="22"/>
                <w:szCs w:val="22"/>
              </w:rPr>
            </w:pPr>
          </w:p>
          <w:p w14:paraId="25B106C9" w14:textId="62763F9B" w:rsidR="00F82BE1" w:rsidRDefault="00F82BE1" w:rsidP="009B4325">
            <w:pPr>
              <w:rPr>
                <w:rFonts w:ascii="Arial" w:hAnsi="Arial" w:cs="Arial"/>
                <w:sz w:val="22"/>
                <w:szCs w:val="22"/>
              </w:rPr>
            </w:pPr>
            <w:r>
              <w:rPr>
                <w:rFonts w:ascii="Arial" w:hAnsi="Arial" w:cs="Arial"/>
                <w:b/>
                <w:sz w:val="22"/>
                <w:szCs w:val="22"/>
              </w:rPr>
              <w:t xml:space="preserve">FFBB: </w:t>
            </w:r>
            <w:r w:rsidR="00B12BCE">
              <w:rPr>
                <w:rFonts w:ascii="Arial" w:hAnsi="Arial" w:cs="Arial"/>
                <w:sz w:val="22"/>
                <w:szCs w:val="22"/>
              </w:rPr>
              <w:t>Ch. 3, “Segregation…”</w:t>
            </w:r>
          </w:p>
          <w:p w14:paraId="5D923AC2" w14:textId="4A1BC067" w:rsidR="00F82BE1" w:rsidRPr="009B4325" w:rsidRDefault="00F82BE1" w:rsidP="009B4325">
            <w:pPr>
              <w:rPr>
                <w:rFonts w:ascii="Arial" w:hAnsi="Arial" w:cs="Arial"/>
                <w:b/>
                <w:sz w:val="22"/>
                <w:szCs w:val="22"/>
              </w:rPr>
            </w:pPr>
          </w:p>
        </w:tc>
        <w:tc>
          <w:tcPr>
            <w:tcW w:w="1715" w:type="dxa"/>
          </w:tcPr>
          <w:p w14:paraId="3B3FCA98" w14:textId="77777777" w:rsidR="00F82BE1" w:rsidRDefault="00F82BE1" w:rsidP="00F82BE1">
            <w:pPr>
              <w:jc w:val="center"/>
              <w:rPr>
                <w:rFonts w:ascii="Arial" w:hAnsi="Arial" w:cs="Arial"/>
                <w:sz w:val="22"/>
                <w:szCs w:val="22"/>
              </w:rPr>
            </w:pPr>
          </w:p>
          <w:p w14:paraId="7CBB5F31" w14:textId="225D27C8" w:rsidR="00F82BE1" w:rsidRPr="00F82BE1" w:rsidRDefault="00F82BE1" w:rsidP="00F82BE1">
            <w:pPr>
              <w:jc w:val="center"/>
              <w:rPr>
                <w:rFonts w:ascii="Arial" w:hAnsi="Arial" w:cs="Arial"/>
                <w:sz w:val="22"/>
                <w:szCs w:val="22"/>
              </w:rPr>
            </w:pPr>
          </w:p>
          <w:p w14:paraId="4DE4FA0B" w14:textId="77777777" w:rsidR="003A47B9" w:rsidRPr="009B4325" w:rsidRDefault="003A47B9" w:rsidP="009B4325">
            <w:pPr>
              <w:rPr>
                <w:rFonts w:ascii="Arial" w:hAnsi="Arial" w:cs="Arial"/>
                <w:b/>
                <w:sz w:val="22"/>
                <w:szCs w:val="22"/>
              </w:rPr>
            </w:pPr>
          </w:p>
        </w:tc>
      </w:tr>
      <w:tr w:rsidR="0057515D" w:rsidRPr="009B4325" w14:paraId="6DABA8FC" w14:textId="77777777" w:rsidTr="00F64CCE">
        <w:tc>
          <w:tcPr>
            <w:tcW w:w="1255" w:type="dxa"/>
            <w:tcBorders>
              <w:bottom w:val="single" w:sz="4" w:space="0" w:color="auto"/>
            </w:tcBorders>
          </w:tcPr>
          <w:p w14:paraId="5F5D9C9C" w14:textId="4B274DA4" w:rsidR="0057515D" w:rsidRPr="009B4325" w:rsidRDefault="0057515D" w:rsidP="009B4325">
            <w:pPr>
              <w:rPr>
                <w:rFonts w:ascii="Arial" w:hAnsi="Arial" w:cs="Arial"/>
                <w:sz w:val="22"/>
                <w:szCs w:val="22"/>
              </w:rPr>
            </w:pPr>
          </w:p>
          <w:p w14:paraId="2BDB27BB"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(Week 7)</w:t>
            </w:r>
          </w:p>
          <w:p w14:paraId="119004EE"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Mon.</w:t>
            </w:r>
          </w:p>
          <w:p w14:paraId="76FF5EEE" w14:textId="155DBB56" w:rsidR="0057515D" w:rsidRPr="009B4325" w:rsidRDefault="00863013" w:rsidP="009B4325">
            <w:pPr>
              <w:jc w:val="center"/>
              <w:rPr>
                <w:rFonts w:ascii="Arial" w:hAnsi="Arial" w:cs="Arial"/>
                <w:sz w:val="22"/>
                <w:szCs w:val="22"/>
              </w:rPr>
            </w:pPr>
            <w:r w:rsidRPr="009B4325">
              <w:rPr>
                <w:rFonts w:ascii="Arial" w:hAnsi="Arial" w:cs="Arial"/>
                <w:sz w:val="22"/>
                <w:szCs w:val="22"/>
              </w:rPr>
              <w:t xml:space="preserve">Nov. </w:t>
            </w:r>
            <w:r w:rsidR="00E034D9" w:rsidRPr="009B4325">
              <w:rPr>
                <w:rFonts w:ascii="Arial" w:hAnsi="Arial" w:cs="Arial"/>
                <w:sz w:val="22"/>
                <w:szCs w:val="22"/>
              </w:rPr>
              <w:t>5</w:t>
            </w:r>
          </w:p>
        </w:tc>
        <w:tc>
          <w:tcPr>
            <w:tcW w:w="4140" w:type="dxa"/>
            <w:tcBorders>
              <w:bottom w:val="single" w:sz="4" w:space="0" w:color="auto"/>
            </w:tcBorders>
          </w:tcPr>
          <w:p w14:paraId="542D94AE" w14:textId="77777777" w:rsidR="00F82BE1" w:rsidRDefault="00F82BE1" w:rsidP="00F82BE1">
            <w:pPr>
              <w:tabs>
                <w:tab w:val="left" w:pos="672"/>
                <w:tab w:val="center" w:pos="1603"/>
              </w:tabs>
              <w:rPr>
                <w:rFonts w:ascii="Arial" w:hAnsi="Arial" w:cs="Arial"/>
                <w:sz w:val="22"/>
                <w:szCs w:val="22"/>
              </w:rPr>
            </w:pPr>
          </w:p>
          <w:p w14:paraId="3886486A" w14:textId="77777777" w:rsidR="00F87BD0" w:rsidRDefault="00DA42BD" w:rsidP="00DA42BD">
            <w:pPr>
              <w:tabs>
                <w:tab w:val="left" w:pos="672"/>
                <w:tab w:val="center" w:pos="1603"/>
              </w:tabs>
              <w:jc w:val="center"/>
              <w:rPr>
                <w:rFonts w:ascii="Arial" w:hAnsi="Arial" w:cs="Arial"/>
                <w:b/>
                <w:bCs/>
                <w:sz w:val="22"/>
                <w:szCs w:val="22"/>
              </w:rPr>
            </w:pPr>
            <w:r>
              <w:rPr>
                <w:rFonts w:ascii="Arial" w:hAnsi="Arial" w:cs="Arial"/>
                <w:b/>
                <w:bCs/>
                <w:sz w:val="22"/>
                <w:szCs w:val="22"/>
              </w:rPr>
              <w:t>SEMINAR</w:t>
            </w:r>
          </w:p>
          <w:p w14:paraId="756D9779" w14:textId="77777777" w:rsidR="00DA42BD" w:rsidRDefault="00DA42BD" w:rsidP="00DA42BD">
            <w:pPr>
              <w:tabs>
                <w:tab w:val="left" w:pos="672"/>
                <w:tab w:val="center" w:pos="1603"/>
              </w:tabs>
              <w:jc w:val="center"/>
              <w:rPr>
                <w:rFonts w:ascii="Arial" w:hAnsi="Arial" w:cs="Arial"/>
                <w:b/>
                <w:bCs/>
                <w:sz w:val="22"/>
                <w:szCs w:val="22"/>
              </w:rPr>
            </w:pPr>
          </w:p>
          <w:p w14:paraId="1C5DDD21" w14:textId="77777777" w:rsidR="00DA42BD" w:rsidRDefault="00DA42BD" w:rsidP="00DA42BD">
            <w:pPr>
              <w:jc w:val="center"/>
              <w:rPr>
                <w:rFonts w:ascii="Arial" w:hAnsi="Arial" w:cs="Arial"/>
                <w:b/>
                <w:sz w:val="22"/>
                <w:szCs w:val="22"/>
              </w:rPr>
            </w:pPr>
            <w:r w:rsidRPr="009B4325">
              <w:rPr>
                <w:rFonts w:ascii="Arial" w:hAnsi="Arial" w:cs="Arial"/>
                <w:b/>
                <w:sz w:val="22"/>
                <w:szCs w:val="22"/>
              </w:rPr>
              <w:t>Race and Gender Hierarchies</w:t>
            </w:r>
          </w:p>
          <w:p w14:paraId="57F8EA58" w14:textId="77777777" w:rsidR="00DA42BD" w:rsidRPr="001F58D9" w:rsidRDefault="00DA42BD" w:rsidP="00DA42BD">
            <w:pPr>
              <w:jc w:val="center"/>
              <w:rPr>
                <w:rFonts w:ascii="Arial" w:hAnsi="Arial" w:cs="Arial"/>
                <w:sz w:val="22"/>
                <w:szCs w:val="22"/>
              </w:rPr>
            </w:pPr>
            <w:r w:rsidRPr="001F58D9">
              <w:rPr>
                <w:rFonts w:ascii="Arial" w:hAnsi="Arial" w:cs="Arial"/>
                <w:sz w:val="22"/>
                <w:szCs w:val="22"/>
              </w:rPr>
              <w:t>“conjugated oppressions”</w:t>
            </w:r>
          </w:p>
          <w:p w14:paraId="3DE9D2FD" w14:textId="1294E6F9" w:rsidR="00DA42BD" w:rsidRPr="009B4325" w:rsidRDefault="00DA42BD" w:rsidP="00DA42BD">
            <w:pPr>
              <w:tabs>
                <w:tab w:val="left" w:pos="672"/>
                <w:tab w:val="center" w:pos="1603"/>
              </w:tabs>
              <w:jc w:val="center"/>
              <w:rPr>
                <w:rFonts w:ascii="Arial" w:hAnsi="Arial" w:cs="Arial"/>
                <w:b/>
                <w:bCs/>
                <w:sz w:val="22"/>
                <w:szCs w:val="22"/>
              </w:rPr>
            </w:pPr>
          </w:p>
        </w:tc>
        <w:tc>
          <w:tcPr>
            <w:tcW w:w="3960" w:type="dxa"/>
            <w:tcBorders>
              <w:bottom w:val="single" w:sz="4" w:space="0" w:color="auto"/>
            </w:tcBorders>
          </w:tcPr>
          <w:p w14:paraId="7E2C745C" w14:textId="77777777" w:rsidR="0057515D" w:rsidRPr="009B4325" w:rsidRDefault="0057515D" w:rsidP="009B4325">
            <w:pPr>
              <w:rPr>
                <w:rFonts w:ascii="Arial" w:hAnsi="Arial" w:cs="Arial"/>
                <w:sz w:val="22"/>
                <w:szCs w:val="22"/>
              </w:rPr>
            </w:pPr>
          </w:p>
          <w:p w14:paraId="3CFDE352" w14:textId="77777777" w:rsidR="00DA42BD" w:rsidRDefault="00DA42BD" w:rsidP="00DA42BD">
            <w:pPr>
              <w:rPr>
                <w:rFonts w:ascii="Arial" w:hAnsi="Arial" w:cs="Arial"/>
                <w:sz w:val="22"/>
                <w:szCs w:val="22"/>
              </w:rPr>
            </w:pPr>
            <w:r>
              <w:rPr>
                <w:rFonts w:ascii="Arial" w:hAnsi="Arial" w:cs="Arial"/>
                <w:b/>
                <w:sz w:val="22"/>
                <w:szCs w:val="22"/>
              </w:rPr>
              <w:t xml:space="preserve">FFBB: </w:t>
            </w:r>
            <w:r>
              <w:rPr>
                <w:rFonts w:ascii="Arial" w:hAnsi="Arial" w:cs="Arial"/>
                <w:sz w:val="22"/>
                <w:szCs w:val="22"/>
              </w:rPr>
              <w:t>Ch. 3, “Segregation…”</w:t>
            </w:r>
          </w:p>
          <w:p w14:paraId="516744A7" w14:textId="77777777" w:rsidR="00FD204E" w:rsidRPr="009B4325" w:rsidRDefault="00FD204E" w:rsidP="009B4325">
            <w:pPr>
              <w:rPr>
                <w:rFonts w:ascii="Arial" w:hAnsi="Arial" w:cs="Arial"/>
                <w:sz w:val="22"/>
                <w:szCs w:val="22"/>
              </w:rPr>
            </w:pPr>
          </w:p>
          <w:p w14:paraId="4E4FF792" w14:textId="1E7F24C2" w:rsidR="00FD204E" w:rsidRPr="009B4325" w:rsidRDefault="00FD204E" w:rsidP="00F82BE1">
            <w:pPr>
              <w:rPr>
                <w:rFonts w:ascii="Arial" w:hAnsi="Arial" w:cs="Arial"/>
                <w:sz w:val="22"/>
                <w:szCs w:val="22"/>
              </w:rPr>
            </w:pPr>
          </w:p>
        </w:tc>
        <w:tc>
          <w:tcPr>
            <w:tcW w:w="1715" w:type="dxa"/>
            <w:tcBorders>
              <w:bottom w:val="single" w:sz="4" w:space="0" w:color="auto"/>
            </w:tcBorders>
          </w:tcPr>
          <w:p w14:paraId="742035E3" w14:textId="77777777" w:rsidR="0057515D" w:rsidRPr="009B4325" w:rsidRDefault="0057515D" w:rsidP="009B4325">
            <w:pPr>
              <w:jc w:val="center"/>
              <w:rPr>
                <w:rFonts w:ascii="Arial" w:hAnsi="Arial" w:cs="Arial"/>
                <w:b/>
                <w:sz w:val="22"/>
                <w:szCs w:val="22"/>
              </w:rPr>
            </w:pPr>
          </w:p>
          <w:p w14:paraId="6ACBD9FA" w14:textId="77777777" w:rsidR="00DA42BD" w:rsidRPr="00F82BE1" w:rsidRDefault="00DA42BD" w:rsidP="00DA42BD">
            <w:pPr>
              <w:jc w:val="center"/>
              <w:rPr>
                <w:rFonts w:ascii="Arial" w:hAnsi="Arial" w:cs="Arial"/>
                <w:sz w:val="22"/>
                <w:szCs w:val="22"/>
              </w:rPr>
            </w:pPr>
            <w:r w:rsidRPr="00F82BE1">
              <w:rPr>
                <w:rFonts w:ascii="Arial" w:hAnsi="Arial" w:cs="Arial"/>
                <w:sz w:val="22"/>
                <w:szCs w:val="22"/>
              </w:rPr>
              <w:t xml:space="preserve">Prep for </w:t>
            </w:r>
          </w:p>
          <w:p w14:paraId="6CD976B3" w14:textId="2976401C" w:rsidR="0057515D" w:rsidRPr="009B4325" w:rsidRDefault="00DA42BD" w:rsidP="00DA42BD">
            <w:pPr>
              <w:jc w:val="center"/>
              <w:rPr>
                <w:rFonts w:ascii="Arial" w:hAnsi="Arial" w:cs="Arial"/>
                <w:sz w:val="22"/>
                <w:szCs w:val="22"/>
              </w:rPr>
            </w:pPr>
            <w:r w:rsidRPr="00F82BE1">
              <w:rPr>
                <w:rFonts w:ascii="Arial" w:hAnsi="Arial" w:cs="Arial"/>
                <w:sz w:val="22"/>
                <w:szCs w:val="22"/>
              </w:rPr>
              <w:t>SEMINAR</w:t>
            </w:r>
          </w:p>
        </w:tc>
      </w:tr>
      <w:tr w:rsidR="0057515D" w:rsidRPr="009B4325" w14:paraId="01A49ECD" w14:textId="77777777" w:rsidTr="005D6714">
        <w:trPr>
          <w:trHeight w:val="1340"/>
        </w:trPr>
        <w:tc>
          <w:tcPr>
            <w:tcW w:w="1255" w:type="dxa"/>
            <w:tcBorders>
              <w:bottom w:val="single" w:sz="4" w:space="0" w:color="auto"/>
            </w:tcBorders>
          </w:tcPr>
          <w:p w14:paraId="2531C31E" w14:textId="57E398BC" w:rsidR="0057515D" w:rsidRPr="009B4325" w:rsidRDefault="0057515D" w:rsidP="009B4325">
            <w:pPr>
              <w:jc w:val="center"/>
              <w:rPr>
                <w:rFonts w:ascii="Arial" w:hAnsi="Arial" w:cs="Arial"/>
                <w:sz w:val="22"/>
                <w:szCs w:val="22"/>
              </w:rPr>
            </w:pPr>
          </w:p>
          <w:p w14:paraId="710AF39B"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Wed.</w:t>
            </w:r>
          </w:p>
          <w:p w14:paraId="4C306989" w14:textId="01A180DF" w:rsidR="00286DAC" w:rsidRPr="009B4325" w:rsidRDefault="00E034D9" w:rsidP="009B4325">
            <w:pPr>
              <w:jc w:val="center"/>
              <w:rPr>
                <w:rFonts w:ascii="Arial" w:hAnsi="Arial" w:cs="Arial"/>
                <w:sz w:val="22"/>
                <w:szCs w:val="22"/>
              </w:rPr>
            </w:pPr>
            <w:r w:rsidRPr="009B4325">
              <w:rPr>
                <w:rFonts w:ascii="Arial" w:hAnsi="Arial" w:cs="Arial"/>
                <w:sz w:val="22"/>
                <w:szCs w:val="22"/>
              </w:rPr>
              <w:t>Nov. 7</w:t>
            </w:r>
          </w:p>
          <w:p w14:paraId="703EE676" w14:textId="52268C24" w:rsidR="0057515D" w:rsidRPr="009B4325" w:rsidRDefault="0057515D" w:rsidP="009B4325">
            <w:pPr>
              <w:jc w:val="center"/>
              <w:rPr>
                <w:rFonts w:ascii="Arial" w:hAnsi="Arial" w:cs="Arial"/>
                <w:sz w:val="22"/>
                <w:szCs w:val="22"/>
              </w:rPr>
            </w:pPr>
          </w:p>
        </w:tc>
        <w:tc>
          <w:tcPr>
            <w:tcW w:w="4140" w:type="dxa"/>
            <w:tcBorders>
              <w:bottom w:val="single" w:sz="4" w:space="0" w:color="auto"/>
            </w:tcBorders>
          </w:tcPr>
          <w:p w14:paraId="5ECDFE21" w14:textId="77777777" w:rsidR="00FD204E" w:rsidRPr="009B4325" w:rsidRDefault="00FD204E" w:rsidP="00F64CCE">
            <w:pPr>
              <w:tabs>
                <w:tab w:val="left" w:pos="672"/>
                <w:tab w:val="center" w:pos="1603"/>
              </w:tabs>
              <w:rPr>
                <w:rFonts w:ascii="Arial" w:hAnsi="Arial" w:cs="Arial"/>
                <w:b/>
                <w:bCs/>
                <w:sz w:val="22"/>
                <w:szCs w:val="22"/>
              </w:rPr>
            </w:pPr>
          </w:p>
          <w:p w14:paraId="613FFD36" w14:textId="6D46A0FA" w:rsidR="005D6714" w:rsidRDefault="005D6714" w:rsidP="009B4325">
            <w:pPr>
              <w:jc w:val="center"/>
              <w:rPr>
                <w:rFonts w:ascii="Arial" w:hAnsi="Arial" w:cs="Arial"/>
                <w:b/>
                <w:bCs/>
                <w:sz w:val="22"/>
                <w:szCs w:val="22"/>
              </w:rPr>
            </w:pPr>
            <w:r>
              <w:rPr>
                <w:rFonts w:ascii="Arial" w:hAnsi="Arial" w:cs="Arial"/>
                <w:b/>
                <w:bCs/>
                <w:sz w:val="22"/>
                <w:szCs w:val="22"/>
              </w:rPr>
              <w:t>READING DAY</w:t>
            </w:r>
          </w:p>
          <w:p w14:paraId="6EE1F37B" w14:textId="77777777" w:rsidR="005D6714" w:rsidRDefault="005D6714" w:rsidP="009B4325">
            <w:pPr>
              <w:jc w:val="center"/>
              <w:rPr>
                <w:rFonts w:ascii="Arial" w:hAnsi="Arial" w:cs="Arial"/>
                <w:b/>
                <w:bCs/>
                <w:sz w:val="22"/>
                <w:szCs w:val="22"/>
              </w:rPr>
            </w:pPr>
          </w:p>
          <w:p w14:paraId="5EDC1574" w14:textId="1F9B1D5E" w:rsidR="007E556C" w:rsidRPr="009B4325" w:rsidRDefault="00FD204E" w:rsidP="009B4325">
            <w:pPr>
              <w:jc w:val="center"/>
              <w:rPr>
                <w:rFonts w:ascii="Arial" w:hAnsi="Arial" w:cs="Arial"/>
                <w:b/>
                <w:sz w:val="22"/>
                <w:szCs w:val="22"/>
              </w:rPr>
            </w:pPr>
            <w:r w:rsidRPr="009B4325">
              <w:rPr>
                <w:rFonts w:ascii="Arial" w:hAnsi="Arial" w:cs="Arial"/>
                <w:b/>
                <w:bCs/>
                <w:sz w:val="22"/>
                <w:szCs w:val="22"/>
              </w:rPr>
              <w:t>Symbolic and Material Violence</w:t>
            </w:r>
          </w:p>
          <w:p w14:paraId="15F71217" w14:textId="00D0151C" w:rsidR="0057515D" w:rsidRPr="009B4325" w:rsidRDefault="0057515D" w:rsidP="005D6714">
            <w:pPr>
              <w:rPr>
                <w:rFonts w:ascii="Arial" w:hAnsi="Arial" w:cs="Arial"/>
                <w:sz w:val="22"/>
                <w:szCs w:val="22"/>
              </w:rPr>
            </w:pPr>
          </w:p>
        </w:tc>
        <w:tc>
          <w:tcPr>
            <w:tcW w:w="3960" w:type="dxa"/>
            <w:tcBorders>
              <w:bottom w:val="single" w:sz="4" w:space="0" w:color="auto"/>
            </w:tcBorders>
          </w:tcPr>
          <w:p w14:paraId="5D2EDE24" w14:textId="2DEA7B22" w:rsidR="0057515D" w:rsidRPr="009B4325" w:rsidRDefault="0057515D" w:rsidP="009B4325">
            <w:pPr>
              <w:rPr>
                <w:rFonts w:ascii="Arial" w:hAnsi="Arial" w:cs="Arial"/>
                <w:sz w:val="22"/>
                <w:szCs w:val="22"/>
              </w:rPr>
            </w:pPr>
          </w:p>
          <w:p w14:paraId="6747DB89" w14:textId="736C66F1" w:rsidR="0057515D" w:rsidRPr="009B4325" w:rsidRDefault="00FD204E" w:rsidP="009B4325">
            <w:pPr>
              <w:rPr>
                <w:rFonts w:ascii="Arial" w:hAnsi="Arial" w:cs="Arial"/>
                <w:sz w:val="22"/>
                <w:szCs w:val="22"/>
              </w:rPr>
            </w:pPr>
            <w:r w:rsidRPr="009B4325">
              <w:rPr>
                <w:rFonts w:ascii="Arial" w:hAnsi="Arial" w:cs="Arial"/>
                <w:b/>
                <w:bCs/>
                <w:sz w:val="22"/>
                <w:szCs w:val="22"/>
              </w:rPr>
              <w:t>FFBB</w:t>
            </w:r>
            <w:r w:rsidRPr="009B4325">
              <w:rPr>
                <w:rFonts w:ascii="Arial" w:hAnsi="Arial" w:cs="Arial"/>
                <w:sz w:val="22"/>
                <w:szCs w:val="22"/>
              </w:rPr>
              <w:t>: Ch. 4, “H</w:t>
            </w:r>
            <w:r w:rsidR="00F64CCE">
              <w:rPr>
                <w:rFonts w:ascii="Arial" w:hAnsi="Arial" w:cs="Arial"/>
                <w:sz w:val="22"/>
                <w:szCs w:val="22"/>
              </w:rPr>
              <w:t xml:space="preserve">ow the Poor </w:t>
            </w:r>
            <w:r w:rsidR="00F82BE1">
              <w:rPr>
                <w:rFonts w:ascii="Arial" w:hAnsi="Arial" w:cs="Arial"/>
                <w:sz w:val="22"/>
                <w:szCs w:val="22"/>
              </w:rPr>
              <w:t xml:space="preserve">Suffer…” </w:t>
            </w:r>
          </w:p>
          <w:p w14:paraId="6AA9F1BB" w14:textId="27323F73" w:rsidR="0057515D" w:rsidRPr="009B4325" w:rsidRDefault="0057515D" w:rsidP="009B4325">
            <w:pPr>
              <w:rPr>
                <w:rFonts w:ascii="Arial" w:hAnsi="Arial" w:cs="Arial"/>
                <w:sz w:val="22"/>
                <w:szCs w:val="22"/>
              </w:rPr>
            </w:pPr>
          </w:p>
        </w:tc>
        <w:tc>
          <w:tcPr>
            <w:tcW w:w="1715" w:type="dxa"/>
            <w:tcBorders>
              <w:bottom w:val="single" w:sz="4" w:space="0" w:color="auto"/>
            </w:tcBorders>
          </w:tcPr>
          <w:p w14:paraId="2D2152E1" w14:textId="77777777" w:rsidR="00FC1E07" w:rsidRPr="009B4325" w:rsidRDefault="00FC1E07" w:rsidP="00B12BCE">
            <w:pPr>
              <w:rPr>
                <w:rFonts w:ascii="Arial" w:hAnsi="Arial" w:cs="Arial"/>
                <w:sz w:val="22"/>
                <w:szCs w:val="22"/>
              </w:rPr>
            </w:pPr>
          </w:p>
          <w:p w14:paraId="11AF0021" w14:textId="0D9C64B3" w:rsidR="0057515D" w:rsidRPr="009B4325" w:rsidRDefault="0057515D" w:rsidP="005D6714">
            <w:pPr>
              <w:jc w:val="center"/>
              <w:rPr>
                <w:rFonts w:ascii="Arial" w:hAnsi="Arial" w:cs="Arial"/>
                <w:sz w:val="22"/>
                <w:szCs w:val="22"/>
              </w:rPr>
            </w:pPr>
          </w:p>
        </w:tc>
      </w:tr>
      <w:tr w:rsidR="003A47B9" w:rsidRPr="009B4325" w14:paraId="74595917" w14:textId="77777777" w:rsidTr="00F64CCE">
        <w:tc>
          <w:tcPr>
            <w:tcW w:w="1255" w:type="dxa"/>
            <w:tcBorders>
              <w:bottom w:val="single" w:sz="4" w:space="0" w:color="auto"/>
            </w:tcBorders>
          </w:tcPr>
          <w:p w14:paraId="2BD9A3F5" w14:textId="77777777" w:rsidR="003A47B9" w:rsidRPr="009B4325" w:rsidRDefault="003A47B9" w:rsidP="009B4325">
            <w:pPr>
              <w:jc w:val="center"/>
              <w:rPr>
                <w:rFonts w:ascii="Arial" w:hAnsi="Arial" w:cs="Arial"/>
                <w:sz w:val="22"/>
                <w:szCs w:val="22"/>
              </w:rPr>
            </w:pPr>
          </w:p>
          <w:p w14:paraId="5773C9A4" w14:textId="77777777" w:rsidR="00E034D9" w:rsidRPr="009B4325" w:rsidRDefault="00E034D9" w:rsidP="009B4325">
            <w:pPr>
              <w:jc w:val="center"/>
              <w:rPr>
                <w:rFonts w:ascii="Arial" w:hAnsi="Arial" w:cs="Arial"/>
                <w:sz w:val="22"/>
                <w:szCs w:val="22"/>
              </w:rPr>
            </w:pPr>
          </w:p>
          <w:p w14:paraId="100B838B" w14:textId="77777777" w:rsidR="00E034D9" w:rsidRPr="009B4325" w:rsidRDefault="00E034D9" w:rsidP="009B4325">
            <w:pPr>
              <w:jc w:val="center"/>
              <w:rPr>
                <w:rFonts w:ascii="Arial" w:hAnsi="Arial" w:cs="Arial"/>
                <w:sz w:val="22"/>
                <w:szCs w:val="22"/>
              </w:rPr>
            </w:pPr>
            <w:r w:rsidRPr="009B4325">
              <w:rPr>
                <w:rFonts w:ascii="Arial" w:hAnsi="Arial" w:cs="Arial"/>
                <w:sz w:val="22"/>
                <w:szCs w:val="22"/>
              </w:rPr>
              <w:t>Fri.</w:t>
            </w:r>
          </w:p>
          <w:p w14:paraId="44F775F7" w14:textId="77777777" w:rsidR="00E034D9" w:rsidRPr="009B4325" w:rsidRDefault="00E034D9" w:rsidP="009B4325">
            <w:pPr>
              <w:jc w:val="center"/>
              <w:rPr>
                <w:rFonts w:ascii="Arial" w:hAnsi="Arial" w:cs="Arial"/>
                <w:sz w:val="22"/>
                <w:szCs w:val="22"/>
              </w:rPr>
            </w:pPr>
            <w:r w:rsidRPr="009B4325">
              <w:rPr>
                <w:rFonts w:ascii="Arial" w:hAnsi="Arial" w:cs="Arial"/>
                <w:sz w:val="22"/>
                <w:szCs w:val="22"/>
              </w:rPr>
              <w:t>Nov. 9</w:t>
            </w:r>
          </w:p>
          <w:p w14:paraId="1A4DA52C" w14:textId="64757113" w:rsidR="00E034D9" w:rsidRPr="009B4325" w:rsidRDefault="00E034D9" w:rsidP="009B4325">
            <w:pPr>
              <w:jc w:val="center"/>
              <w:rPr>
                <w:rFonts w:ascii="Arial" w:hAnsi="Arial" w:cs="Arial"/>
                <w:sz w:val="22"/>
                <w:szCs w:val="22"/>
              </w:rPr>
            </w:pPr>
          </w:p>
        </w:tc>
        <w:tc>
          <w:tcPr>
            <w:tcW w:w="4140" w:type="dxa"/>
            <w:tcBorders>
              <w:bottom w:val="single" w:sz="4" w:space="0" w:color="auto"/>
            </w:tcBorders>
          </w:tcPr>
          <w:p w14:paraId="482FF5ED" w14:textId="77777777" w:rsidR="003A47B9" w:rsidRDefault="003A47B9" w:rsidP="009B4325">
            <w:pPr>
              <w:tabs>
                <w:tab w:val="left" w:pos="672"/>
                <w:tab w:val="center" w:pos="1603"/>
              </w:tabs>
              <w:jc w:val="center"/>
              <w:rPr>
                <w:rFonts w:ascii="Arial" w:hAnsi="Arial" w:cs="Arial"/>
                <w:b/>
                <w:sz w:val="22"/>
                <w:szCs w:val="22"/>
              </w:rPr>
            </w:pPr>
          </w:p>
          <w:p w14:paraId="4D762835" w14:textId="6E74E139" w:rsidR="005D6714" w:rsidRDefault="005D6714" w:rsidP="005D6714">
            <w:pPr>
              <w:jc w:val="center"/>
              <w:rPr>
                <w:rFonts w:ascii="Arial" w:hAnsi="Arial" w:cs="Arial"/>
                <w:b/>
                <w:bCs/>
                <w:sz w:val="22"/>
                <w:szCs w:val="22"/>
              </w:rPr>
            </w:pPr>
            <w:r>
              <w:rPr>
                <w:rFonts w:ascii="Arial" w:hAnsi="Arial" w:cs="Arial"/>
                <w:b/>
                <w:bCs/>
                <w:sz w:val="22"/>
                <w:szCs w:val="22"/>
              </w:rPr>
              <w:t>SEMINAR</w:t>
            </w:r>
          </w:p>
          <w:p w14:paraId="506EF311" w14:textId="77777777" w:rsidR="005D6714" w:rsidRDefault="005D6714" w:rsidP="005D6714">
            <w:pPr>
              <w:jc w:val="center"/>
              <w:rPr>
                <w:rFonts w:ascii="Arial" w:hAnsi="Arial" w:cs="Arial"/>
                <w:b/>
                <w:bCs/>
                <w:sz w:val="22"/>
                <w:szCs w:val="22"/>
              </w:rPr>
            </w:pPr>
            <w:r w:rsidRPr="009B4325">
              <w:rPr>
                <w:rFonts w:ascii="Arial" w:hAnsi="Arial" w:cs="Arial"/>
                <w:b/>
                <w:bCs/>
                <w:sz w:val="22"/>
                <w:szCs w:val="22"/>
              </w:rPr>
              <w:t>Symbolic and Material Violence</w:t>
            </w:r>
          </w:p>
          <w:p w14:paraId="14F1370E" w14:textId="66498480" w:rsidR="005D6714" w:rsidRPr="005D6714" w:rsidRDefault="005D6714" w:rsidP="005D6714">
            <w:pPr>
              <w:jc w:val="center"/>
              <w:rPr>
                <w:rFonts w:ascii="Arial" w:hAnsi="Arial" w:cs="Arial"/>
                <w:sz w:val="22"/>
                <w:szCs w:val="22"/>
              </w:rPr>
            </w:pPr>
            <w:r>
              <w:rPr>
                <w:rFonts w:ascii="Arial" w:hAnsi="Arial" w:cs="Arial"/>
                <w:bCs/>
                <w:sz w:val="22"/>
                <w:szCs w:val="22"/>
              </w:rPr>
              <w:t xml:space="preserve">(guest lecturer) </w:t>
            </w:r>
          </w:p>
          <w:p w14:paraId="2FC63C29" w14:textId="77777777" w:rsidR="00B12BCE" w:rsidRPr="009B4325" w:rsidRDefault="00B12BCE" w:rsidP="009B4325">
            <w:pPr>
              <w:tabs>
                <w:tab w:val="left" w:pos="672"/>
                <w:tab w:val="center" w:pos="1603"/>
              </w:tabs>
              <w:jc w:val="center"/>
              <w:rPr>
                <w:rFonts w:ascii="Arial" w:hAnsi="Arial" w:cs="Arial"/>
                <w:b/>
                <w:sz w:val="22"/>
                <w:szCs w:val="22"/>
              </w:rPr>
            </w:pPr>
          </w:p>
        </w:tc>
        <w:tc>
          <w:tcPr>
            <w:tcW w:w="3960" w:type="dxa"/>
            <w:tcBorders>
              <w:bottom w:val="single" w:sz="4" w:space="0" w:color="auto"/>
            </w:tcBorders>
          </w:tcPr>
          <w:p w14:paraId="1A0D58EF" w14:textId="77777777" w:rsidR="003A47B9" w:rsidRDefault="003A47B9" w:rsidP="009B4325">
            <w:pPr>
              <w:rPr>
                <w:rFonts w:ascii="Arial" w:hAnsi="Arial" w:cs="Arial"/>
                <w:sz w:val="22"/>
                <w:szCs w:val="22"/>
              </w:rPr>
            </w:pPr>
          </w:p>
          <w:p w14:paraId="62FECD0E" w14:textId="0D198080" w:rsidR="005D6714" w:rsidRPr="009B4325" w:rsidRDefault="005D6714" w:rsidP="009B4325">
            <w:pPr>
              <w:rPr>
                <w:rFonts w:ascii="Arial" w:hAnsi="Arial" w:cs="Arial"/>
                <w:sz w:val="22"/>
                <w:szCs w:val="22"/>
              </w:rPr>
            </w:pPr>
            <w:r w:rsidRPr="009B4325">
              <w:rPr>
                <w:rFonts w:ascii="Arial" w:hAnsi="Arial" w:cs="Arial"/>
                <w:b/>
                <w:bCs/>
                <w:sz w:val="22"/>
                <w:szCs w:val="22"/>
              </w:rPr>
              <w:t>FFBB</w:t>
            </w:r>
            <w:r w:rsidRPr="009B4325">
              <w:rPr>
                <w:rFonts w:ascii="Arial" w:hAnsi="Arial" w:cs="Arial"/>
                <w:sz w:val="22"/>
                <w:szCs w:val="22"/>
              </w:rPr>
              <w:t>: Ch. 4, “H</w:t>
            </w:r>
            <w:r>
              <w:rPr>
                <w:rFonts w:ascii="Arial" w:hAnsi="Arial" w:cs="Arial"/>
                <w:sz w:val="22"/>
                <w:szCs w:val="22"/>
              </w:rPr>
              <w:t>ow the Poor Suffer…”</w:t>
            </w:r>
          </w:p>
        </w:tc>
        <w:tc>
          <w:tcPr>
            <w:tcW w:w="1715" w:type="dxa"/>
            <w:tcBorders>
              <w:bottom w:val="single" w:sz="4" w:space="0" w:color="auto"/>
            </w:tcBorders>
          </w:tcPr>
          <w:p w14:paraId="1175A7B1" w14:textId="77777777" w:rsidR="003A47B9" w:rsidRDefault="003A47B9" w:rsidP="009B4325">
            <w:pPr>
              <w:jc w:val="center"/>
              <w:rPr>
                <w:rFonts w:ascii="Arial" w:hAnsi="Arial" w:cs="Arial"/>
                <w:sz w:val="22"/>
                <w:szCs w:val="22"/>
              </w:rPr>
            </w:pPr>
          </w:p>
          <w:p w14:paraId="69AEF363" w14:textId="77777777" w:rsidR="005D6714" w:rsidRPr="00B12BCE" w:rsidRDefault="005D6714" w:rsidP="005D6714">
            <w:pPr>
              <w:jc w:val="center"/>
              <w:rPr>
                <w:rFonts w:ascii="Arial" w:hAnsi="Arial" w:cs="Arial"/>
                <w:sz w:val="22"/>
                <w:szCs w:val="22"/>
              </w:rPr>
            </w:pPr>
            <w:r w:rsidRPr="00B12BCE">
              <w:rPr>
                <w:rFonts w:ascii="Arial" w:hAnsi="Arial" w:cs="Arial"/>
                <w:sz w:val="22"/>
                <w:szCs w:val="22"/>
              </w:rPr>
              <w:t xml:space="preserve">Prep for SEMINAR </w:t>
            </w:r>
          </w:p>
          <w:p w14:paraId="640D7BF5" w14:textId="77777777" w:rsidR="005D6714" w:rsidRPr="009B4325" w:rsidRDefault="005D6714" w:rsidP="009B4325">
            <w:pPr>
              <w:jc w:val="center"/>
              <w:rPr>
                <w:rFonts w:ascii="Arial" w:hAnsi="Arial" w:cs="Arial"/>
                <w:sz w:val="22"/>
                <w:szCs w:val="22"/>
              </w:rPr>
            </w:pPr>
          </w:p>
        </w:tc>
      </w:tr>
      <w:tr w:rsidR="0057515D" w:rsidRPr="009B4325" w14:paraId="6F138B5B" w14:textId="77777777" w:rsidTr="00F64CCE">
        <w:trPr>
          <w:trHeight w:val="1228"/>
        </w:trPr>
        <w:tc>
          <w:tcPr>
            <w:tcW w:w="1255" w:type="dxa"/>
            <w:tcBorders>
              <w:bottom w:val="single" w:sz="4" w:space="0" w:color="auto"/>
            </w:tcBorders>
          </w:tcPr>
          <w:p w14:paraId="78F0DA15" w14:textId="77777777" w:rsidR="0057515D" w:rsidRPr="009B4325" w:rsidRDefault="0057515D" w:rsidP="009B4325">
            <w:pPr>
              <w:rPr>
                <w:rFonts w:ascii="Arial" w:hAnsi="Arial" w:cs="Arial"/>
                <w:sz w:val="22"/>
                <w:szCs w:val="22"/>
              </w:rPr>
            </w:pPr>
          </w:p>
          <w:p w14:paraId="485B279E" w14:textId="2D060EDD" w:rsidR="00286DAC" w:rsidRPr="009B4325" w:rsidRDefault="00286DAC" w:rsidP="009B4325">
            <w:pPr>
              <w:jc w:val="center"/>
              <w:rPr>
                <w:rFonts w:ascii="Arial" w:hAnsi="Arial" w:cs="Arial"/>
                <w:sz w:val="22"/>
                <w:szCs w:val="22"/>
              </w:rPr>
            </w:pPr>
            <w:r w:rsidRPr="009B4325">
              <w:rPr>
                <w:rFonts w:ascii="Arial" w:hAnsi="Arial" w:cs="Arial"/>
                <w:sz w:val="22"/>
                <w:szCs w:val="22"/>
              </w:rPr>
              <w:t>(Week 8)</w:t>
            </w:r>
          </w:p>
          <w:p w14:paraId="6C0BBDED"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Mon.</w:t>
            </w:r>
          </w:p>
          <w:p w14:paraId="2F4A3949" w14:textId="3AA2C6B7" w:rsidR="0057515D" w:rsidRPr="009B4325" w:rsidRDefault="00E034D9" w:rsidP="009B4325">
            <w:pPr>
              <w:jc w:val="center"/>
              <w:rPr>
                <w:rFonts w:ascii="Arial" w:hAnsi="Arial" w:cs="Arial"/>
                <w:sz w:val="22"/>
                <w:szCs w:val="22"/>
              </w:rPr>
            </w:pPr>
            <w:r w:rsidRPr="009B4325">
              <w:rPr>
                <w:rFonts w:ascii="Arial" w:hAnsi="Arial" w:cs="Arial"/>
                <w:sz w:val="22"/>
                <w:szCs w:val="22"/>
              </w:rPr>
              <w:t>Nov. 12</w:t>
            </w:r>
          </w:p>
        </w:tc>
        <w:tc>
          <w:tcPr>
            <w:tcW w:w="4140" w:type="dxa"/>
            <w:tcBorders>
              <w:bottom w:val="single" w:sz="4" w:space="0" w:color="auto"/>
            </w:tcBorders>
          </w:tcPr>
          <w:p w14:paraId="18AB703A" w14:textId="77777777" w:rsidR="0057515D" w:rsidRPr="009B4325" w:rsidRDefault="0057515D" w:rsidP="009B4325">
            <w:pPr>
              <w:rPr>
                <w:rFonts w:ascii="Arial" w:hAnsi="Arial" w:cs="Arial"/>
                <w:b/>
                <w:sz w:val="22"/>
                <w:szCs w:val="22"/>
              </w:rPr>
            </w:pPr>
          </w:p>
          <w:p w14:paraId="6260E9F8" w14:textId="369A6C67" w:rsidR="0057515D" w:rsidRDefault="005D6714" w:rsidP="009B4325">
            <w:pPr>
              <w:jc w:val="center"/>
              <w:rPr>
                <w:rFonts w:ascii="Arial" w:hAnsi="Arial" w:cs="Arial"/>
                <w:b/>
                <w:sz w:val="22"/>
                <w:szCs w:val="22"/>
              </w:rPr>
            </w:pPr>
            <w:r>
              <w:rPr>
                <w:rFonts w:ascii="Arial" w:hAnsi="Arial" w:cs="Arial"/>
                <w:b/>
                <w:sz w:val="22"/>
                <w:szCs w:val="22"/>
              </w:rPr>
              <w:t>READING DAY</w:t>
            </w:r>
          </w:p>
          <w:p w14:paraId="491B47B3" w14:textId="77777777" w:rsidR="005D6714" w:rsidRPr="009B4325" w:rsidRDefault="005D6714" w:rsidP="009B4325">
            <w:pPr>
              <w:jc w:val="center"/>
              <w:rPr>
                <w:rFonts w:ascii="Arial" w:hAnsi="Arial" w:cs="Arial"/>
                <w:b/>
                <w:sz w:val="22"/>
                <w:szCs w:val="22"/>
              </w:rPr>
            </w:pPr>
          </w:p>
          <w:p w14:paraId="20124FD7" w14:textId="20432DB0" w:rsidR="0057515D" w:rsidRPr="005D6714" w:rsidRDefault="005D6714" w:rsidP="005D6714">
            <w:pPr>
              <w:jc w:val="center"/>
              <w:rPr>
                <w:rFonts w:ascii="Arial" w:hAnsi="Arial" w:cs="Arial"/>
                <w:b/>
                <w:sz w:val="22"/>
                <w:szCs w:val="22"/>
              </w:rPr>
            </w:pPr>
            <w:r w:rsidRPr="009B4325">
              <w:rPr>
                <w:rFonts w:ascii="Arial" w:hAnsi="Arial" w:cs="Arial"/>
                <w:b/>
                <w:sz w:val="22"/>
                <w:szCs w:val="22"/>
              </w:rPr>
              <w:t>Individualism, Implicit bias, and Blaming the victim</w:t>
            </w:r>
          </w:p>
        </w:tc>
        <w:tc>
          <w:tcPr>
            <w:tcW w:w="3960" w:type="dxa"/>
            <w:tcBorders>
              <w:bottom w:val="single" w:sz="4" w:space="0" w:color="auto"/>
            </w:tcBorders>
          </w:tcPr>
          <w:p w14:paraId="6F585AE8" w14:textId="77777777" w:rsidR="0057515D" w:rsidRPr="009B4325" w:rsidRDefault="0057515D" w:rsidP="009B4325">
            <w:pPr>
              <w:rPr>
                <w:rFonts w:ascii="Arial" w:hAnsi="Arial" w:cs="Arial"/>
                <w:sz w:val="22"/>
                <w:szCs w:val="22"/>
              </w:rPr>
            </w:pPr>
          </w:p>
          <w:p w14:paraId="5FDDECA7" w14:textId="77777777" w:rsidR="005D6714" w:rsidRPr="009B4325" w:rsidRDefault="005D6714" w:rsidP="005D6714">
            <w:pPr>
              <w:rPr>
                <w:rFonts w:ascii="Arial" w:hAnsi="Arial" w:cs="Arial"/>
                <w:sz w:val="22"/>
                <w:szCs w:val="22"/>
              </w:rPr>
            </w:pPr>
            <w:r w:rsidRPr="009B4325">
              <w:rPr>
                <w:rFonts w:ascii="Arial" w:hAnsi="Arial" w:cs="Arial"/>
                <w:b/>
                <w:sz w:val="22"/>
                <w:szCs w:val="22"/>
              </w:rPr>
              <w:t>FFBB:</w:t>
            </w:r>
            <w:r w:rsidRPr="009B4325">
              <w:rPr>
                <w:rFonts w:ascii="Arial" w:hAnsi="Arial" w:cs="Arial"/>
                <w:sz w:val="22"/>
                <w:szCs w:val="22"/>
              </w:rPr>
              <w:t xml:space="preserve">  Ch. 5, Docs don’t know </w:t>
            </w:r>
          </w:p>
          <w:p w14:paraId="5FCCA679" w14:textId="77777777" w:rsidR="005D6714" w:rsidRPr="009B4325" w:rsidRDefault="005D6714" w:rsidP="005D6714">
            <w:pPr>
              <w:rPr>
                <w:rFonts w:ascii="Arial" w:hAnsi="Arial" w:cs="Arial"/>
                <w:sz w:val="22"/>
                <w:szCs w:val="22"/>
              </w:rPr>
            </w:pPr>
            <w:r w:rsidRPr="009B4325">
              <w:rPr>
                <w:rFonts w:ascii="Arial" w:hAnsi="Arial" w:cs="Arial"/>
                <w:sz w:val="22"/>
                <w:szCs w:val="22"/>
              </w:rPr>
              <w:t xml:space="preserve">                        anything</w:t>
            </w:r>
          </w:p>
          <w:p w14:paraId="16A8F8B1" w14:textId="77777777" w:rsidR="003154B2" w:rsidRPr="009B4325" w:rsidRDefault="003154B2" w:rsidP="009B4325">
            <w:pPr>
              <w:rPr>
                <w:rFonts w:ascii="Arial" w:hAnsi="Arial" w:cs="Arial"/>
                <w:b/>
                <w:sz w:val="22"/>
                <w:szCs w:val="22"/>
              </w:rPr>
            </w:pPr>
          </w:p>
          <w:p w14:paraId="08BBF938" w14:textId="77777777" w:rsidR="0057515D" w:rsidRPr="009B4325" w:rsidRDefault="0057515D" w:rsidP="009B4325">
            <w:pPr>
              <w:rPr>
                <w:rFonts w:ascii="Arial" w:hAnsi="Arial" w:cs="Arial"/>
                <w:sz w:val="22"/>
                <w:szCs w:val="22"/>
              </w:rPr>
            </w:pPr>
          </w:p>
          <w:p w14:paraId="7088F4C4" w14:textId="7C212C2A" w:rsidR="0057515D" w:rsidRPr="009B4325" w:rsidRDefault="0057515D" w:rsidP="009B4325">
            <w:pPr>
              <w:rPr>
                <w:rFonts w:ascii="Arial" w:hAnsi="Arial" w:cs="Arial"/>
                <w:sz w:val="22"/>
                <w:szCs w:val="22"/>
              </w:rPr>
            </w:pPr>
          </w:p>
        </w:tc>
        <w:tc>
          <w:tcPr>
            <w:tcW w:w="1715" w:type="dxa"/>
            <w:tcBorders>
              <w:bottom w:val="single" w:sz="4" w:space="0" w:color="auto"/>
            </w:tcBorders>
          </w:tcPr>
          <w:p w14:paraId="5122EEE0" w14:textId="77777777" w:rsidR="0057515D" w:rsidRPr="009B4325" w:rsidRDefault="0057515D" w:rsidP="009B4325">
            <w:pPr>
              <w:jc w:val="center"/>
              <w:rPr>
                <w:rFonts w:ascii="Arial" w:hAnsi="Arial" w:cs="Arial"/>
                <w:sz w:val="22"/>
                <w:szCs w:val="22"/>
              </w:rPr>
            </w:pPr>
          </w:p>
          <w:p w14:paraId="1AAA79C2" w14:textId="77777777" w:rsidR="0057515D" w:rsidRDefault="007667CD" w:rsidP="009B4325">
            <w:pPr>
              <w:jc w:val="center"/>
              <w:rPr>
                <w:rFonts w:ascii="Arial" w:hAnsi="Arial" w:cs="Arial"/>
                <w:sz w:val="22"/>
                <w:szCs w:val="22"/>
              </w:rPr>
            </w:pPr>
            <w:r>
              <w:rPr>
                <w:rFonts w:ascii="Arial" w:hAnsi="Arial" w:cs="Arial"/>
                <w:sz w:val="22"/>
                <w:szCs w:val="22"/>
              </w:rPr>
              <w:t>HW #5 Due</w:t>
            </w:r>
          </w:p>
          <w:p w14:paraId="4432E1F7" w14:textId="4136D861" w:rsidR="007667CD" w:rsidRPr="009B4325" w:rsidRDefault="007667CD" w:rsidP="009B4325">
            <w:pPr>
              <w:jc w:val="center"/>
              <w:rPr>
                <w:rFonts w:ascii="Arial" w:hAnsi="Arial" w:cs="Arial"/>
                <w:sz w:val="22"/>
                <w:szCs w:val="22"/>
              </w:rPr>
            </w:pPr>
            <w:r>
              <w:rPr>
                <w:rFonts w:ascii="Arial" w:hAnsi="Arial" w:cs="Arial"/>
                <w:sz w:val="22"/>
                <w:szCs w:val="22"/>
              </w:rPr>
              <w:t>Research Proposal</w:t>
            </w:r>
          </w:p>
        </w:tc>
      </w:tr>
      <w:tr w:rsidR="0057515D" w:rsidRPr="009B4325" w14:paraId="68E7AED3" w14:textId="77777777" w:rsidTr="00F64CCE">
        <w:trPr>
          <w:trHeight w:val="63"/>
        </w:trPr>
        <w:tc>
          <w:tcPr>
            <w:tcW w:w="1255" w:type="dxa"/>
            <w:tcBorders>
              <w:bottom w:val="single" w:sz="4" w:space="0" w:color="auto"/>
            </w:tcBorders>
          </w:tcPr>
          <w:p w14:paraId="5BF8F485" w14:textId="73E0AE86" w:rsidR="0057515D" w:rsidRPr="009B4325" w:rsidRDefault="0057515D" w:rsidP="009B4325">
            <w:pPr>
              <w:jc w:val="center"/>
              <w:rPr>
                <w:rFonts w:ascii="Arial" w:hAnsi="Arial" w:cs="Arial"/>
                <w:sz w:val="22"/>
                <w:szCs w:val="22"/>
              </w:rPr>
            </w:pPr>
          </w:p>
          <w:p w14:paraId="7D60C708"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Wed.</w:t>
            </w:r>
          </w:p>
          <w:p w14:paraId="04C0853B" w14:textId="506F5F62" w:rsidR="00286DAC" w:rsidRPr="009B4325" w:rsidRDefault="00E034D9" w:rsidP="009B4325">
            <w:pPr>
              <w:jc w:val="center"/>
              <w:rPr>
                <w:rFonts w:ascii="Arial" w:hAnsi="Arial" w:cs="Arial"/>
                <w:sz w:val="22"/>
                <w:szCs w:val="22"/>
              </w:rPr>
            </w:pPr>
            <w:r w:rsidRPr="009B4325">
              <w:rPr>
                <w:rFonts w:ascii="Arial" w:hAnsi="Arial" w:cs="Arial"/>
                <w:sz w:val="22"/>
                <w:szCs w:val="22"/>
              </w:rPr>
              <w:t>Nov. 14</w:t>
            </w:r>
          </w:p>
          <w:p w14:paraId="396ECE40" w14:textId="032081A8" w:rsidR="0057515D" w:rsidRPr="009B4325" w:rsidRDefault="0057515D" w:rsidP="009B4325">
            <w:pPr>
              <w:jc w:val="center"/>
              <w:rPr>
                <w:rFonts w:ascii="Arial" w:hAnsi="Arial" w:cs="Arial"/>
                <w:sz w:val="22"/>
                <w:szCs w:val="22"/>
              </w:rPr>
            </w:pPr>
          </w:p>
        </w:tc>
        <w:tc>
          <w:tcPr>
            <w:tcW w:w="4140" w:type="dxa"/>
            <w:tcBorders>
              <w:bottom w:val="single" w:sz="4" w:space="0" w:color="auto"/>
            </w:tcBorders>
          </w:tcPr>
          <w:p w14:paraId="60AD5800" w14:textId="77777777" w:rsidR="0057515D" w:rsidRPr="009B4325" w:rsidRDefault="0057515D" w:rsidP="009B4325">
            <w:pPr>
              <w:rPr>
                <w:rFonts w:ascii="Arial" w:hAnsi="Arial" w:cs="Arial"/>
                <w:b/>
                <w:sz w:val="22"/>
                <w:szCs w:val="22"/>
              </w:rPr>
            </w:pPr>
          </w:p>
          <w:p w14:paraId="5D3D851B" w14:textId="77777777" w:rsidR="005D6714" w:rsidRDefault="005D6714" w:rsidP="009B4325">
            <w:pPr>
              <w:jc w:val="center"/>
              <w:rPr>
                <w:rFonts w:ascii="Arial" w:hAnsi="Arial" w:cs="Arial"/>
                <w:b/>
                <w:sz w:val="22"/>
                <w:szCs w:val="22"/>
              </w:rPr>
            </w:pPr>
            <w:r>
              <w:rPr>
                <w:rFonts w:ascii="Arial" w:hAnsi="Arial" w:cs="Arial"/>
                <w:b/>
                <w:sz w:val="22"/>
                <w:szCs w:val="22"/>
              </w:rPr>
              <w:t>SEMINAR</w:t>
            </w:r>
          </w:p>
          <w:p w14:paraId="6AEB4A02" w14:textId="1C2846E9" w:rsidR="0057515D" w:rsidRPr="009B4325" w:rsidRDefault="0057515D" w:rsidP="005D6714">
            <w:pPr>
              <w:rPr>
                <w:rFonts w:ascii="Arial" w:hAnsi="Arial" w:cs="Arial"/>
                <w:b/>
                <w:sz w:val="22"/>
                <w:szCs w:val="22"/>
              </w:rPr>
            </w:pPr>
            <w:r w:rsidRPr="009B4325">
              <w:rPr>
                <w:rFonts w:ascii="Arial" w:hAnsi="Arial" w:cs="Arial"/>
                <w:b/>
                <w:sz w:val="22"/>
                <w:szCs w:val="22"/>
              </w:rPr>
              <w:t xml:space="preserve"> </w:t>
            </w:r>
          </w:p>
        </w:tc>
        <w:tc>
          <w:tcPr>
            <w:tcW w:w="3960" w:type="dxa"/>
            <w:tcBorders>
              <w:bottom w:val="single" w:sz="4" w:space="0" w:color="auto"/>
            </w:tcBorders>
          </w:tcPr>
          <w:p w14:paraId="2919734C" w14:textId="77777777" w:rsidR="0057515D" w:rsidRDefault="0057515D" w:rsidP="009B4325">
            <w:pPr>
              <w:rPr>
                <w:rFonts w:ascii="Arial" w:hAnsi="Arial" w:cs="Arial"/>
                <w:b/>
                <w:sz w:val="22"/>
                <w:szCs w:val="22"/>
              </w:rPr>
            </w:pPr>
          </w:p>
          <w:p w14:paraId="203B2B62" w14:textId="77777777" w:rsidR="005D6714" w:rsidRPr="009B4325" w:rsidRDefault="005D6714" w:rsidP="005D6714">
            <w:pPr>
              <w:rPr>
                <w:rFonts w:ascii="Arial" w:hAnsi="Arial" w:cs="Arial"/>
                <w:sz w:val="22"/>
                <w:szCs w:val="22"/>
              </w:rPr>
            </w:pPr>
            <w:r w:rsidRPr="009B4325">
              <w:rPr>
                <w:rFonts w:ascii="Arial" w:hAnsi="Arial" w:cs="Arial"/>
                <w:b/>
                <w:sz w:val="22"/>
                <w:szCs w:val="22"/>
              </w:rPr>
              <w:t>FFBB:</w:t>
            </w:r>
            <w:r w:rsidRPr="009B4325">
              <w:rPr>
                <w:rFonts w:ascii="Arial" w:hAnsi="Arial" w:cs="Arial"/>
                <w:sz w:val="22"/>
                <w:szCs w:val="22"/>
              </w:rPr>
              <w:t xml:space="preserve">  Ch. 5, Docs don’t know </w:t>
            </w:r>
          </w:p>
          <w:p w14:paraId="5F8329FB" w14:textId="4C3C8D88" w:rsidR="004A6961" w:rsidRPr="009B4325" w:rsidRDefault="005D6714" w:rsidP="005D6714">
            <w:pPr>
              <w:rPr>
                <w:rFonts w:ascii="Arial" w:hAnsi="Arial" w:cs="Arial"/>
                <w:sz w:val="22"/>
                <w:szCs w:val="22"/>
              </w:rPr>
            </w:pPr>
            <w:r w:rsidRPr="009B4325">
              <w:rPr>
                <w:rFonts w:ascii="Arial" w:hAnsi="Arial" w:cs="Arial"/>
                <w:sz w:val="22"/>
                <w:szCs w:val="22"/>
              </w:rPr>
              <w:t xml:space="preserve">                        anything</w:t>
            </w:r>
          </w:p>
        </w:tc>
        <w:tc>
          <w:tcPr>
            <w:tcW w:w="1715" w:type="dxa"/>
            <w:tcBorders>
              <w:bottom w:val="single" w:sz="4" w:space="0" w:color="auto"/>
            </w:tcBorders>
          </w:tcPr>
          <w:p w14:paraId="5541166B" w14:textId="77777777" w:rsidR="0057515D" w:rsidRPr="009B4325" w:rsidRDefault="0057515D" w:rsidP="009B4325">
            <w:pPr>
              <w:rPr>
                <w:rFonts w:ascii="Arial" w:hAnsi="Arial" w:cs="Arial"/>
                <w:sz w:val="22"/>
                <w:szCs w:val="22"/>
              </w:rPr>
            </w:pPr>
          </w:p>
          <w:p w14:paraId="6C17B941" w14:textId="77777777" w:rsidR="005D6714" w:rsidRPr="005D6714" w:rsidRDefault="005D6714" w:rsidP="005D6714">
            <w:pPr>
              <w:jc w:val="center"/>
              <w:rPr>
                <w:rFonts w:ascii="Arial" w:hAnsi="Arial" w:cs="Arial"/>
                <w:sz w:val="22"/>
                <w:szCs w:val="22"/>
              </w:rPr>
            </w:pPr>
            <w:r w:rsidRPr="005D6714">
              <w:rPr>
                <w:rFonts w:ascii="Arial" w:hAnsi="Arial" w:cs="Arial"/>
                <w:sz w:val="22"/>
                <w:szCs w:val="22"/>
              </w:rPr>
              <w:t xml:space="preserve">Prep for </w:t>
            </w:r>
          </w:p>
          <w:p w14:paraId="16863AEF" w14:textId="652AD957" w:rsidR="0057515D" w:rsidRPr="009B4325" w:rsidRDefault="005D6714" w:rsidP="005D6714">
            <w:pPr>
              <w:jc w:val="center"/>
              <w:rPr>
                <w:rFonts w:ascii="Arial" w:hAnsi="Arial" w:cs="Arial"/>
                <w:b/>
                <w:sz w:val="22"/>
                <w:szCs w:val="22"/>
              </w:rPr>
            </w:pPr>
            <w:r w:rsidRPr="005D6714">
              <w:rPr>
                <w:rFonts w:ascii="Arial" w:hAnsi="Arial" w:cs="Arial"/>
                <w:sz w:val="22"/>
                <w:szCs w:val="22"/>
              </w:rPr>
              <w:t>SEMINAR</w:t>
            </w:r>
          </w:p>
          <w:p w14:paraId="45EE7ABE" w14:textId="49997269" w:rsidR="0057515D" w:rsidRPr="009B4325" w:rsidRDefault="0057515D" w:rsidP="005D6714">
            <w:pPr>
              <w:rPr>
                <w:rFonts w:ascii="Arial" w:hAnsi="Arial" w:cs="Arial"/>
                <w:sz w:val="22"/>
                <w:szCs w:val="22"/>
              </w:rPr>
            </w:pPr>
          </w:p>
        </w:tc>
      </w:tr>
      <w:tr w:rsidR="003A47B9" w:rsidRPr="009B4325" w14:paraId="39EB71CD" w14:textId="77777777" w:rsidTr="00F64CCE">
        <w:trPr>
          <w:trHeight w:val="63"/>
        </w:trPr>
        <w:tc>
          <w:tcPr>
            <w:tcW w:w="1255" w:type="dxa"/>
            <w:tcBorders>
              <w:bottom w:val="single" w:sz="4" w:space="0" w:color="auto"/>
            </w:tcBorders>
          </w:tcPr>
          <w:p w14:paraId="5BAB2265" w14:textId="77777777" w:rsidR="003A47B9" w:rsidRPr="009B4325" w:rsidRDefault="003A47B9" w:rsidP="009B4325">
            <w:pPr>
              <w:jc w:val="center"/>
              <w:rPr>
                <w:rFonts w:ascii="Arial" w:hAnsi="Arial" w:cs="Arial"/>
                <w:sz w:val="22"/>
                <w:szCs w:val="22"/>
              </w:rPr>
            </w:pPr>
          </w:p>
          <w:p w14:paraId="4F5356D4" w14:textId="15B78D38" w:rsidR="00E034D9" w:rsidRPr="009B4325" w:rsidRDefault="00E034D9" w:rsidP="009B4325">
            <w:pPr>
              <w:jc w:val="center"/>
              <w:rPr>
                <w:rFonts w:ascii="Arial" w:hAnsi="Arial" w:cs="Arial"/>
                <w:sz w:val="22"/>
                <w:szCs w:val="22"/>
              </w:rPr>
            </w:pPr>
            <w:r w:rsidRPr="009B4325">
              <w:rPr>
                <w:rFonts w:ascii="Arial" w:hAnsi="Arial" w:cs="Arial"/>
                <w:sz w:val="22"/>
                <w:szCs w:val="22"/>
              </w:rPr>
              <w:t>Fri.</w:t>
            </w:r>
          </w:p>
          <w:p w14:paraId="4B36F08F" w14:textId="3DB16D11" w:rsidR="00E034D9" w:rsidRPr="009B4325" w:rsidRDefault="00E034D9" w:rsidP="009B4325">
            <w:pPr>
              <w:jc w:val="center"/>
              <w:rPr>
                <w:rFonts w:ascii="Arial" w:hAnsi="Arial" w:cs="Arial"/>
                <w:sz w:val="22"/>
                <w:szCs w:val="22"/>
              </w:rPr>
            </w:pPr>
            <w:r w:rsidRPr="009B4325">
              <w:rPr>
                <w:rFonts w:ascii="Arial" w:hAnsi="Arial" w:cs="Arial"/>
                <w:sz w:val="22"/>
                <w:szCs w:val="22"/>
              </w:rPr>
              <w:t>Nov. 16</w:t>
            </w:r>
          </w:p>
          <w:p w14:paraId="2D9913B9" w14:textId="77777777" w:rsidR="00E034D9" w:rsidRPr="009B4325" w:rsidRDefault="00E034D9" w:rsidP="009B4325">
            <w:pPr>
              <w:jc w:val="center"/>
              <w:rPr>
                <w:rFonts w:ascii="Arial" w:hAnsi="Arial" w:cs="Arial"/>
                <w:sz w:val="22"/>
                <w:szCs w:val="22"/>
              </w:rPr>
            </w:pPr>
          </w:p>
        </w:tc>
        <w:tc>
          <w:tcPr>
            <w:tcW w:w="4140" w:type="dxa"/>
            <w:tcBorders>
              <w:bottom w:val="single" w:sz="4" w:space="0" w:color="auto"/>
            </w:tcBorders>
          </w:tcPr>
          <w:p w14:paraId="37E0B9A5" w14:textId="77777777" w:rsidR="003A47B9" w:rsidRDefault="003A47B9" w:rsidP="005D6714">
            <w:pPr>
              <w:jc w:val="center"/>
              <w:rPr>
                <w:rFonts w:ascii="Arial" w:hAnsi="Arial" w:cs="Arial"/>
                <w:b/>
                <w:sz w:val="22"/>
                <w:szCs w:val="22"/>
              </w:rPr>
            </w:pPr>
          </w:p>
          <w:p w14:paraId="1327ADDA" w14:textId="77777777" w:rsidR="005D6714" w:rsidRDefault="005D6714" w:rsidP="005D6714">
            <w:pPr>
              <w:jc w:val="center"/>
              <w:rPr>
                <w:rFonts w:ascii="Arial" w:hAnsi="Arial" w:cs="Arial"/>
                <w:b/>
                <w:sz w:val="22"/>
                <w:szCs w:val="22"/>
              </w:rPr>
            </w:pPr>
            <w:r>
              <w:rPr>
                <w:rFonts w:ascii="Arial" w:hAnsi="Arial" w:cs="Arial"/>
                <w:b/>
                <w:sz w:val="22"/>
                <w:szCs w:val="22"/>
              </w:rPr>
              <w:t>READING DAY</w:t>
            </w:r>
          </w:p>
          <w:p w14:paraId="0F1507E6" w14:textId="77777777" w:rsidR="005D6714" w:rsidRDefault="005D6714" w:rsidP="005D6714">
            <w:pPr>
              <w:jc w:val="center"/>
              <w:rPr>
                <w:rFonts w:ascii="Arial" w:hAnsi="Arial" w:cs="Arial"/>
                <w:b/>
                <w:sz w:val="22"/>
                <w:szCs w:val="22"/>
              </w:rPr>
            </w:pPr>
          </w:p>
          <w:p w14:paraId="217230C2" w14:textId="77777777" w:rsidR="005D6714" w:rsidRPr="009B4325" w:rsidRDefault="005D6714" w:rsidP="005D6714">
            <w:pPr>
              <w:jc w:val="center"/>
              <w:rPr>
                <w:rFonts w:ascii="Arial" w:hAnsi="Arial" w:cs="Arial"/>
                <w:b/>
                <w:sz w:val="22"/>
                <w:szCs w:val="22"/>
              </w:rPr>
            </w:pPr>
            <w:r w:rsidRPr="009B4325">
              <w:rPr>
                <w:rFonts w:ascii="Arial" w:hAnsi="Arial" w:cs="Arial"/>
                <w:b/>
                <w:sz w:val="22"/>
                <w:szCs w:val="22"/>
              </w:rPr>
              <w:t xml:space="preserve">Essentialism and the </w:t>
            </w:r>
          </w:p>
          <w:p w14:paraId="34C545D7" w14:textId="77777777" w:rsidR="005D6714" w:rsidRPr="009B4325" w:rsidRDefault="005D6714" w:rsidP="005D6714">
            <w:pPr>
              <w:jc w:val="center"/>
              <w:rPr>
                <w:rFonts w:ascii="Arial" w:hAnsi="Arial" w:cs="Arial"/>
                <w:b/>
                <w:sz w:val="22"/>
                <w:szCs w:val="22"/>
              </w:rPr>
            </w:pPr>
            <w:r w:rsidRPr="009B4325">
              <w:rPr>
                <w:rFonts w:ascii="Arial" w:hAnsi="Arial" w:cs="Arial"/>
                <w:b/>
                <w:sz w:val="22"/>
                <w:szCs w:val="22"/>
              </w:rPr>
              <w:t>Criminalization of Undocumented Migrants</w:t>
            </w:r>
          </w:p>
          <w:p w14:paraId="64966FA1" w14:textId="74454B99" w:rsidR="005D6714" w:rsidRPr="009B4325" w:rsidRDefault="005D6714" w:rsidP="005D6714">
            <w:pPr>
              <w:jc w:val="center"/>
              <w:rPr>
                <w:rFonts w:ascii="Arial" w:hAnsi="Arial" w:cs="Arial"/>
                <w:b/>
                <w:sz w:val="22"/>
                <w:szCs w:val="22"/>
              </w:rPr>
            </w:pPr>
          </w:p>
        </w:tc>
        <w:tc>
          <w:tcPr>
            <w:tcW w:w="3960" w:type="dxa"/>
            <w:tcBorders>
              <w:bottom w:val="single" w:sz="4" w:space="0" w:color="auto"/>
            </w:tcBorders>
          </w:tcPr>
          <w:p w14:paraId="575C4542" w14:textId="77777777" w:rsidR="005D6714" w:rsidRDefault="005D6714" w:rsidP="005D6714">
            <w:pPr>
              <w:rPr>
                <w:rFonts w:ascii="Arial" w:hAnsi="Arial" w:cs="Arial"/>
                <w:b/>
                <w:sz w:val="22"/>
                <w:szCs w:val="22"/>
              </w:rPr>
            </w:pPr>
          </w:p>
          <w:p w14:paraId="7E59E003" w14:textId="77777777" w:rsidR="005D6714" w:rsidRPr="009B4325" w:rsidRDefault="005D6714" w:rsidP="005D6714">
            <w:pPr>
              <w:rPr>
                <w:rFonts w:ascii="Arial" w:hAnsi="Arial" w:cs="Arial"/>
                <w:sz w:val="22"/>
                <w:szCs w:val="22"/>
              </w:rPr>
            </w:pPr>
            <w:r w:rsidRPr="009B4325">
              <w:rPr>
                <w:rFonts w:ascii="Arial" w:hAnsi="Arial" w:cs="Arial"/>
                <w:b/>
                <w:sz w:val="22"/>
                <w:szCs w:val="22"/>
              </w:rPr>
              <w:t>FFBB:</w:t>
            </w:r>
            <w:r w:rsidRPr="009B4325">
              <w:rPr>
                <w:rFonts w:ascii="Arial" w:hAnsi="Arial" w:cs="Arial"/>
                <w:sz w:val="22"/>
                <w:szCs w:val="22"/>
              </w:rPr>
              <w:t xml:space="preserve">  Ch. 6, Because they’re  </w:t>
            </w:r>
          </w:p>
          <w:p w14:paraId="1F22BD5E" w14:textId="506BEC7D" w:rsidR="005D6714" w:rsidRDefault="005D6714" w:rsidP="005D6714">
            <w:pPr>
              <w:rPr>
                <w:rFonts w:ascii="Arial" w:hAnsi="Arial" w:cs="Arial"/>
                <w:sz w:val="22"/>
                <w:szCs w:val="22"/>
              </w:rPr>
            </w:pPr>
            <w:r w:rsidRPr="009B4325">
              <w:rPr>
                <w:rFonts w:ascii="Arial" w:hAnsi="Arial" w:cs="Arial"/>
                <w:sz w:val="22"/>
                <w:szCs w:val="22"/>
              </w:rPr>
              <w:t xml:space="preserve">           </w:t>
            </w:r>
            <w:r>
              <w:rPr>
                <w:rFonts w:ascii="Arial" w:hAnsi="Arial" w:cs="Arial"/>
                <w:sz w:val="22"/>
                <w:szCs w:val="22"/>
              </w:rPr>
              <w:t xml:space="preserve">            lower to the ground</w:t>
            </w:r>
          </w:p>
          <w:p w14:paraId="12C7929F" w14:textId="77777777" w:rsidR="005D6714" w:rsidRPr="00F64CCE" w:rsidRDefault="005D6714" w:rsidP="005D6714">
            <w:pPr>
              <w:rPr>
                <w:rFonts w:ascii="Arial" w:hAnsi="Arial" w:cs="Arial"/>
                <w:b/>
                <w:sz w:val="22"/>
                <w:szCs w:val="22"/>
              </w:rPr>
            </w:pPr>
            <w:r w:rsidRPr="00F64CCE">
              <w:rPr>
                <w:rFonts w:ascii="Arial" w:hAnsi="Arial" w:cs="Arial"/>
                <w:b/>
                <w:sz w:val="22"/>
                <w:szCs w:val="22"/>
              </w:rPr>
              <w:t xml:space="preserve">Canvas:  </w:t>
            </w:r>
          </w:p>
          <w:p w14:paraId="4C9ADF26" w14:textId="3AD0295A" w:rsidR="005D6714" w:rsidRDefault="00411D8D" w:rsidP="00411D8D">
            <w:pPr>
              <w:rPr>
                <w:rFonts w:ascii="Arial" w:hAnsi="Arial" w:cs="Arial"/>
                <w:sz w:val="22"/>
                <w:szCs w:val="22"/>
              </w:rPr>
            </w:pPr>
            <w:r w:rsidRPr="00411D8D">
              <w:rPr>
                <w:rFonts w:ascii="Arial" w:hAnsi="Arial" w:cs="Arial"/>
                <w:sz w:val="22"/>
                <w:szCs w:val="22"/>
                <w:u w:val="single"/>
              </w:rPr>
              <w:t>Challenge Read</w:t>
            </w:r>
            <w:r>
              <w:rPr>
                <w:rFonts w:ascii="Arial" w:hAnsi="Arial" w:cs="Arial"/>
                <w:sz w:val="22"/>
                <w:szCs w:val="22"/>
              </w:rPr>
              <w:t>: “The ideological roots of the illegal as threat and the boundary as protector” (Nevins)</w:t>
            </w:r>
          </w:p>
          <w:p w14:paraId="7A456201" w14:textId="6C6F892C" w:rsidR="00411D8D" w:rsidRPr="00411D8D" w:rsidRDefault="00411D8D" w:rsidP="00411D8D">
            <w:pPr>
              <w:rPr>
                <w:rFonts w:ascii="Arial" w:hAnsi="Arial" w:cs="Arial"/>
                <w:sz w:val="22"/>
                <w:szCs w:val="22"/>
              </w:rPr>
            </w:pPr>
          </w:p>
        </w:tc>
        <w:tc>
          <w:tcPr>
            <w:tcW w:w="1715" w:type="dxa"/>
            <w:tcBorders>
              <w:bottom w:val="single" w:sz="4" w:space="0" w:color="auto"/>
            </w:tcBorders>
          </w:tcPr>
          <w:p w14:paraId="52CDBD7E" w14:textId="77777777" w:rsidR="003A47B9" w:rsidRPr="009B4325" w:rsidRDefault="003A47B9" w:rsidP="009B4325">
            <w:pPr>
              <w:rPr>
                <w:rFonts w:ascii="Arial" w:hAnsi="Arial" w:cs="Arial"/>
                <w:sz w:val="22"/>
                <w:szCs w:val="22"/>
              </w:rPr>
            </w:pPr>
          </w:p>
        </w:tc>
      </w:tr>
      <w:tr w:rsidR="0057515D" w:rsidRPr="009B4325" w14:paraId="1BB52187" w14:textId="77777777" w:rsidTr="00F64CCE">
        <w:tc>
          <w:tcPr>
            <w:tcW w:w="1255" w:type="dxa"/>
            <w:tcBorders>
              <w:bottom w:val="single" w:sz="4" w:space="0" w:color="auto"/>
            </w:tcBorders>
          </w:tcPr>
          <w:p w14:paraId="2A81DFE1" w14:textId="1E2FB1BD" w:rsidR="0057515D" w:rsidRPr="009B4325" w:rsidRDefault="0057515D" w:rsidP="009B4325">
            <w:pPr>
              <w:jc w:val="center"/>
              <w:rPr>
                <w:rFonts w:ascii="Arial" w:hAnsi="Arial" w:cs="Arial"/>
                <w:sz w:val="22"/>
                <w:szCs w:val="22"/>
              </w:rPr>
            </w:pPr>
          </w:p>
          <w:p w14:paraId="1B21ED78" w14:textId="77777777" w:rsidR="00286DAC" w:rsidRPr="009B4325" w:rsidRDefault="00286DAC" w:rsidP="009B4325">
            <w:pPr>
              <w:jc w:val="center"/>
              <w:rPr>
                <w:rFonts w:ascii="Arial" w:hAnsi="Arial" w:cs="Arial"/>
                <w:sz w:val="22"/>
                <w:szCs w:val="22"/>
              </w:rPr>
            </w:pPr>
          </w:p>
          <w:p w14:paraId="7F9FD5B4"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(Week 9)</w:t>
            </w:r>
          </w:p>
          <w:p w14:paraId="31D654AD" w14:textId="77777777" w:rsidR="00286DAC" w:rsidRPr="009B4325" w:rsidRDefault="00286DAC" w:rsidP="009B4325">
            <w:pPr>
              <w:jc w:val="center"/>
              <w:rPr>
                <w:rFonts w:ascii="Arial" w:hAnsi="Arial" w:cs="Arial"/>
                <w:sz w:val="22"/>
                <w:szCs w:val="22"/>
              </w:rPr>
            </w:pPr>
          </w:p>
          <w:p w14:paraId="067B351C"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Mon.</w:t>
            </w:r>
          </w:p>
          <w:p w14:paraId="3FB138DB" w14:textId="58147774" w:rsidR="00286DAC" w:rsidRPr="009B4325" w:rsidRDefault="00E034D9" w:rsidP="009B4325">
            <w:pPr>
              <w:jc w:val="center"/>
              <w:rPr>
                <w:rFonts w:ascii="Arial" w:hAnsi="Arial" w:cs="Arial"/>
                <w:sz w:val="22"/>
                <w:szCs w:val="22"/>
              </w:rPr>
            </w:pPr>
            <w:r w:rsidRPr="009B4325">
              <w:rPr>
                <w:rFonts w:ascii="Arial" w:hAnsi="Arial" w:cs="Arial"/>
                <w:sz w:val="22"/>
                <w:szCs w:val="22"/>
              </w:rPr>
              <w:t>Nov. 19</w:t>
            </w:r>
          </w:p>
          <w:p w14:paraId="055D1864" w14:textId="01762530" w:rsidR="0057515D" w:rsidRPr="009B4325" w:rsidRDefault="0057515D" w:rsidP="009B4325">
            <w:pPr>
              <w:rPr>
                <w:rFonts w:ascii="Arial" w:hAnsi="Arial" w:cs="Arial"/>
                <w:sz w:val="22"/>
                <w:szCs w:val="22"/>
              </w:rPr>
            </w:pPr>
          </w:p>
        </w:tc>
        <w:tc>
          <w:tcPr>
            <w:tcW w:w="4140" w:type="dxa"/>
            <w:tcBorders>
              <w:bottom w:val="single" w:sz="4" w:space="0" w:color="auto"/>
            </w:tcBorders>
          </w:tcPr>
          <w:p w14:paraId="3087C706" w14:textId="77777777" w:rsidR="0057515D" w:rsidRPr="009B4325" w:rsidRDefault="0057515D" w:rsidP="009B4325">
            <w:pPr>
              <w:jc w:val="center"/>
              <w:rPr>
                <w:rFonts w:ascii="Arial" w:hAnsi="Arial" w:cs="Arial"/>
                <w:b/>
                <w:sz w:val="22"/>
                <w:szCs w:val="22"/>
              </w:rPr>
            </w:pPr>
          </w:p>
          <w:p w14:paraId="09D9EA9E" w14:textId="1282B169" w:rsidR="005D6714" w:rsidRDefault="005D6714" w:rsidP="005D6714">
            <w:pPr>
              <w:jc w:val="center"/>
              <w:rPr>
                <w:rFonts w:ascii="Arial" w:hAnsi="Arial" w:cs="Arial"/>
                <w:b/>
                <w:sz w:val="22"/>
                <w:szCs w:val="22"/>
              </w:rPr>
            </w:pPr>
            <w:r>
              <w:rPr>
                <w:rFonts w:ascii="Arial" w:hAnsi="Arial" w:cs="Arial"/>
                <w:b/>
                <w:sz w:val="22"/>
                <w:szCs w:val="22"/>
              </w:rPr>
              <w:t>SEMINAR</w:t>
            </w:r>
          </w:p>
          <w:p w14:paraId="080A699F" w14:textId="77777777" w:rsidR="005D6714" w:rsidRDefault="005D6714" w:rsidP="005D6714">
            <w:pPr>
              <w:jc w:val="center"/>
              <w:rPr>
                <w:rFonts w:ascii="Arial" w:hAnsi="Arial" w:cs="Arial"/>
                <w:b/>
                <w:sz w:val="22"/>
                <w:szCs w:val="22"/>
              </w:rPr>
            </w:pPr>
          </w:p>
          <w:p w14:paraId="0A4E37AD" w14:textId="77777777" w:rsidR="005D6714" w:rsidRPr="009B4325" w:rsidRDefault="005D6714" w:rsidP="005D6714">
            <w:pPr>
              <w:jc w:val="center"/>
              <w:rPr>
                <w:rFonts w:ascii="Arial" w:hAnsi="Arial" w:cs="Arial"/>
                <w:b/>
                <w:sz w:val="22"/>
                <w:szCs w:val="22"/>
              </w:rPr>
            </w:pPr>
            <w:r w:rsidRPr="009B4325">
              <w:rPr>
                <w:rFonts w:ascii="Arial" w:hAnsi="Arial" w:cs="Arial"/>
                <w:b/>
                <w:sz w:val="22"/>
                <w:szCs w:val="22"/>
              </w:rPr>
              <w:t xml:space="preserve">Essentialism and the </w:t>
            </w:r>
          </w:p>
          <w:p w14:paraId="75BA9D0B" w14:textId="77777777" w:rsidR="005D6714" w:rsidRPr="009B4325" w:rsidRDefault="005D6714" w:rsidP="005D6714">
            <w:pPr>
              <w:jc w:val="center"/>
              <w:rPr>
                <w:rFonts w:ascii="Arial" w:hAnsi="Arial" w:cs="Arial"/>
                <w:b/>
                <w:sz w:val="22"/>
                <w:szCs w:val="22"/>
              </w:rPr>
            </w:pPr>
            <w:r w:rsidRPr="009B4325">
              <w:rPr>
                <w:rFonts w:ascii="Arial" w:hAnsi="Arial" w:cs="Arial"/>
                <w:b/>
                <w:sz w:val="22"/>
                <w:szCs w:val="22"/>
              </w:rPr>
              <w:t>Criminalization of Undocumented Migrants</w:t>
            </w:r>
          </w:p>
          <w:p w14:paraId="62767880" w14:textId="77777777" w:rsidR="0057515D" w:rsidRPr="009B4325" w:rsidRDefault="0057515D" w:rsidP="009B4325">
            <w:pPr>
              <w:jc w:val="center"/>
              <w:rPr>
                <w:rFonts w:ascii="Arial" w:hAnsi="Arial" w:cs="Arial"/>
                <w:b/>
                <w:sz w:val="22"/>
                <w:szCs w:val="22"/>
              </w:rPr>
            </w:pPr>
          </w:p>
          <w:p w14:paraId="0A8E66E6" w14:textId="77777777" w:rsidR="0057515D" w:rsidRPr="009B4325" w:rsidRDefault="0057515D" w:rsidP="009B4325">
            <w:pPr>
              <w:jc w:val="center"/>
              <w:rPr>
                <w:rFonts w:ascii="Arial" w:hAnsi="Arial" w:cs="Arial"/>
                <w:sz w:val="22"/>
                <w:szCs w:val="22"/>
              </w:rPr>
            </w:pPr>
          </w:p>
          <w:p w14:paraId="36DF05E5" w14:textId="73BFFBF8" w:rsidR="0057515D" w:rsidRPr="009B4325" w:rsidRDefault="0057515D" w:rsidP="009B4325">
            <w:pPr>
              <w:rPr>
                <w:rFonts w:ascii="Arial" w:hAnsi="Arial" w:cs="Arial"/>
                <w:sz w:val="22"/>
                <w:szCs w:val="22"/>
              </w:rPr>
            </w:pPr>
          </w:p>
        </w:tc>
        <w:tc>
          <w:tcPr>
            <w:tcW w:w="3960" w:type="dxa"/>
            <w:tcBorders>
              <w:bottom w:val="single" w:sz="4" w:space="0" w:color="auto"/>
            </w:tcBorders>
          </w:tcPr>
          <w:p w14:paraId="332EFECD" w14:textId="77777777" w:rsidR="0057515D" w:rsidRPr="009B4325" w:rsidRDefault="0057515D" w:rsidP="009B4325">
            <w:pPr>
              <w:rPr>
                <w:rFonts w:ascii="Arial" w:hAnsi="Arial" w:cs="Arial"/>
                <w:b/>
                <w:sz w:val="22"/>
                <w:szCs w:val="22"/>
              </w:rPr>
            </w:pPr>
          </w:p>
          <w:p w14:paraId="68E04BCF" w14:textId="77777777" w:rsidR="005D6714" w:rsidRPr="009B4325" w:rsidRDefault="005D6714" w:rsidP="005D6714">
            <w:pPr>
              <w:rPr>
                <w:rFonts w:ascii="Arial" w:hAnsi="Arial" w:cs="Arial"/>
                <w:sz w:val="22"/>
                <w:szCs w:val="22"/>
              </w:rPr>
            </w:pPr>
            <w:r w:rsidRPr="009B4325">
              <w:rPr>
                <w:rFonts w:ascii="Arial" w:hAnsi="Arial" w:cs="Arial"/>
                <w:b/>
                <w:sz w:val="22"/>
                <w:szCs w:val="22"/>
              </w:rPr>
              <w:t>FFBB:</w:t>
            </w:r>
            <w:r w:rsidRPr="009B4325">
              <w:rPr>
                <w:rFonts w:ascii="Arial" w:hAnsi="Arial" w:cs="Arial"/>
                <w:sz w:val="22"/>
                <w:szCs w:val="22"/>
              </w:rPr>
              <w:t xml:space="preserve">  Ch. 6, Because they’re  </w:t>
            </w:r>
          </w:p>
          <w:p w14:paraId="7FC93F4E" w14:textId="77777777" w:rsidR="005D6714" w:rsidRPr="009B4325" w:rsidRDefault="005D6714" w:rsidP="005D6714">
            <w:pPr>
              <w:rPr>
                <w:rFonts w:ascii="Arial" w:hAnsi="Arial" w:cs="Arial"/>
                <w:sz w:val="22"/>
                <w:szCs w:val="22"/>
              </w:rPr>
            </w:pPr>
            <w:r w:rsidRPr="009B4325">
              <w:rPr>
                <w:rFonts w:ascii="Arial" w:hAnsi="Arial" w:cs="Arial"/>
                <w:sz w:val="22"/>
                <w:szCs w:val="22"/>
              </w:rPr>
              <w:t xml:space="preserve">                       lower to the ground</w:t>
            </w:r>
          </w:p>
          <w:p w14:paraId="68D659CE" w14:textId="77777777" w:rsidR="0057515D" w:rsidRDefault="0057515D" w:rsidP="00411D8D">
            <w:pPr>
              <w:rPr>
                <w:rFonts w:ascii="Arial" w:hAnsi="Arial" w:cs="Arial"/>
                <w:sz w:val="22"/>
                <w:szCs w:val="22"/>
              </w:rPr>
            </w:pPr>
          </w:p>
          <w:p w14:paraId="02403488" w14:textId="77777777" w:rsidR="00411D8D" w:rsidRPr="00F64CCE" w:rsidRDefault="00411D8D" w:rsidP="00411D8D">
            <w:pPr>
              <w:rPr>
                <w:rFonts w:ascii="Arial" w:hAnsi="Arial" w:cs="Arial"/>
                <w:b/>
                <w:sz w:val="22"/>
                <w:szCs w:val="22"/>
              </w:rPr>
            </w:pPr>
            <w:r w:rsidRPr="00F64CCE">
              <w:rPr>
                <w:rFonts w:ascii="Arial" w:hAnsi="Arial" w:cs="Arial"/>
                <w:b/>
                <w:sz w:val="22"/>
                <w:szCs w:val="22"/>
              </w:rPr>
              <w:t xml:space="preserve">Canvas:  </w:t>
            </w:r>
          </w:p>
          <w:p w14:paraId="742BE46C" w14:textId="139C3FB6" w:rsidR="00411D8D" w:rsidRDefault="00411D8D" w:rsidP="00411D8D">
            <w:pPr>
              <w:rPr>
                <w:rFonts w:ascii="Arial" w:hAnsi="Arial" w:cs="Arial"/>
                <w:sz w:val="22"/>
                <w:szCs w:val="22"/>
              </w:rPr>
            </w:pPr>
            <w:r w:rsidRPr="00411D8D">
              <w:rPr>
                <w:rFonts w:ascii="Arial" w:hAnsi="Arial" w:cs="Arial"/>
                <w:sz w:val="22"/>
                <w:szCs w:val="22"/>
                <w:u w:val="single"/>
              </w:rPr>
              <w:t>Challenge Read</w:t>
            </w:r>
            <w:r>
              <w:rPr>
                <w:rFonts w:ascii="Arial" w:hAnsi="Arial" w:cs="Arial"/>
                <w:sz w:val="22"/>
                <w:szCs w:val="22"/>
              </w:rPr>
              <w:t>: “</w:t>
            </w:r>
            <w:r w:rsidR="005209EB">
              <w:rPr>
                <w:rFonts w:ascii="Arial" w:hAnsi="Arial" w:cs="Arial"/>
                <w:sz w:val="22"/>
                <w:szCs w:val="22"/>
              </w:rPr>
              <w:t>Illegal people: How globalization creates migration and criminalizes immigrants” (Bacon</w:t>
            </w:r>
            <w:r>
              <w:rPr>
                <w:rFonts w:ascii="Arial" w:hAnsi="Arial" w:cs="Arial"/>
                <w:sz w:val="22"/>
                <w:szCs w:val="22"/>
              </w:rPr>
              <w:t>)</w:t>
            </w:r>
          </w:p>
          <w:p w14:paraId="7122D37F" w14:textId="3355265C" w:rsidR="00411D8D" w:rsidRPr="009B4325" w:rsidRDefault="00411D8D" w:rsidP="00411D8D">
            <w:pPr>
              <w:rPr>
                <w:rFonts w:ascii="Arial" w:hAnsi="Arial" w:cs="Arial"/>
                <w:sz w:val="22"/>
                <w:szCs w:val="22"/>
              </w:rPr>
            </w:pPr>
          </w:p>
        </w:tc>
        <w:tc>
          <w:tcPr>
            <w:tcW w:w="1715" w:type="dxa"/>
            <w:tcBorders>
              <w:bottom w:val="single" w:sz="4" w:space="0" w:color="auto"/>
            </w:tcBorders>
          </w:tcPr>
          <w:p w14:paraId="1DFF5D32" w14:textId="77777777" w:rsidR="0057515D" w:rsidRPr="009B4325" w:rsidRDefault="0057515D" w:rsidP="009B4325">
            <w:pPr>
              <w:jc w:val="center"/>
              <w:rPr>
                <w:rFonts w:ascii="Arial" w:hAnsi="Arial" w:cs="Arial"/>
                <w:sz w:val="22"/>
                <w:szCs w:val="22"/>
              </w:rPr>
            </w:pPr>
          </w:p>
          <w:p w14:paraId="169CA8CB" w14:textId="7F25E6E4" w:rsidR="00FD204E" w:rsidRPr="009B4325" w:rsidRDefault="00FD204E" w:rsidP="009B4325">
            <w:pPr>
              <w:jc w:val="center"/>
              <w:rPr>
                <w:rFonts w:ascii="Arial" w:hAnsi="Arial" w:cs="Arial"/>
                <w:b/>
                <w:sz w:val="22"/>
                <w:szCs w:val="22"/>
              </w:rPr>
            </w:pPr>
          </w:p>
          <w:p w14:paraId="27500A8A" w14:textId="77777777" w:rsidR="005D6714" w:rsidRPr="005D6714" w:rsidRDefault="005D6714" w:rsidP="005D6714">
            <w:pPr>
              <w:jc w:val="center"/>
              <w:rPr>
                <w:rFonts w:ascii="Arial" w:hAnsi="Arial" w:cs="Arial"/>
                <w:sz w:val="22"/>
                <w:szCs w:val="22"/>
              </w:rPr>
            </w:pPr>
            <w:r w:rsidRPr="005D6714">
              <w:rPr>
                <w:rFonts w:ascii="Arial" w:hAnsi="Arial" w:cs="Arial"/>
                <w:sz w:val="22"/>
                <w:szCs w:val="22"/>
              </w:rPr>
              <w:t xml:space="preserve">Prep for SEMINAR </w:t>
            </w:r>
          </w:p>
          <w:p w14:paraId="5C179A00" w14:textId="77777777" w:rsidR="0057515D" w:rsidRPr="009B4325" w:rsidRDefault="0057515D" w:rsidP="009B4325">
            <w:pPr>
              <w:jc w:val="center"/>
              <w:rPr>
                <w:rFonts w:ascii="Arial" w:hAnsi="Arial" w:cs="Arial"/>
                <w:sz w:val="22"/>
                <w:szCs w:val="22"/>
              </w:rPr>
            </w:pPr>
          </w:p>
          <w:p w14:paraId="2B84AB87" w14:textId="107BCCE4" w:rsidR="0057515D" w:rsidRPr="009B4325" w:rsidRDefault="0057515D" w:rsidP="009B4325">
            <w:pPr>
              <w:jc w:val="center"/>
              <w:rPr>
                <w:rFonts w:ascii="Arial" w:hAnsi="Arial" w:cs="Arial"/>
                <w:b/>
                <w:sz w:val="22"/>
                <w:szCs w:val="22"/>
              </w:rPr>
            </w:pPr>
          </w:p>
        </w:tc>
      </w:tr>
      <w:tr w:rsidR="00286DAC" w:rsidRPr="009B4325" w14:paraId="720033FF" w14:textId="77777777" w:rsidTr="005D6714">
        <w:trPr>
          <w:trHeight w:val="989"/>
        </w:trPr>
        <w:tc>
          <w:tcPr>
            <w:tcW w:w="1255" w:type="dxa"/>
          </w:tcPr>
          <w:p w14:paraId="385F3956" w14:textId="77777777" w:rsidR="00351F73" w:rsidRPr="009B4325" w:rsidRDefault="00351F73" w:rsidP="009B4325">
            <w:pPr>
              <w:jc w:val="center"/>
              <w:rPr>
                <w:rFonts w:ascii="Arial" w:hAnsi="Arial" w:cs="Arial"/>
                <w:sz w:val="22"/>
                <w:szCs w:val="22"/>
              </w:rPr>
            </w:pPr>
          </w:p>
          <w:p w14:paraId="776FF6C3" w14:textId="77777777" w:rsidR="00286DAC" w:rsidRPr="009B4325" w:rsidRDefault="00286DAC" w:rsidP="009B4325">
            <w:pPr>
              <w:jc w:val="center"/>
              <w:rPr>
                <w:rFonts w:ascii="Arial" w:hAnsi="Arial" w:cs="Arial"/>
                <w:sz w:val="22"/>
                <w:szCs w:val="22"/>
              </w:rPr>
            </w:pPr>
            <w:r w:rsidRPr="009B4325">
              <w:rPr>
                <w:rFonts w:ascii="Arial" w:hAnsi="Arial" w:cs="Arial"/>
                <w:sz w:val="22"/>
                <w:szCs w:val="22"/>
              </w:rPr>
              <w:t>Wed.</w:t>
            </w:r>
          </w:p>
          <w:p w14:paraId="1D5A8B5B" w14:textId="66F77A49" w:rsidR="00286DAC" w:rsidRPr="009B4325" w:rsidRDefault="00E034D9" w:rsidP="009B4325">
            <w:pPr>
              <w:jc w:val="center"/>
              <w:rPr>
                <w:rFonts w:ascii="Arial" w:hAnsi="Arial" w:cs="Arial"/>
                <w:sz w:val="22"/>
                <w:szCs w:val="22"/>
              </w:rPr>
            </w:pPr>
            <w:r w:rsidRPr="009B4325">
              <w:rPr>
                <w:rFonts w:ascii="Arial" w:hAnsi="Arial" w:cs="Arial"/>
                <w:sz w:val="22"/>
                <w:szCs w:val="22"/>
              </w:rPr>
              <w:t>Nov. 21</w:t>
            </w:r>
          </w:p>
          <w:p w14:paraId="76493369" w14:textId="77777777" w:rsidR="00286DAC" w:rsidRPr="009B4325" w:rsidRDefault="00286DAC" w:rsidP="009B4325">
            <w:pPr>
              <w:jc w:val="center"/>
              <w:rPr>
                <w:rFonts w:ascii="Arial" w:hAnsi="Arial" w:cs="Arial"/>
                <w:sz w:val="22"/>
                <w:szCs w:val="22"/>
              </w:rPr>
            </w:pPr>
          </w:p>
        </w:tc>
        <w:tc>
          <w:tcPr>
            <w:tcW w:w="4140" w:type="dxa"/>
          </w:tcPr>
          <w:p w14:paraId="382774B4" w14:textId="77777777" w:rsidR="00351F73" w:rsidRPr="009B4325" w:rsidRDefault="00351F73" w:rsidP="009B4325">
            <w:pPr>
              <w:jc w:val="center"/>
              <w:rPr>
                <w:rFonts w:ascii="Arial" w:hAnsi="Arial" w:cs="Arial"/>
                <w:b/>
                <w:sz w:val="22"/>
                <w:szCs w:val="22"/>
              </w:rPr>
            </w:pPr>
          </w:p>
          <w:p w14:paraId="7F22DEC7" w14:textId="77777777" w:rsidR="005D6714" w:rsidRDefault="005D6714" w:rsidP="005D6714">
            <w:pPr>
              <w:jc w:val="center"/>
              <w:rPr>
                <w:rFonts w:ascii="Arial" w:hAnsi="Arial" w:cs="Arial"/>
                <w:b/>
                <w:sz w:val="22"/>
                <w:szCs w:val="22"/>
              </w:rPr>
            </w:pPr>
            <w:r>
              <w:rPr>
                <w:rFonts w:ascii="Arial" w:hAnsi="Arial" w:cs="Arial"/>
                <w:b/>
                <w:sz w:val="22"/>
                <w:szCs w:val="22"/>
              </w:rPr>
              <w:t xml:space="preserve">EXAM </w:t>
            </w:r>
          </w:p>
          <w:p w14:paraId="71464B70" w14:textId="77C983F5" w:rsidR="00E034D9" w:rsidRPr="005D6714" w:rsidRDefault="005D6714" w:rsidP="005D6714">
            <w:pPr>
              <w:jc w:val="center"/>
              <w:rPr>
                <w:rFonts w:ascii="Arial" w:hAnsi="Arial" w:cs="Arial"/>
                <w:sz w:val="22"/>
                <w:szCs w:val="22"/>
              </w:rPr>
            </w:pPr>
            <w:r>
              <w:rPr>
                <w:rFonts w:ascii="Arial" w:hAnsi="Arial" w:cs="Arial"/>
                <w:sz w:val="22"/>
                <w:szCs w:val="22"/>
              </w:rPr>
              <w:t>in-class</w:t>
            </w:r>
          </w:p>
        </w:tc>
        <w:tc>
          <w:tcPr>
            <w:tcW w:w="3960" w:type="dxa"/>
          </w:tcPr>
          <w:p w14:paraId="17234D06" w14:textId="77777777" w:rsidR="00286DAC" w:rsidRPr="009B4325" w:rsidRDefault="00286DAC" w:rsidP="009B4325">
            <w:pPr>
              <w:rPr>
                <w:rFonts w:ascii="Arial" w:hAnsi="Arial" w:cs="Arial"/>
                <w:sz w:val="22"/>
                <w:szCs w:val="22"/>
              </w:rPr>
            </w:pPr>
          </w:p>
          <w:p w14:paraId="0B1A0309" w14:textId="4FE65D6C" w:rsidR="00F64CCE" w:rsidRDefault="00593D9A" w:rsidP="00F64CCE">
            <w:pPr>
              <w:rPr>
                <w:rFonts w:ascii="Arial" w:hAnsi="Arial" w:cs="Arial"/>
                <w:sz w:val="22"/>
                <w:szCs w:val="22"/>
              </w:rPr>
            </w:pPr>
            <w:r>
              <w:rPr>
                <w:rFonts w:ascii="Arial" w:hAnsi="Arial" w:cs="Arial"/>
                <w:sz w:val="22"/>
                <w:szCs w:val="22"/>
              </w:rPr>
              <w:t>“Help Wanted” political cartoon</w:t>
            </w:r>
          </w:p>
          <w:p w14:paraId="0D4C9DC1" w14:textId="77777777" w:rsidR="007B28EE" w:rsidRDefault="007B28EE" w:rsidP="00F64CCE">
            <w:pPr>
              <w:rPr>
                <w:rFonts w:ascii="Arial" w:hAnsi="Arial" w:cs="Arial"/>
                <w:sz w:val="22"/>
                <w:szCs w:val="22"/>
              </w:rPr>
            </w:pPr>
          </w:p>
          <w:p w14:paraId="797D1E45" w14:textId="0B31B8F5" w:rsidR="00862223" w:rsidRDefault="00862223" w:rsidP="00F64CCE">
            <w:pPr>
              <w:rPr>
                <w:rFonts w:ascii="Arial" w:hAnsi="Arial" w:cs="Arial"/>
                <w:sz w:val="22"/>
                <w:szCs w:val="22"/>
              </w:rPr>
            </w:pPr>
            <w:r>
              <w:rPr>
                <w:rFonts w:ascii="Arial" w:hAnsi="Arial" w:cs="Arial"/>
                <w:sz w:val="22"/>
                <w:szCs w:val="22"/>
              </w:rPr>
              <w:t>“Immigrations Border Enforcement Myth” (Ngai)</w:t>
            </w:r>
          </w:p>
          <w:p w14:paraId="1C1FDC21" w14:textId="77777777" w:rsidR="007B28EE" w:rsidRDefault="007B28EE" w:rsidP="00F64CCE">
            <w:pPr>
              <w:rPr>
                <w:rFonts w:ascii="Arial" w:hAnsi="Arial" w:cs="Arial"/>
                <w:sz w:val="22"/>
                <w:szCs w:val="22"/>
              </w:rPr>
            </w:pPr>
          </w:p>
          <w:p w14:paraId="19BE6E34" w14:textId="0262C70D" w:rsidR="00862223" w:rsidRDefault="00862223" w:rsidP="00F64CCE">
            <w:pPr>
              <w:rPr>
                <w:rFonts w:ascii="Arial" w:hAnsi="Arial" w:cs="Arial"/>
                <w:sz w:val="22"/>
                <w:szCs w:val="22"/>
              </w:rPr>
            </w:pPr>
            <w:r>
              <w:rPr>
                <w:rFonts w:ascii="Arial" w:hAnsi="Arial" w:cs="Arial"/>
                <w:sz w:val="22"/>
                <w:szCs w:val="22"/>
              </w:rPr>
              <w:t>“What part of legal immigration don’t you understand” (Flynn and Dalmia)</w:t>
            </w:r>
          </w:p>
          <w:p w14:paraId="539ACB8E" w14:textId="77777777" w:rsidR="00593D9A" w:rsidRPr="009B4325" w:rsidRDefault="00593D9A" w:rsidP="00F64CCE">
            <w:pPr>
              <w:rPr>
                <w:rFonts w:ascii="Arial" w:hAnsi="Arial" w:cs="Arial"/>
                <w:sz w:val="22"/>
                <w:szCs w:val="22"/>
              </w:rPr>
            </w:pPr>
          </w:p>
          <w:p w14:paraId="30C8F11D" w14:textId="77777777" w:rsidR="00F64CCE" w:rsidRPr="009B4325" w:rsidRDefault="00F64CCE" w:rsidP="009B4325">
            <w:pPr>
              <w:rPr>
                <w:rFonts w:ascii="Arial" w:hAnsi="Arial" w:cs="Arial"/>
                <w:sz w:val="22"/>
                <w:szCs w:val="22"/>
              </w:rPr>
            </w:pPr>
          </w:p>
        </w:tc>
        <w:tc>
          <w:tcPr>
            <w:tcW w:w="1715" w:type="dxa"/>
          </w:tcPr>
          <w:p w14:paraId="26521A8A" w14:textId="77777777" w:rsidR="00351F73" w:rsidRPr="009B4325" w:rsidRDefault="00351F73" w:rsidP="009B4325">
            <w:pPr>
              <w:jc w:val="center"/>
              <w:rPr>
                <w:rFonts w:ascii="Arial" w:hAnsi="Arial" w:cs="Arial"/>
                <w:b/>
                <w:sz w:val="22"/>
                <w:szCs w:val="22"/>
              </w:rPr>
            </w:pPr>
          </w:p>
          <w:p w14:paraId="27D6AEE4" w14:textId="77777777" w:rsidR="00286DAC" w:rsidRPr="009B4325" w:rsidRDefault="00286DAC" w:rsidP="005D6714">
            <w:pPr>
              <w:jc w:val="center"/>
              <w:rPr>
                <w:rFonts w:ascii="Arial" w:hAnsi="Arial" w:cs="Arial"/>
                <w:sz w:val="22"/>
                <w:szCs w:val="22"/>
              </w:rPr>
            </w:pPr>
          </w:p>
        </w:tc>
      </w:tr>
      <w:tr w:rsidR="003A47B9" w:rsidRPr="009B4325" w14:paraId="25081861" w14:textId="77777777" w:rsidTr="005D6714">
        <w:trPr>
          <w:trHeight w:val="944"/>
        </w:trPr>
        <w:tc>
          <w:tcPr>
            <w:tcW w:w="1255" w:type="dxa"/>
          </w:tcPr>
          <w:p w14:paraId="3F1B202E" w14:textId="77777777" w:rsidR="003A47B9" w:rsidRPr="009B4325" w:rsidRDefault="003A47B9" w:rsidP="009B4325">
            <w:pPr>
              <w:jc w:val="center"/>
              <w:rPr>
                <w:rFonts w:ascii="Arial" w:hAnsi="Arial" w:cs="Arial"/>
                <w:sz w:val="22"/>
                <w:szCs w:val="22"/>
              </w:rPr>
            </w:pPr>
          </w:p>
          <w:p w14:paraId="0EAE6080" w14:textId="77777777" w:rsidR="00E034D9" w:rsidRPr="009B4325" w:rsidRDefault="00E034D9" w:rsidP="009B4325">
            <w:pPr>
              <w:jc w:val="center"/>
              <w:rPr>
                <w:rFonts w:ascii="Arial" w:hAnsi="Arial" w:cs="Arial"/>
                <w:sz w:val="22"/>
                <w:szCs w:val="22"/>
              </w:rPr>
            </w:pPr>
            <w:r w:rsidRPr="009B4325">
              <w:rPr>
                <w:rFonts w:ascii="Arial" w:hAnsi="Arial" w:cs="Arial"/>
                <w:sz w:val="22"/>
                <w:szCs w:val="22"/>
              </w:rPr>
              <w:t>Fri.</w:t>
            </w:r>
          </w:p>
          <w:p w14:paraId="602F65F6" w14:textId="17E4A3BE" w:rsidR="00E034D9" w:rsidRPr="009B4325" w:rsidRDefault="00E034D9" w:rsidP="009B4325">
            <w:pPr>
              <w:jc w:val="center"/>
              <w:rPr>
                <w:rFonts w:ascii="Arial" w:hAnsi="Arial" w:cs="Arial"/>
                <w:sz w:val="22"/>
                <w:szCs w:val="22"/>
              </w:rPr>
            </w:pPr>
            <w:r w:rsidRPr="009B4325">
              <w:rPr>
                <w:rFonts w:ascii="Arial" w:hAnsi="Arial" w:cs="Arial"/>
                <w:sz w:val="22"/>
                <w:szCs w:val="22"/>
              </w:rPr>
              <w:t>Nov. 23</w:t>
            </w:r>
          </w:p>
        </w:tc>
        <w:tc>
          <w:tcPr>
            <w:tcW w:w="4140" w:type="dxa"/>
          </w:tcPr>
          <w:p w14:paraId="396A61A0" w14:textId="77777777" w:rsidR="003A47B9" w:rsidRPr="009B4325" w:rsidRDefault="003A47B9" w:rsidP="009B4325">
            <w:pPr>
              <w:jc w:val="center"/>
              <w:rPr>
                <w:rFonts w:ascii="Arial" w:hAnsi="Arial" w:cs="Arial"/>
                <w:b/>
                <w:sz w:val="22"/>
                <w:szCs w:val="22"/>
              </w:rPr>
            </w:pPr>
          </w:p>
          <w:p w14:paraId="156766A3" w14:textId="41301A68" w:rsidR="00E034D9" w:rsidRPr="009B4325" w:rsidRDefault="00E034D9" w:rsidP="009B4325">
            <w:pPr>
              <w:jc w:val="center"/>
              <w:rPr>
                <w:rFonts w:ascii="Arial" w:hAnsi="Arial" w:cs="Arial"/>
                <w:b/>
                <w:sz w:val="22"/>
                <w:szCs w:val="22"/>
              </w:rPr>
            </w:pPr>
            <w:r w:rsidRPr="009B4325">
              <w:rPr>
                <w:rFonts w:ascii="Arial" w:hAnsi="Arial" w:cs="Arial"/>
                <w:b/>
                <w:sz w:val="22"/>
                <w:szCs w:val="22"/>
              </w:rPr>
              <w:t>Holiday</w:t>
            </w:r>
          </w:p>
        </w:tc>
        <w:tc>
          <w:tcPr>
            <w:tcW w:w="3960" w:type="dxa"/>
          </w:tcPr>
          <w:p w14:paraId="3AD92DA4" w14:textId="77777777" w:rsidR="003A47B9" w:rsidRPr="009B4325" w:rsidRDefault="003A47B9" w:rsidP="009B4325">
            <w:pPr>
              <w:rPr>
                <w:rFonts w:ascii="Arial" w:hAnsi="Arial" w:cs="Arial"/>
                <w:sz w:val="22"/>
                <w:szCs w:val="22"/>
              </w:rPr>
            </w:pPr>
          </w:p>
        </w:tc>
        <w:tc>
          <w:tcPr>
            <w:tcW w:w="1715" w:type="dxa"/>
          </w:tcPr>
          <w:p w14:paraId="38B8CFC9" w14:textId="77777777" w:rsidR="003A47B9" w:rsidRPr="009B4325" w:rsidRDefault="003A47B9" w:rsidP="009B4325">
            <w:pPr>
              <w:jc w:val="center"/>
              <w:rPr>
                <w:rFonts w:ascii="Arial" w:hAnsi="Arial" w:cs="Arial"/>
                <w:b/>
                <w:sz w:val="22"/>
                <w:szCs w:val="22"/>
              </w:rPr>
            </w:pPr>
          </w:p>
        </w:tc>
      </w:tr>
      <w:tr w:rsidR="0057515D" w:rsidRPr="009B4325" w14:paraId="68B55598" w14:textId="77777777" w:rsidTr="00F64CCE">
        <w:tc>
          <w:tcPr>
            <w:tcW w:w="1255" w:type="dxa"/>
          </w:tcPr>
          <w:p w14:paraId="6816B652" w14:textId="018614BE" w:rsidR="0057515D" w:rsidRPr="009B4325" w:rsidRDefault="0057515D" w:rsidP="009B4325">
            <w:pPr>
              <w:jc w:val="center"/>
              <w:rPr>
                <w:rFonts w:ascii="Arial" w:hAnsi="Arial" w:cs="Arial"/>
                <w:sz w:val="22"/>
                <w:szCs w:val="22"/>
              </w:rPr>
            </w:pPr>
          </w:p>
          <w:p w14:paraId="4C05A870" w14:textId="77777777" w:rsidR="00351F73" w:rsidRPr="009B4325" w:rsidRDefault="00351F73" w:rsidP="009B4325">
            <w:pPr>
              <w:jc w:val="center"/>
              <w:rPr>
                <w:rFonts w:ascii="Arial" w:hAnsi="Arial" w:cs="Arial"/>
                <w:sz w:val="22"/>
                <w:szCs w:val="22"/>
              </w:rPr>
            </w:pPr>
            <w:r w:rsidRPr="009B4325">
              <w:rPr>
                <w:rFonts w:ascii="Arial" w:hAnsi="Arial" w:cs="Arial"/>
                <w:sz w:val="22"/>
                <w:szCs w:val="22"/>
              </w:rPr>
              <w:t>(Week 10)</w:t>
            </w:r>
          </w:p>
          <w:p w14:paraId="101BA68F" w14:textId="77777777" w:rsidR="00351F73" w:rsidRPr="009B4325" w:rsidRDefault="00351F73" w:rsidP="009B4325">
            <w:pPr>
              <w:jc w:val="center"/>
              <w:rPr>
                <w:rFonts w:ascii="Arial" w:hAnsi="Arial" w:cs="Arial"/>
                <w:sz w:val="22"/>
                <w:szCs w:val="22"/>
              </w:rPr>
            </w:pPr>
          </w:p>
          <w:p w14:paraId="0FD17593" w14:textId="77777777" w:rsidR="00351F73" w:rsidRPr="009B4325" w:rsidRDefault="00351F73" w:rsidP="009B4325">
            <w:pPr>
              <w:jc w:val="center"/>
              <w:rPr>
                <w:rFonts w:ascii="Arial" w:hAnsi="Arial" w:cs="Arial"/>
                <w:sz w:val="22"/>
                <w:szCs w:val="22"/>
              </w:rPr>
            </w:pPr>
            <w:r w:rsidRPr="009B4325">
              <w:rPr>
                <w:rFonts w:ascii="Arial" w:hAnsi="Arial" w:cs="Arial"/>
                <w:sz w:val="22"/>
                <w:szCs w:val="22"/>
              </w:rPr>
              <w:t>Mon.</w:t>
            </w:r>
          </w:p>
          <w:p w14:paraId="71982FA9" w14:textId="19679A60" w:rsidR="00351F73" w:rsidRPr="009B4325" w:rsidRDefault="00E034D9" w:rsidP="009B4325">
            <w:pPr>
              <w:jc w:val="center"/>
              <w:rPr>
                <w:rFonts w:ascii="Arial" w:hAnsi="Arial" w:cs="Arial"/>
                <w:sz w:val="22"/>
                <w:szCs w:val="22"/>
              </w:rPr>
            </w:pPr>
            <w:r w:rsidRPr="009B4325">
              <w:rPr>
                <w:rFonts w:ascii="Arial" w:hAnsi="Arial" w:cs="Arial"/>
                <w:sz w:val="22"/>
                <w:szCs w:val="22"/>
              </w:rPr>
              <w:t>Nov. 26</w:t>
            </w:r>
          </w:p>
          <w:p w14:paraId="353FF6AC" w14:textId="77777777" w:rsidR="0057515D" w:rsidRPr="009B4325" w:rsidRDefault="0057515D" w:rsidP="009B4325">
            <w:pPr>
              <w:jc w:val="center"/>
              <w:rPr>
                <w:rFonts w:ascii="Arial" w:hAnsi="Arial" w:cs="Arial"/>
                <w:sz w:val="22"/>
                <w:szCs w:val="22"/>
              </w:rPr>
            </w:pPr>
          </w:p>
          <w:p w14:paraId="5A132706" w14:textId="77777777" w:rsidR="0057515D" w:rsidRPr="009B4325" w:rsidRDefault="0057515D" w:rsidP="009B4325">
            <w:pPr>
              <w:jc w:val="center"/>
              <w:rPr>
                <w:rFonts w:ascii="Arial" w:hAnsi="Arial" w:cs="Arial"/>
                <w:sz w:val="22"/>
                <w:szCs w:val="22"/>
              </w:rPr>
            </w:pPr>
          </w:p>
        </w:tc>
        <w:tc>
          <w:tcPr>
            <w:tcW w:w="4140" w:type="dxa"/>
          </w:tcPr>
          <w:p w14:paraId="6EED0F42" w14:textId="77777777" w:rsidR="0057515D" w:rsidRPr="009B4325" w:rsidRDefault="0057515D" w:rsidP="009B4325">
            <w:pPr>
              <w:jc w:val="center"/>
              <w:rPr>
                <w:rFonts w:ascii="Arial" w:hAnsi="Arial" w:cs="Arial"/>
                <w:b/>
                <w:sz w:val="22"/>
                <w:szCs w:val="22"/>
              </w:rPr>
            </w:pPr>
          </w:p>
          <w:p w14:paraId="002820F9" w14:textId="77777777" w:rsidR="0057515D" w:rsidRPr="009B4325" w:rsidRDefault="00351F73" w:rsidP="009B4325">
            <w:pPr>
              <w:jc w:val="center"/>
              <w:rPr>
                <w:rFonts w:ascii="Arial" w:hAnsi="Arial" w:cs="Arial"/>
                <w:b/>
                <w:bCs/>
                <w:sz w:val="22"/>
                <w:szCs w:val="22"/>
              </w:rPr>
            </w:pPr>
            <w:r w:rsidRPr="009B4325">
              <w:rPr>
                <w:rFonts w:ascii="Arial" w:hAnsi="Arial" w:cs="Arial"/>
                <w:b/>
                <w:bCs/>
                <w:sz w:val="22"/>
                <w:szCs w:val="22"/>
              </w:rPr>
              <w:t>The Costs of Deportation</w:t>
            </w:r>
          </w:p>
          <w:p w14:paraId="1E85A73B" w14:textId="77777777" w:rsidR="00351F73" w:rsidRPr="009B4325" w:rsidRDefault="00351F73" w:rsidP="009B4325">
            <w:pPr>
              <w:jc w:val="center"/>
              <w:rPr>
                <w:rFonts w:ascii="Arial" w:hAnsi="Arial" w:cs="Arial"/>
                <w:b/>
                <w:bCs/>
                <w:sz w:val="22"/>
                <w:szCs w:val="22"/>
              </w:rPr>
            </w:pPr>
          </w:p>
          <w:p w14:paraId="507E339B" w14:textId="77777777" w:rsidR="00351F73" w:rsidRDefault="007667CD" w:rsidP="009B4325">
            <w:pPr>
              <w:jc w:val="center"/>
              <w:rPr>
                <w:rFonts w:ascii="Arial" w:hAnsi="Arial" w:cs="Arial"/>
                <w:sz w:val="22"/>
                <w:szCs w:val="22"/>
              </w:rPr>
            </w:pPr>
            <w:r w:rsidRPr="007667CD">
              <w:rPr>
                <w:rFonts w:ascii="Arial" w:hAnsi="Arial" w:cs="Arial"/>
                <w:i/>
                <w:sz w:val="22"/>
                <w:szCs w:val="22"/>
              </w:rPr>
              <w:t>Lost in Detention</w:t>
            </w:r>
            <w:r>
              <w:rPr>
                <w:rFonts w:ascii="Arial" w:hAnsi="Arial" w:cs="Arial"/>
                <w:sz w:val="22"/>
                <w:szCs w:val="22"/>
              </w:rPr>
              <w:t xml:space="preserve"> (Frontline)</w:t>
            </w:r>
          </w:p>
          <w:p w14:paraId="10BC70AC" w14:textId="5E4C4B95" w:rsidR="000B51DD" w:rsidRDefault="000B51DD" w:rsidP="000B51DD">
            <w:pPr>
              <w:jc w:val="center"/>
              <w:rPr>
                <w:rFonts w:ascii="Arial" w:hAnsi="Arial" w:cs="Arial"/>
                <w:sz w:val="22"/>
                <w:szCs w:val="22"/>
              </w:rPr>
            </w:pPr>
            <w:r>
              <w:rPr>
                <w:rFonts w:ascii="Arial" w:hAnsi="Arial" w:cs="Arial"/>
                <w:sz w:val="22"/>
                <w:szCs w:val="22"/>
              </w:rPr>
              <w:t>Or</w:t>
            </w:r>
          </w:p>
          <w:p w14:paraId="59B7D5F1" w14:textId="77777777" w:rsidR="000B51DD" w:rsidRDefault="000B51DD" w:rsidP="000B51DD">
            <w:pPr>
              <w:jc w:val="center"/>
              <w:rPr>
                <w:rFonts w:ascii="Arial" w:hAnsi="Arial" w:cs="Arial"/>
                <w:sz w:val="22"/>
                <w:szCs w:val="22"/>
              </w:rPr>
            </w:pPr>
            <w:r>
              <w:rPr>
                <w:rFonts w:ascii="Arial" w:hAnsi="Arial" w:cs="Arial"/>
                <w:i/>
                <w:sz w:val="22"/>
                <w:szCs w:val="22"/>
              </w:rPr>
              <w:t>The American Detention Machine</w:t>
            </w:r>
            <w:r>
              <w:rPr>
                <w:rFonts w:ascii="Arial" w:hAnsi="Arial" w:cs="Arial"/>
                <w:sz w:val="22"/>
                <w:szCs w:val="22"/>
              </w:rPr>
              <w:t xml:space="preserve"> </w:t>
            </w:r>
          </w:p>
          <w:p w14:paraId="4F9E82AC" w14:textId="7C976067" w:rsidR="000B51DD" w:rsidRPr="000B51DD" w:rsidRDefault="000B51DD" w:rsidP="000B51DD">
            <w:pPr>
              <w:jc w:val="center"/>
              <w:rPr>
                <w:rFonts w:ascii="Arial" w:hAnsi="Arial" w:cs="Arial"/>
                <w:sz w:val="22"/>
                <w:szCs w:val="22"/>
              </w:rPr>
            </w:pPr>
            <w:r>
              <w:rPr>
                <w:rFonts w:ascii="Arial" w:hAnsi="Arial" w:cs="Arial"/>
                <w:sz w:val="22"/>
                <w:szCs w:val="22"/>
              </w:rPr>
              <w:t>(The Atlantic)</w:t>
            </w:r>
          </w:p>
          <w:p w14:paraId="2BCCEEFE" w14:textId="08507CCB" w:rsidR="000B51DD" w:rsidRPr="000B51DD" w:rsidRDefault="000B51DD" w:rsidP="000B51DD">
            <w:pPr>
              <w:jc w:val="center"/>
              <w:rPr>
                <w:rFonts w:ascii="Arial" w:hAnsi="Arial" w:cs="Arial"/>
                <w:sz w:val="22"/>
                <w:szCs w:val="22"/>
              </w:rPr>
            </w:pPr>
          </w:p>
        </w:tc>
        <w:tc>
          <w:tcPr>
            <w:tcW w:w="3960" w:type="dxa"/>
          </w:tcPr>
          <w:p w14:paraId="22A77188" w14:textId="77777777" w:rsidR="0057515D" w:rsidRPr="009B4325" w:rsidRDefault="0057515D" w:rsidP="009B4325">
            <w:pPr>
              <w:rPr>
                <w:rFonts w:ascii="Arial" w:hAnsi="Arial" w:cs="Arial"/>
                <w:sz w:val="22"/>
                <w:szCs w:val="22"/>
              </w:rPr>
            </w:pPr>
          </w:p>
          <w:p w14:paraId="4BCA700E" w14:textId="08D83E07" w:rsidR="00C036D6" w:rsidRPr="009B4325" w:rsidRDefault="00351F73" w:rsidP="009B4325">
            <w:pPr>
              <w:rPr>
                <w:rFonts w:ascii="Arial" w:hAnsi="Arial" w:cs="Arial"/>
                <w:b/>
                <w:sz w:val="22"/>
                <w:szCs w:val="22"/>
              </w:rPr>
            </w:pPr>
            <w:r w:rsidRPr="009B4325">
              <w:rPr>
                <w:rFonts w:ascii="Arial" w:hAnsi="Arial" w:cs="Arial"/>
                <w:b/>
                <w:sz w:val="22"/>
                <w:szCs w:val="22"/>
              </w:rPr>
              <w:t>Canvas:</w:t>
            </w:r>
          </w:p>
          <w:p w14:paraId="0C44DBFA" w14:textId="77777777" w:rsidR="005D6714" w:rsidRDefault="005D6714" w:rsidP="009B4325">
            <w:pPr>
              <w:rPr>
                <w:rFonts w:ascii="Arial" w:hAnsi="Arial" w:cs="Arial"/>
                <w:sz w:val="22"/>
                <w:szCs w:val="22"/>
              </w:rPr>
            </w:pPr>
          </w:p>
          <w:p w14:paraId="0A92ECD5" w14:textId="1A93DE61" w:rsidR="00351F73" w:rsidRPr="009B4325" w:rsidRDefault="00946519" w:rsidP="009B4325">
            <w:pPr>
              <w:rPr>
                <w:rFonts w:ascii="Arial" w:hAnsi="Arial" w:cs="Arial"/>
                <w:sz w:val="22"/>
                <w:szCs w:val="22"/>
              </w:rPr>
            </w:pPr>
            <w:r>
              <w:rPr>
                <w:rFonts w:ascii="Arial" w:hAnsi="Arial" w:cs="Arial"/>
                <w:sz w:val="22"/>
                <w:szCs w:val="22"/>
              </w:rPr>
              <w:t>“</w:t>
            </w:r>
            <w:r w:rsidR="00351F73" w:rsidRPr="009B4325">
              <w:rPr>
                <w:rFonts w:ascii="Arial" w:hAnsi="Arial" w:cs="Arial"/>
                <w:sz w:val="22"/>
                <w:szCs w:val="22"/>
              </w:rPr>
              <w:t>As the Border Tightens</w:t>
            </w:r>
            <w:r w:rsidR="00C036D6">
              <w:rPr>
                <w:rFonts w:ascii="Arial" w:hAnsi="Arial" w:cs="Arial"/>
                <w:sz w:val="22"/>
                <w:szCs w:val="22"/>
              </w:rPr>
              <w:t xml:space="preserve"> Threat to the Winter Salad Bowl</w:t>
            </w:r>
            <w:r>
              <w:rPr>
                <w:rFonts w:ascii="Arial" w:hAnsi="Arial" w:cs="Arial"/>
                <w:sz w:val="22"/>
                <w:szCs w:val="22"/>
              </w:rPr>
              <w:t>”</w:t>
            </w:r>
            <w:r w:rsidR="00351F73" w:rsidRPr="009B4325">
              <w:rPr>
                <w:rFonts w:ascii="Arial" w:hAnsi="Arial" w:cs="Arial"/>
                <w:sz w:val="22"/>
                <w:szCs w:val="22"/>
              </w:rPr>
              <w:t xml:space="preserve"> (</w:t>
            </w:r>
            <w:r>
              <w:rPr>
                <w:rFonts w:ascii="Arial" w:hAnsi="Arial" w:cs="Arial"/>
                <w:sz w:val="22"/>
                <w:szCs w:val="22"/>
              </w:rPr>
              <w:t xml:space="preserve">Jordan, </w:t>
            </w:r>
            <w:r w:rsidR="00351F73" w:rsidRPr="009B4325">
              <w:rPr>
                <w:rFonts w:ascii="Arial" w:hAnsi="Arial" w:cs="Arial"/>
                <w:sz w:val="22"/>
                <w:szCs w:val="22"/>
              </w:rPr>
              <w:t>WSJ)</w:t>
            </w:r>
          </w:p>
          <w:p w14:paraId="419454EF" w14:textId="77777777" w:rsidR="00351F73" w:rsidRPr="009B4325" w:rsidRDefault="00351F73" w:rsidP="009B4325">
            <w:pPr>
              <w:rPr>
                <w:rFonts w:ascii="Arial" w:hAnsi="Arial" w:cs="Arial"/>
                <w:sz w:val="22"/>
                <w:szCs w:val="22"/>
              </w:rPr>
            </w:pPr>
          </w:p>
          <w:p w14:paraId="630DE475" w14:textId="0D914987" w:rsidR="0057515D" w:rsidRDefault="00946519" w:rsidP="009B4325">
            <w:pPr>
              <w:rPr>
                <w:rFonts w:ascii="Arial" w:hAnsi="Arial" w:cs="Arial"/>
                <w:sz w:val="22"/>
                <w:szCs w:val="22"/>
              </w:rPr>
            </w:pPr>
            <w:r>
              <w:rPr>
                <w:rFonts w:ascii="Arial" w:hAnsi="Arial" w:cs="Arial"/>
                <w:sz w:val="22"/>
                <w:szCs w:val="22"/>
              </w:rPr>
              <w:t>“</w:t>
            </w:r>
            <w:r w:rsidR="00351F73" w:rsidRPr="009B4325">
              <w:rPr>
                <w:rFonts w:ascii="Arial" w:hAnsi="Arial" w:cs="Arial"/>
                <w:sz w:val="22"/>
                <w:szCs w:val="22"/>
              </w:rPr>
              <w:t>Impact of Immigration on American Workers and Business</w:t>
            </w:r>
            <w:r>
              <w:rPr>
                <w:rFonts w:ascii="Arial" w:hAnsi="Arial" w:cs="Arial"/>
                <w:sz w:val="22"/>
                <w:szCs w:val="22"/>
              </w:rPr>
              <w:t>”</w:t>
            </w:r>
            <w:r w:rsidR="00351F73" w:rsidRPr="009B4325">
              <w:rPr>
                <w:rFonts w:ascii="Arial" w:hAnsi="Arial" w:cs="Arial"/>
                <w:sz w:val="22"/>
                <w:szCs w:val="22"/>
              </w:rPr>
              <w:t xml:space="preserve"> (Lewis</w:t>
            </w:r>
            <w:r w:rsidR="00862223">
              <w:rPr>
                <w:rFonts w:ascii="Arial" w:hAnsi="Arial" w:cs="Arial"/>
                <w:sz w:val="22"/>
                <w:szCs w:val="22"/>
              </w:rPr>
              <w:t>, CHOICE</w:t>
            </w:r>
            <w:r w:rsidR="00351F73" w:rsidRPr="009B4325">
              <w:rPr>
                <w:rFonts w:ascii="Arial" w:hAnsi="Arial" w:cs="Arial"/>
                <w:sz w:val="22"/>
                <w:szCs w:val="22"/>
              </w:rPr>
              <w:t>)</w:t>
            </w:r>
          </w:p>
          <w:p w14:paraId="31D1BF73" w14:textId="77777777" w:rsidR="005D6714" w:rsidRDefault="005D6714" w:rsidP="009B4325">
            <w:pPr>
              <w:rPr>
                <w:rFonts w:ascii="Arial" w:hAnsi="Arial" w:cs="Arial"/>
                <w:sz w:val="22"/>
                <w:szCs w:val="22"/>
              </w:rPr>
            </w:pPr>
          </w:p>
          <w:p w14:paraId="7017D2D5" w14:textId="392F5CFB" w:rsidR="007667CD" w:rsidRDefault="007667CD" w:rsidP="009B4325">
            <w:pPr>
              <w:rPr>
                <w:rFonts w:ascii="Arial" w:hAnsi="Arial" w:cs="Arial"/>
                <w:sz w:val="22"/>
                <w:szCs w:val="22"/>
              </w:rPr>
            </w:pPr>
            <w:r>
              <w:rPr>
                <w:rFonts w:ascii="Arial" w:hAnsi="Arial" w:cs="Arial"/>
                <w:sz w:val="22"/>
                <w:szCs w:val="22"/>
              </w:rPr>
              <w:t>“How Trump radicalized ICE” (Foer)</w:t>
            </w:r>
          </w:p>
          <w:p w14:paraId="6B9DB607" w14:textId="77777777" w:rsidR="00B74F5B" w:rsidRPr="009B4325" w:rsidRDefault="00B74F5B" w:rsidP="009B4325">
            <w:pPr>
              <w:rPr>
                <w:rFonts w:ascii="Arial" w:hAnsi="Arial" w:cs="Arial"/>
                <w:sz w:val="22"/>
                <w:szCs w:val="22"/>
              </w:rPr>
            </w:pPr>
          </w:p>
          <w:p w14:paraId="6FF949A2" w14:textId="728B3F72" w:rsidR="00351F73" w:rsidRPr="009B4325" w:rsidRDefault="00351F73" w:rsidP="009B4325">
            <w:pPr>
              <w:rPr>
                <w:rFonts w:ascii="Arial" w:hAnsi="Arial" w:cs="Arial"/>
                <w:sz w:val="22"/>
                <w:szCs w:val="22"/>
              </w:rPr>
            </w:pPr>
          </w:p>
        </w:tc>
        <w:tc>
          <w:tcPr>
            <w:tcW w:w="1715" w:type="dxa"/>
          </w:tcPr>
          <w:p w14:paraId="7212766D" w14:textId="77777777" w:rsidR="0057515D" w:rsidRPr="009B4325" w:rsidRDefault="0057515D" w:rsidP="009B4325">
            <w:pPr>
              <w:jc w:val="center"/>
              <w:rPr>
                <w:rFonts w:ascii="Arial" w:hAnsi="Arial" w:cs="Arial"/>
                <w:sz w:val="22"/>
                <w:szCs w:val="22"/>
              </w:rPr>
            </w:pPr>
          </w:p>
          <w:p w14:paraId="498AB101" w14:textId="77777777" w:rsidR="0057515D" w:rsidRPr="009B4325" w:rsidRDefault="0057515D" w:rsidP="009B4325">
            <w:pPr>
              <w:jc w:val="center"/>
              <w:rPr>
                <w:rFonts w:ascii="Arial" w:hAnsi="Arial" w:cs="Arial"/>
                <w:sz w:val="22"/>
                <w:szCs w:val="22"/>
              </w:rPr>
            </w:pPr>
          </w:p>
        </w:tc>
      </w:tr>
      <w:tr w:rsidR="0057515D" w:rsidRPr="009B4325" w14:paraId="7E07E6A6" w14:textId="77777777" w:rsidTr="00F64CCE">
        <w:trPr>
          <w:trHeight w:val="63"/>
        </w:trPr>
        <w:tc>
          <w:tcPr>
            <w:tcW w:w="1255" w:type="dxa"/>
            <w:tcBorders>
              <w:bottom w:val="single" w:sz="4" w:space="0" w:color="auto"/>
            </w:tcBorders>
          </w:tcPr>
          <w:p w14:paraId="4BFBE3AB" w14:textId="6534F81A" w:rsidR="0057515D" w:rsidRPr="009B4325" w:rsidRDefault="0057515D" w:rsidP="009B4325">
            <w:pPr>
              <w:jc w:val="center"/>
              <w:rPr>
                <w:rFonts w:ascii="Arial" w:hAnsi="Arial" w:cs="Arial"/>
                <w:sz w:val="22"/>
                <w:szCs w:val="22"/>
              </w:rPr>
            </w:pPr>
          </w:p>
          <w:p w14:paraId="35DA1641" w14:textId="77777777" w:rsidR="00351F73" w:rsidRPr="009B4325" w:rsidRDefault="00351F73" w:rsidP="009B4325">
            <w:pPr>
              <w:jc w:val="center"/>
              <w:rPr>
                <w:rFonts w:ascii="Arial" w:hAnsi="Arial" w:cs="Arial"/>
                <w:sz w:val="22"/>
                <w:szCs w:val="22"/>
              </w:rPr>
            </w:pPr>
            <w:r w:rsidRPr="009B4325">
              <w:rPr>
                <w:rFonts w:ascii="Arial" w:hAnsi="Arial" w:cs="Arial"/>
                <w:sz w:val="22"/>
                <w:szCs w:val="22"/>
              </w:rPr>
              <w:t>Wed.</w:t>
            </w:r>
          </w:p>
          <w:p w14:paraId="0A948E6A" w14:textId="5F278079" w:rsidR="00351F73" w:rsidRPr="009B4325" w:rsidRDefault="00E034D9" w:rsidP="009B4325">
            <w:pPr>
              <w:jc w:val="center"/>
              <w:rPr>
                <w:rFonts w:ascii="Arial" w:hAnsi="Arial" w:cs="Arial"/>
                <w:sz w:val="22"/>
                <w:szCs w:val="22"/>
              </w:rPr>
            </w:pPr>
            <w:r w:rsidRPr="009B4325">
              <w:rPr>
                <w:rFonts w:ascii="Arial" w:hAnsi="Arial" w:cs="Arial"/>
                <w:sz w:val="22"/>
                <w:szCs w:val="22"/>
              </w:rPr>
              <w:t>Nov. 28</w:t>
            </w:r>
          </w:p>
          <w:p w14:paraId="4493648C" w14:textId="77777777" w:rsidR="0057515D" w:rsidRPr="009B4325" w:rsidRDefault="0057515D" w:rsidP="009B4325">
            <w:pPr>
              <w:rPr>
                <w:rFonts w:ascii="Arial" w:hAnsi="Arial" w:cs="Arial"/>
                <w:sz w:val="22"/>
                <w:szCs w:val="22"/>
              </w:rPr>
            </w:pPr>
          </w:p>
        </w:tc>
        <w:tc>
          <w:tcPr>
            <w:tcW w:w="4140" w:type="dxa"/>
            <w:tcBorders>
              <w:bottom w:val="single" w:sz="4" w:space="0" w:color="auto"/>
            </w:tcBorders>
          </w:tcPr>
          <w:p w14:paraId="3B8EAD5E" w14:textId="77777777" w:rsidR="00B74F5B" w:rsidRPr="009B4325" w:rsidRDefault="00B74F5B" w:rsidP="009B4325">
            <w:pPr>
              <w:rPr>
                <w:rFonts w:ascii="Arial" w:hAnsi="Arial" w:cs="Arial"/>
                <w:i/>
                <w:sz w:val="22"/>
                <w:szCs w:val="22"/>
              </w:rPr>
            </w:pPr>
          </w:p>
          <w:p w14:paraId="7E134E6E" w14:textId="77777777" w:rsidR="00C6252F" w:rsidRPr="009B4325" w:rsidRDefault="00C6252F" w:rsidP="009B4325">
            <w:pPr>
              <w:jc w:val="center"/>
              <w:rPr>
                <w:rFonts w:ascii="Arial" w:hAnsi="Arial" w:cs="Arial"/>
                <w:b/>
                <w:sz w:val="22"/>
                <w:szCs w:val="22"/>
              </w:rPr>
            </w:pPr>
            <w:r w:rsidRPr="009B4325">
              <w:rPr>
                <w:rFonts w:ascii="Arial" w:hAnsi="Arial" w:cs="Arial"/>
                <w:b/>
                <w:sz w:val="22"/>
                <w:szCs w:val="22"/>
              </w:rPr>
              <w:t>Social Change and Solidarity</w:t>
            </w:r>
          </w:p>
          <w:p w14:paraId="66AFA9D6" w14:textId="77777777" w:rsidR="0057515D" w:rsidRPr="009B4325" w:rsidRDefault="0057515D" w:rsidP="009B4325">
            <w:pPr>
              <w:jc w:val="center"/>
              <w:rPr>
                <w:rFonts w:ascii="Arial" w:hAnsi="Arial" w:cs="Arial"/>
                <w:sz w:val="22"/>
                <w:szCs w:val="22"/>
              </w:rPr>
            </w:pPr>
          </w:p>
          <w:p w14:paraId="71252094" w14:textId="77777777" w:rsidR="000B51DD" w:rsidRDefault="000B51DD" w:rsidP="000B51DD">
            <w:pPr>
              <w:jc w:val="center"/>
              <w:rPr>
                <w:rFonts w:ascii="Arial" w:hAnsi="Arial" w:cs="Arial"/>
                <w:i/>
                <w:sz w:val="22"/>
                <w:szCs w:val="22"/>
              </w:rPr>
            </w:pPr>
            <w:r>
              <w:rPr>
                <w:rFonts w:ascii="Arial" w:hAnsi="Arial" w:cs="Arial"/>
                <w:i/>
                <w:sz w:val="22"/>
                <w:szCs w:val="22"/>
              </w:rPr>
              <w:t xml:space="preserve">Traumatized at the Border </w:t>
            </w:r>
          </w:p>
          <w:p w14:paraId="4B261A9A" w14:textId="77777777" w:rsidR="00351F73" w:rsidRDefault="000B51DD" w:rsidP="000B51DD">
            <w:pPr>
              <w:jc w:val="center"/>
              <w:rPr>
                <w:rFonts w:ascii="Arial" w:hAnsi="Arial" w:cs="Arial"/>
                <w:sz w:val="22"/>
                <w:szCs w:val="22"/>
              </w:rPr>
            </w:pPr>
            <w:r>
              <w:rPr>
                <w:rFonts w:ascii="Arial" w:hAnsi="Arial" w:cs="Arial"/>
                <w:sz w:val="22"/>
                <w:szCs w:val="22"/>
              </w:rPr>
              <w:t>(The Atlantic)</w:t>
            </w:r>
          </w:p>
          <w:p w14:paraId="0FD77465" w14:textId="77777777" w:rsidR="000B51DD" w:rsidRDefault="000B51DD" w:rsidP="000B51DD">
            <w:pPr>
              <w:jc w:val="center"/>
              <w:rPr>
                <w:rFonts w:ascii="Arial" w:hAnsi="Arial" w:cs="Arial"/>
                <w:sz w:val="22"/>
                <w:szCs w:val="22"/>
              </w:rPr>
            </w:pPr>
          </w:p>
          <w:p w14:paraId="470B94AD" w14:textId="5798F020" w:rsidR="000B51DD" w:rsidRPr="000B51DD" w:rsidRDefault="000B51DD" w:rsidP="000B51DD">
            <w:pPr>
              <w:jc w:val="center"/>
              <w:rPr>
                <w:rFonts w:ascii="Arial" w:hAnsi="Arial" w:cs="Arial"/>
                <w:i/>
                <w:sz w:val="22"/>
                <w:szCs w:val="22"/>
              </w:rPr>
            </w:pPr>
            <w:r w:rsidRPr="000B51DD">
              <w:rPr>
                <w:rFonts w:ascii="Arial" w:hAnsi="Arial" w:cs="Arial"/>
                <w:i/>
                <w:sz w:val="22"/>
                <w:szCs w:val="22"/>
              </w:rPr>
              <w:t>East of Salinas</w:t>
            </w:r>
          </w:p>
        </w:tc>
        <w:tc>
          <w:tcPr>
            <w:tcW w:w="3960" w:type="dxa"/>
            <w:tcBorders>
              <w:bottom w:val="single" w:sz="4" w:space="0" w:color="auto"/>
            </w:tcBorders>
          </w:tcPr>
          <w:p w14:paraId="611B13BA" w14:textId="77777777" w:rsidR="0057515D" w:rsidRPr="009B4325" w:rsidRDefault="0057515D" w:rsidP="009B4325">
            <w:pPr>
              <w:rPr>
                <w:rFonts w:ascii="Arial" w:hAnsi="Arial" w:cs="Arial"/>
                <w:b/>
                <w:sz w:val="22"/>
                <w:szCs w:val="22"/>
              </w:rPr>
            </w:pPr>
          </w:p>
          <w:p w14:paraId="6B7D3264" w14:textId="77777777" w:rsidR="00C6252F" w:rsidRPr="009B4325" w:rsidRDefault="00C6252F" w:rsidP="009B4325">
            <w:pPr>
              <w:rPr>
                <w:rFonts w:ascii="Arial" w:hAnsi="Arial" w:cs="Arial"/>
                <w:sz w:val="22"/>
                <w:szCs w:val="22"/>
              </w:rPr>
            </w:pPr>
            <w:r w:rsidRPr="009B4325">
              <w:rPr>
                <w:rFonts w:ascii="Arial" w:hAnsi="Arial" w:cs="Arial"/>
                <w:b/>
                <w:sz w:val="22"/>
                <w:szCs w:val="22"/>
              </w:rPr>
              <w:t xml:space="preserve">FFBB: </w:t>
            </w:r>
            <w:r w:rsidRPr="009B4325">
              <w:rPr>
                <w:rFonts w:ascii="Arial" w:hAnsi="Arial" w:cs="Arial"/>
                <w:sz w:val="22"/>
                <w:szCs w:val="22"/>
              </w:rPr>
              <w:t>Ch. 7, Conclusion</w:t>
            </w:r>
          </w:p>
          <w:p w14:paraId="5CA26E4E" w14:textId="2043E215" w:rsidR="00C6252F" w:rsidRPr="009B4325" w:rsidRDefault="00C6252F" w:rsidP="009B4325">
            <w:pPr>
              <w:rPr>
                <w:rFonts w:ascii="Arial" w:hAnsi="Arial" w:cs="Arial"/>
                <w:sz w:val="22"/>
                <w:szCs w:val="22"/>
              </w:rPr>
            </w:pPr>
          </w:p>
          <w:p w14:paraId="3366480F" w14:textId="696FA83A" w:rsidR="00FD19F3" w:rsidRPr="009B4325" w:rsidRDefault="00FD19F3" w:rsidP="009B4325">
            <w:pPr>
              <w:rPr>
                <w:rFonts w:ascii="Arial" w:hAnsi="Arial" w:cs="Arial"/>
                <w:sz w:val="22"/>
                <w:szCs w:val="22"/>
              </w:rPr>
            </w:pPr>
            <w:r w:rsidRPr="009B4325">
              <w:rPr>
                <w:rFonts w:ascii="Arial" w:hAnsi="Arial" w:cs="Arial"/>
                <w:b/>
                <w:bCs/>
                <w:sz w:val="22"/>
                <w:szCs w:val="22"/>
              </w:rPr>
              <w:t>Canvas:</w:t>
            </w:r>
            <w:r w:rsidR="00B74F5B" w:rsidRPr="009B4325">
              <w:rPr>
                <w:rFonts w:ascii="Arial" w:hAnsi="Arial" w:cs="Arial"/>
                <w:b/>
                <w:bCs/>
                <w:sz w:val="22"/>
                <w:szCs w:val="22"/>
              </w:rPr>
              <w:t xml:space="preserve"> </w:t>
            </w:r>
            <w:r w:rsidR="00B74F5B" w:rsidRPr="009B4325">
              <w:rPr>
                <w:rFonts w:ascii="Arial" w:hAnsi="Arial" w:cs="Arial"/>
                <w:sz w:val="22"/>
                <w:szCs w:val="22"/>
              </w:rPr>
              <w:t>(tentative)</w:t>
            </w:r>
          </w:p>
          <w:p w14:paraId="5E6E8EB6" w14:textId="4B862B4D" w:rsidR="00C6252F" w:rsidRPr="009B4325" w:rsidRDefault="00B74F5B" w:rsidP="009B4325">
            <w:pPr>
              <w:rPr>
                <w:rFonts w:ascii="Arial" w:hAnsi="Arial" w:cs="Arial"/>
                <w:sz w:val="22"/>
                <w:szCs w:val="22"/>
              </w:rPr>
            </w:pPr>
            <w:r w:rsidRPr="009B4325">
              <w:rPr>
                <w:rFonts w:ascii="Arial" w:hAnsi="Arial" w:cs="Arial"/>
                <w:sz w:val="22"/>
                <w:szCs w:val="22"/>
              </w:rPr>
              <w:t>“</w:t>
            </w:r>
            <w:r w:rsidR="00C6252F" w:rsidRPr="009B4325">
              <w:rPr>
                <w:rFonts w:ascii="Arial" w:hAnsi="Arial" w:cs="Arial"/>
                <w:sz w:val="22"/>
                <w:szCs w:val="22"/>
              </w:rPr>
              <w:t>Building Fences: Undocumented Immigration and Identity in a Small Border Town</w:t>
            </w:r>
            <w:r w:rsidRPr="009B4325">
              <w:rPr>
                <w:rFonts w:ascii="Arial" w:hAnsi="Arial" w:cs="Arial"/>
                <w:sz w:val="22"/>
                <w:szCs w:val="22"/>
              </w:rPr>
              <w:t>”</w:t>
            </w:r>
            <w:r w:rsidR="00C6252F" w:rsidRPr="009B4325">
              <w:rPr>
                <w:rFonts w:ascii="Arial" w:hAnsi="Arial" w:cs="Arial"/>
                <w:sz w:val="22"/>
                <w:szCs w:val="22"/>
              </w:rPr>
              <w:t xml:space="preserve"> (Martinez&amp;Hardwick)</w:t>
            </w:r>
          </w:p>
          <w:p w14:paraId="75381757" w14:textId="77777777" w:rsidR="00B74F5B" w:rsidRPr="009B4325" w:rsidRDefault="00B74F5B" w:rsidP="009B4325">
            <w:pPr>
              <w:rPr>
                <w:rFonts w:ascii="Arial" w:hAnsi="Arial" w:cs="Arial"/>
                <w:sz w:val="22"/>
                <w:szCs w:val="22"/>
              </w:rPr>
            </w:pPr>
          </w:p>
          <w:p w14:paraId="455B1802" w14:textId="4F6E5294" w:rsidR="00FC1E07" w:rsidRPr="009B4325" w:rsidRDefault="00FC1E07" w:rsidP="009B4325">
            <w:pPr>
              <w:rPr>
                <w:rFonts w:ascii="Arial" w:hAnsi="Arial" w:cs="Arial"/>
                <w:sz w:val="22"/>
                <w:szCs w:val="22"/>
              </w:rPr>
            </w:pPr>
          </w:p>
        </w:tc>
        <w:tc>
          <w:tcPr>
            <w:tcW w:w="1715" w:type="dxa"/>
            <w:tcBorders>
              <w:bottom w:val="single" w:sz="4" w:space="0" w:color="auto"/>
            </w:tcBorders>
          </w:tcPr>
          <w:p w14:paraId="533EDA01" w14:textId="77777777" w:rsidR="0057515D" w:rsidRPr="009B4325" w:rsidRDefault="0057515D" w:rsidP="009B4325">
            <w:pPr>
              <w:jc w:val="center"/>
              <w:rPr>
                <w:rFonts w:ascii="Arial" w:hAnsi="Arial" w:cs="Arial"/>
                <w:sz w:val="22"/>
                <w:szCs w:val="22"/>
              </w:rPr>
            </w:pPr>
          </w:p>
          <w:p w14:paraId="52B4D2CD" w14:textId="071A9B72" w:rsidR="0057515D" w:rsidRPr="009B4325" w:rsidRDefault="0057515D" w:rsidP="000B51DD">
            <w:pPr>
              <w:jc w:val="center"/>
              <w:rPr>
                <w:rFonts w:ascii="Arial" w:hAnsi="Arial" w:cs="Arial"/>
                <w:sz w:val="22"/>
                <w:szCs w:val="22"/>
              </w:rPr>
            </w:pPr>
          </w:p>
        </w:tc>
      </w:tr>
      <w:tr w:rsidR="003154B2" w:rsidRPr="009B4325" w14:paraId="76D02686" w14:textId="77777777" w:rsidTr="00F64CCE">
        <w:tc>
          <w:tcPr>
            <w:tcW w:w="1255" w:type="dxa"/>
            <w:tcBorders>
              <w:bottom w:val="single" w:sz="4" w:space="0" w:color="auto"/>
            </w:tcBorders>
            <w:shd w:val="clear" w:color="auto" w:fill="FFFFFF"/>
          </w:tcPr>
          <w:p w14:paraId="70736B5B" w14:textId="77777777" w:rsidR="00B74F5B" w:rsidRPr="009B4325" w:rsidRDefault="00B74F5B" w:rsidP="00876A23">
            <w:pPr>
              <w:rPr>
                <w:rFonts w:ascii="Arial" w:hAnsi="Arial" w:cs="Arial"/>
                <w:sz w:val="22"/>
                <w:szCs w:val="22"/>
              </w:rPr>
            </w:pPr>
          </w:p>
          <w:p w14:paraId="2A62C7FC" w14:textId="639DC138" w:rsidR="003154B2" w:rsidRPr="009B4325" w:rsidRDefault="003154B2" w:rsidP="009B4325">
            <w:pPr>
              <w:jc w:val="center"/>
              <w:rPr>
                <w:rFonts w:ascii="Arial" w:hAnsi="Arial" w:cs="Arial"/>
                <w:sz w:val="22"/>
                <w:szCs w:val="22"/>
              </w:rPr>
            </w:pPr>
            <w:r w:rsidRPr="009B4325">
              <w:rPr>
                <w:rFonts w:ascii="Arial" w:hAnsi="Arial" w:cs="Arial"/>
                <w:sz w:val="22"/>
                <w:szCs w:val="22"/>
              </w:rPr>
              <w:t>Fri.</w:t>
            </w:r>
          </w:p>
          <w:p w14:paraId="2AD90B93" w14:textId="6D76194A" w:rsidR="003154B2" w:rsidRPr="009B4325" w:rsidRDefault="00E034D9" w:rsidP="009B4325">
            <w:pPr>
              <w:jc w:val="center"/>
              <w:rPr>
                <w:rFonts w:ascii="Arial" w:hAnsi="Arial" w:cs="Arial"/>
                <w:sz w:val="22"/>
                <w:szCs w:val="22"/>
              </w:rPr>
            </w:pPr>
            <w:r w:rsidRPr="009B4325">
              <w:rPr>
                <w:rFonts w:ascii="Arial" w:hAnsi="Arial" w:cs="Arial"/>
                <w:sz w:val="22"/>
                <w:szCs w:val="22"/>
              </w:rPr>
              <w:t>Nov. 30</w:t>
            </w:r>
          </w:p>
          <w:p w14:paraId="2DD65466" w14:textId="77777777" w:rsidR="003154B2" w:rsidRPr="009B4325" w:rsidRDefault="003154B2" w:rsidP="009B4325">
            <w:pPr>
              <w:jc w:val="center"/>
              <w:rPr>
                <w:rFonts w:ascii="Arial" w:hAnsi="Arial" w:cs="Arial"/>
                <w:sz w:val="22"/>
                <w:szCs w:val="22"/>
              </w:rPr>
            </w:pPr>
          </w:p>
        </w:tc>
        <w:tc>
          <w:tcPr>
            <w:tcW w:w="4140" w:type="dxa"/>
            <w:tcBorders>
              <w:bottom w:val="single" w:sz="4" w:space="0" w:color="auto"/>
            </w:tcBorders>
            <w:shd w:val="clear" w:color="auto" w:fill="FFFFFF"/>
          </w:tcPr>
          <w:p w14:paraId="49BA24D2" w14:textId="77777777" w:rsidR="003154B2" w:rsidRPr="009B4325" w:rsidRDefault="003154B2" w:rsidP="009B4325">
            <w:pPr>
              <w:jc w:val="center"/>
              <w:rPr>
                <w:rFonts w:ascii="Arial" w:hAnsi="Arial" w:cs="Arial"/>
                <w:b/>
                <w:sz w:val="22"/>
                <w:szCs w:val="22"/>
              </w:rPr>
            </w:pPr>
          </w:p>
          <w:p w14:paraId="0CE0E172" w14:textId="77777777" w:rsidR="00E23E18" w:rsidRDefault="00411D8D" w:rsidP="00674D5B">
            <w:pPr>
              <w:jc w:val="center"/>
              <w:rPr>
                <w:rFonts w:ascii="Arial" w:hAnsi="Arial" w:cs="Arial"/>
                <w:b/>
                <w:sz w:val="22"/>
                <w:szCs w:val="22"/>
              </w:rPr>
            </w:pPr>
            <w:r>
              <w:rPr>
                <w:rFonts w:ascii="Arial" w:hAnsi="Arial" w:cs="Arial"/>
                <w:b/>
                <w:sz w:val="22"/>
                <w:szCs w:val="22"/>
              </w:rPr>
              <w:t>WRITING DAY</w:t>
            </w:r>
            <w:r w:rsidR="00287F02">
              <w:rPr>
                <w:rFonts w:ascii="Arial" w:hAnsi="Arial" w:cs="Arial"/>
                <w:b/>
                <w:sz w:val="22"/>
                <w:szCs w:val="22"/>
              </w:rPr>
              <w:t>, APA citations, etc.</w:t>
            </w:r>
          </w:p>
          <w:p w14:paraId="12709C8F" w14:textId="655DCAF8" w:rsidR="00286DAC" w:rsidRPr="00411D8D" w:rsidRDefault="00E23E18" w:rsidP="00674D5B">
            <w:pPr>
              <w:jc w:val="center"/>
              <w:rPr>
                <w:rFonts w:ascii="Arial" w:hAnsi="Arial" w:cs="Arial"/>
                <w:sz w:val="22"/>
                <w:szCs w:val="22"/>
              </w:rPr>
            </w:pPr>
            <w:r>
              <w:rPr>
                <w:rFonts w:ascii="Arial" w:hAnsi="Arial" w:cs="Arial"/>
                <w:b/>
                <w:sz w:val="22"/>
                <w:szCs w:val="22"/>
              </w:rPr>
              <w:t>Peer Review</w:t>
            </w:r>
            <w:r w:rsidR="00411D8D">
              <w:rPr>
                <w:rFonts w:ascii="Arial" w:hAnsi="Arial" w:cs="Arial"/>
                <w:b/>
                <w:sz w:val="22"/>
                <w:szCs w:val="22"/>
              </w:rPr>
              <w:t xml:space="preserve"> </w:t>
            </w:r>
          </w:p>
        </w:tc>
        <w:tc>
          <w:tcPr>
            <w:tcW w:w="3960" w:type="dxa"/>
            <w:tcBorders>
              <w:bottom w:val="single" w:sz="4" w:space="0" w:color="auto"/>
            </w:tcBorders>
            <w:shd w:val="clear" w:color="auto" w:fill="FFFFFF"/>
          </w:tcPr>
          <w:p w14:paraId="0532D9B8" w14:textId="77777777" w:rsidR="003154B2" w:rsidRPr="009B4325" w:rsidRDefault="003154B2" w:rsidP="00B12BCE">
            <w:pPr>
              <w:rPr>
                <w:rFonts w:ascii="Arial" w:hAnsi="Arial" w:cs="Arial"/>
                <w:sz w:val="22"/>
                <w:szCs w:val="22"/>
              </w:rPr>
            </w:pPr>
          </w:p>
        </w:tc>
        <w:tc>
          <w:tcPr>
            <w:tcW w:w="1715" w:type="dxa"/>
            <w:tcBorders>
              <w:bottom w:val="single" w:sz="4" w:space="0" w:color="auto"/>
            </w:tcBorders>
            <w:shd w:val="clear" w:color="auto" w:fill="FFFFFF"/>
          </w:tcPr>
          <w:p w14:paraId="0AD70B10" w14:textId="77777777" w:rsidR="003154B2" w:rsidRPr="009B4325" w:rsidRDefault="003154B2" w:rsidP="009B4325">
            <w:pPr>
              <w:jc w:val="center"/>
              <w:rPr>
                <w:rFonts w:ascii="Arial" w:hAnsi="Arial" w:cs="Arial"/>
                <w:b/>
                <w:sz w:val="22"/>
                <w:szCs w:val="22"/>
              </w:rPr>
            </w:pPr>
          </w:p>
        </w:tc>
      </w:tr>
      <w:tr w:rsidR="0057515D" w:rsidRPr="009B4325" w14:paraId="29F65206" w14:textId="77777777" w:rsidTr="00F64CCE">
        <w:tc>
          <w:tcPr>
            <w:tcW w:w="1255" w:type="dxa"/>
            <w:tcBorders>
              <w:bottom w:val="single" w:sz="4" w:space="0" w:color="auto"/>
            </w:tcBorders>
          </w:tcPr>
          <w:p w14:paraId="056429FA" w14:textId="3B0B2576" w:rsidR="0057515D" w:rsidRPr="009B4325" w:rsidRDefault="0057515D" w:rsidP="009B4325">
            <w:pPr>
              <w:jc w:val="center"/>
              <w:rPr>
                <w:rFonts w:ascii="Arial" w:hAnsi="Arial" w:cs="Arial"/>
                <w:sz w:val="22"/>
                <w:szCs w:val="22"/>
              </w:rPr>
            </w:pPr>
          </w:p>
          <w:p w14:paraId="713E2BCB" w14:textId="6F9BB2BB" w:rsidR="0057515D" w:rsidRPr="009B4325" w:rsidRDefault="0057515D" w:rsidP="009B4325">
            <w:pPr>
              <w:jc w:val="center"/>
              <w:rPr>
                <w:rFonts w:ascii="Arial" w:hAnsi="Arial" w:cs="Arial"/>
                <w:sz w:val="22"/>
                <w:szCs w:val="22"/>
              </w:rPr>
            </w:pPr>
            <w:r w:rsidRPr="009B4325">
              <w:rPr>
                <w:rFonts w:ascii="Arial" w:hAnsi="Arial" w:cs="Arial"/>
                <w:sz w:val="22"/>
                <w:szCs w:val="22"/>
              </w:rPr>
              <w:t>(Week 11)</w:t>
            </w:r>
          </w:p>
          <w:p w14:paraId="76414CCE" w14:textId="77777777" w:rsidR="0057515D" w:rsidRPr="009B4325" w:rsidRDefault="0057515D" w:rsidP="009B4325">
            <w:pPr>
              <w:jc w:val="center"/>
              <w:rPr>
                <w:rFonts w:ascii="Arial" w:hAnsi="Arial" w:cs="Arial"/>
                <w:sz w:val="22"/>
                <w:szCs w:val="22"/>
              </w:rPr>
            </w:pPr>
          </w:p>
          <w:p w14:paraId="422C74E5" w14:textId="77777777" w:rsidR="0057515D" w:rsidRPr="009B4325" w:rsidRDefault="0057515D" w:rsidP="009B4325">
            <w:pPr>
              <w:jc w:val="center"/>
              <w:rPr>
                <w:rFonts w:ascii="Arial" w:hAnsi="Arial" w:cs="Arial"/>
                <w:sz w:val="22"/>
                <w:szCs w:val="22"/>
              </w:rPr>
            </w:pPr>
            <w:r w:rsidRPr="009B4325">
              <w:rPr>
                <w:rFonts w:ascii="Arial" w:hAnsi="Arial" w:cs="Arial"/>
                <w:sz w:val="22"/>
                <w:szCs w:val="22"/>
              </w:rPr>
              <w:t>Mon.</w:t>
            </w:r>
          </w:p>
          <w:p w14:paraId="3E8D4AFC" w14:textId="5D449B37" w:rsidR="0057515D" w:rsidRPr="009B4325" w:rsidRDefault="00E034D9" w:rsidP="009B4325">
            <w:pPr>
              <w:jc w:val="center"/>
              <w:rPr>
                <w:rFonts w:ascii="Arial" w:hAnsi="Arial" w:cs="Arial"/>
                <w:sz w:val="22"/>
                <w:szCs w:val="22"/>
              </w:rPr>
            </w:pPr>
            <w:r w:rsidRPr="009B4325">
              <w:rPr>
                <w:rFonts w:ascii="Arial" w:hAnsi="Arial" w:cs="Arial"/>
                <w:sz w:val="22"/>
                <w:szCs w:val="22"/>
              </w:rPr>
              <w:t>Dec. 3</w:t>
            </w:r>
          </w:p>
          <w:p w14:paraId="5AF0B9E5" w14:textId="41AC6F82" w:rsidR="0057515D" w:rsidRPr="009B4325" w:rsidRDefault="0057515D" w:rsidP="009B4325">
            <w:pPr>
              <w:jc w:val="center"/>
              <w:rPr>
                <w:rFonts w:ascii="Arial" w:hAnsi="Arial" w:cs="Arial"/>
                <w:sz w:val="22"/>
                <w:szCs w:val="22"/>
              </w:rPr>
            </w:pPr>
          </w:p>
        </w:tc>
        <w:tc>
          <w:tcPr>
            <w:tcW w:w="4140" w:type="dxa"/>
            <w:tcBorders>
              <w:bottom w:val="single" w:sz="4" w:space="0" w:color="auto"/>
            </w:tcBorders>
          </w:tcPr>
          <w:p w14:paraId="585CECE1" w14:textId="77777777" w:rsidR="0057515D" w:rsidRPr="009B4325" w:rsidRDefault="0057515D" w:rsidP="009B4325">
            <w:pPr>
              <w:jc w:val="center"/>
              <w:rPr>
                <w:rFonts w:ascii="Arial" w:hAnsi="Arial" w:cs="Arial"/>
                <w:sz w:val="22"/>
                <w:szCs w:val="22"/>
              </w:rPr>
            </w:pPr>
          </w:p>
          <w:p w14:paraId="2AB0BDC0" w14:textId="77777777" w:rsidR="00674D5B" w:rsidRPr="009B4325" w:rsidRDefault="00674D5B" w:rsidP="00674D5B">
            <w:pPr>
              <w:jc w:val="center"/>
              <w:rPr>
                <w:rFonts w:ascii="Arial" w:hAnsi="Arial" w:cs="Arial"/>
                <w:b/>
                <w:sz w:val="22"/>
                <w:szCs w:val="22"/>
              </w:rPr>
            </w:pPr>
            <w:r w:rsidRPr="009B4325">
              <w:rPr>
                <w:rFonts w:ascii="Arial" w:hAnsi="Arial" w:cs="Arial"/>
                <w:b/>
                <w:sz w:val="22"/>
                <w:szCs w:val="22"/>
              </w:rPr>
              <w:t>FINAL</w:t>
            </w:r>
            <w:r>
              <w:rPr>
                <w:rFonts w:ascii="Arial" w:hAnsi="Arial" w:cs="Arial"/>
                <w:b/>
                <w:sz w:val="22"/>
                <w:szCs w:val="22"/>
              </w:rPr>
              <w:t xml:space="preserve"> Paper DRAFT REVIEW</w:t>
            </w:r>
          </w:p>
          <w:p w14:paraId="596C4165" w14:textId="77777777" w:rsidR="00674D5B" w:rsidRPr="009B4325" w:rsidRDefault="00674D5B" w:rsidP="00674D5B">
            <w:pPr>
              <w:jc w:val="center"/>
              <w:rPr>
                <w:rFonts w:ascii="Arial" w:hAnsi="Arial" w:cs="Arial"/>
                <w:b/>
                <w:sz w:val="22"/>
                <w:szCs w:val="22"/>
              </w:rPr>
            </w:pPr>
            <w:r w:rsidRPr="009B4325">
              <w:rPr>
                <w:rFonts w:ascii="Arial" w:hAnsi="Arial" w:cs="Arial"/>
                <w:b/>
                <w:sz w:val="22"/>
                <w:szCs w:val="22"/>
              </w:rPr>
              <w:t>Individual Appointments</w:t>
            </w:r>
          </w:p>
          <w:p w14:paraId="2915A6F2" w14:textId="77777777" w:rsidR="00674D5B" w:rsidRPr="009B4325" w:rsidRDefault="00674D5B" w:rsidP="00674D5B">
            <w:pPr>
              <w:jc w:val="center"/>
              <w:rPr>
                <w:rFonts w:ascii="Arial" w:hAnsi="Arial" w:cs="Arial"/>
                <w:bCs/>
                <w:sz w:val="22"/>
                <w:szCs w:val="22"/>
              </w:rPr>
            </w:pPr>
            <w:r w:rsidRPr="009B4325">
              <w:rPr>
                <w:rFonts w:ascii="Arial" w:hAnsi="Arial" w:cs="Arial"/>
                <w:bCs/>
                <w:sz w:val="22"/>
                <w:szCs w:val="22"/>
              </w:rPr>
              <w:t>During class period</w:t>
            </w:r>
          </w:p>
          <w:p w14:paraId="60185C6F" w14:textId="176D35D7" w:rsidR="003154B2" w:rsidRPr="009B4325" w:rsidRDefault="003154B2" w:rsidP="009B4325">
            <w:pPr>
              <w:jc w:val="center"/>
              <w:rPr>
                <w:rFonts w:ascii="Arial" w:hAnsi="Arial" w:cs="Arial"/>
                <w:bCs/>
                <w:sz w:val="22"/>
                <w:szCs w:val="22"/>
              </w:rPr>
            </w:pPr>
          </w:p>
        </w:tc>
        <w:tc>
          <w:tcPr>
            <w:tcW w:w="3960" w:type="dxa"/>
            <w:tcBorders>
              <w:bottom w:val="single" w:sz="4" w:space="0" w:color="auto"/>
            </w:tcBorders>
          </w:tcPr>
          <w:p w14:paraId="0348055A" w14:textId="15CF68B4" w:rsidR="0057515D" w:rsidRPr="009B4325" w:rsidRDefault="0057515D" w:rsidP="009B4325">
            <w:pPr>
              <w:rPr>
                <w:rFonts w:ascii="Arial" w:hAnsi="Arial" w:cs="Arial"/>
                <w:sz w:val="22"/>
                <w:szCs w:val="22"/>
              </w:rPr>
            </w:pPr>
          </w:p>
          <w:p w14:paraId="219EEACA" w14:textId="6FB2B9AF" w:rsidR="0057515D" w:rsidRPr="009B4325" w:rsidRDefault="0057515D" w:rsidP="009B4325">
            <w:pPr>
              <w:rPr>
                <w:rFonts w:ascii="Arial" w:hAnsi="Arial" w:cs="Arial"/>
                <w:sz w:val="22"/>
                <w:szCs w:val="22"/>
              </w:rPr>
            </w:pPr>
          </w:p>
        </w:tc>
        <w:tc>
          <w:tcPr>
            <w:tcW w:w="1715" w:type="dxa"/>
            <w:tcBorders>
              <w:bottom w:val="single" w:sz="4" w:space="0" w:color="auto"/>
            </w:tcBorders>
          </w:tcPr>
          <w:p w14:paraId="6E612200" w14:textId="77777777" w:rsidR="0057515D" w:rsidRPr="009B4325" w:rsidRDefault="0057515D" w:rsidP="009B4325">
            <w:pPr>
              <w:jc w:val="center"/>
              <w:rPr>
                <w:rFonts w:ascii="Arial" w:hAnsi="Arial" w:cs="Arial"/>
                <w:b/>
                <w:sz w:val="22"/>
                <w:szCs w:val="22"/>
              </w:rPr>
            </w:pPr>
          </w:p>
          <w:p w14:paraId="68A20067" w14:textId="77C4BDAF" w:rsidR="0057515D" w:rsidRPr="009B4325" w:rsidRDefault="0057515D" w:rsidP="009B4325">
            <w:pPr>
              <w:jc w:val="center"/>
              <w:rPr>
                <w:rFonts w:ascii="Arial" w:hAnsi="Arial" w:cs="Arial"/>
                <w:sz w:val="22"/>
                <w:szCs w:val="22"/>
              </w:rPr>
            </w:pPr>
          </w:p>
        </w:tc>
      </w:tr>
      <w:tr w:rsidR="0057515D" w:rsidRPr="009B4325" w14:paraId="5F903431" w14:textId="77777777" w:rsidTr="00F64CCE">
        <w:tc>
          <w:tcPr>
            <w:tcW w:w="1255" w:type="dxa"/>
          </w:tcPr>
          <w:p w14:paraId="0BECF784" w14:textId="51B8F568" w:rsidR="0057515D" w:rsidRPr="009B4325" w:rsidRDefault="0057515D" w:rsidP="009B4325">
            <w:pPr>
              <w:jc w:val="center"/>
              <w:rPr>
                <w:rFonts w:ascii="Arial" w:hAnsi="Arial" w:cs="Arial"/>
                <w:sz w:val="22"/>
                <w:szCs w:val="22"/>
              </w:rPr>
            </w:pPr>
          </w:p>
          <w:p w14:paraId="1CE03156" w14:textId="068886CA" w:rsidR="0057515D" w:rsidRPr="009B4325" w:rsidRDefault="0057515D" w:rsidP="009B4325">
            <w:pPr>
              <w:jc w:val="center"/>
              <w:rPr>
                <w:rFonts w:ascii="Arial" w:hAnsi="Arial" w:cs="Arial"/>
                <w:sz w:val="22"/>
                <w:szCs w:val="22"/>
              </w:rPr>
            </w:pPr>
            <w:r w:rsidRPr="009B4325">
              <w:rPr>
                <w:rFonts w:ascii="Arial" w:hAnsi="Arial" w:cs="Arial"/>
                <w:sz w:val="22"/>
                <w:szCs w:val="22"/>
              </w:rPr>
              <w:t>Wed.</w:t>
            </w:r>
          </w:p>
          <w:p w14:paraId="18758A80" w14:textId="6DCB2778" w:rsidR="0057515D" w:rsidRPr="009B4325" w:rsidRDefault="00E034D9" w:rsidP="009B4325">
            <w:pPr>
              <w:jc w:val="center"/>
              <w:rPr>
                <w:rFonts w:ascii="Arial" w:hAnsi="Arial" w:cs="Arial"/>
                <w:sz w:val="22"/>
                <w:szCs w:val="22"/>
              </w:rPr>
            </w:pPr>
            <w:r w:rsidRPr="009B4325">
              <w:rPr>
                <w:rFonts w:ascii="Arial" w:hAnsi="Arial" w:cs="Arial"/>
                <w:sz w:val="22"/>
                <w:szCs w:val="22"/>
              </w:rPr>
              <w:t>Dec. 5</w:t>
            </w:r>
          </w:p>
          <w:p w14:paraId="5FD1746D" w14:textId="4E2FBD14" w:rsidR="0057515D" w:rsidRPr="009B4325" w:rsidRDefault="0057515D" w:rsidP="009B4325">
            <w:pPr>
              <w:jc w:val="center"/>
              <w:rPr>
                <w:rFonts w:ascii="Arial" w:hAnsi="Arial" w:cs="Arial"/>
                <w:sz w:val="22"/>
                <w:szCs w:val="22"/>
              </w:rPr>
            </w:pPr>
          </w:p>
        </w:tc>
        <w:tc>
          <w:tcPr>
            <w:tcW w:w="4140" w:type="dxa"/>
          </w:tcPr>
          <w:p w14:paraId="0795DFCE" w14:textId="77777777" w:rsidR="0057515D" w:rsidRPr="009B4325" w:rsidRDefault="0057515D" w:rsidP="009B4325">
            <w:pPr>
              <w:rPr>
                <w:rFonts w:ascii="Arial" w:hAnsi="Arial" w:cs="Arial"/>
                <w:sz w:val="22"/>
                <w:szCs w:val="22"/>
              </w:rPr>
            </w:pPr>
          </w:p>
          <w:p w14:paraId="3EB250EE" w14:textId="77777777" w:rsidR="00674D5B" w:rsidRPr="009B4325" w:rsidRDefault="00674D5B" w:rsidP="00674D5B">
            <w:pPr>
              <w:jc w:val="center"/>
              <w:rPr>
                <w:rFonts w:ascii="Arial" w:hAnsi="Arial" w:cs="Arial"/>
                <w:b/>
                <w:sz w:val="22"/>
                <w:szCs w:val="22"/>
              </w:rPr>
            </w:pPr>
            <w:r w:rsidRPr="009B4325">
              <w:rPr>
                <w:rFonts w:ascii="Arial" w:hAnsi="Arial" w:cs="Arial"/>
                <w:b/>
                <w:sz w:val="22"/>
                <w:szCs w:val="22"/>
              </w:rPr>
              <w:t>FINAL</w:t>
            </w:r>
            <w:r>
              <w:rPr>
                <w:rFonts w:ascii="Arial" w:hAnsi="Arial" w:cs="Arial"/>
                <w:b/>
                <w:sz w:val="22"/>
                <w:szCs w:val="22"/>
              </w:rPr>
              <w:t xml:space="preserve"> Paper DRAFT REVIEW</w:t>
            </w:r>
          </w:p>
          <w:p w14:paraId="59D78B15" w14:textId="77777777" w:rsidR="00674D5B" w:rsidRPr="009B4325" w:rsidRDefault="00674D5B" w:rsidP="00674D5B">
            <w:pPr>
              <w:jc w:val="center"/>
              <w:rPr>
                <w:rFonts w:ascii="Arial" w:hAnsi="Arial" w:cs="Arial"/>
                <w:b/>
                <w:sz w:val="22"/>
                <w:szCs w:val="22"/>
              </w:rPr>
            </w:pPr>
            <w:r w:rsidRPr="009B4325">
              <w:rPr>
                <w:rFonts w:ascii="Arial" w:hAnsi="Arial" w:cs="Arial"/>
                <w:b/>
                <w:sz w:val="22"/>
                <w:szCs w:val="22"/>
              </w:rPr>
              <w:t>Individual Appointments</w:t>
            </w:r>
          </w:p>
          <w:p w14:paraId="3CFF8F8D" w14:textId="77777777" w:rsidR="00674D5B" w:rsidRPr="009B4325" w:rsidRDefault="00674D5B" w:rsidP="00674D5B">
            <w:pPr>
              <w:jc w:val="center"/>
              <w:rPr>
                <w:rFonts w:ascii="Arial" w:hAnsi="Arial" w:cs="Arial"/>
                <w:bCs/>
                <w:sz w:val="22"/>
                <w:szCs w:val="22"/>
              </w:rPr>
            </w:pPr>
            <w:r w:rsidRPr="009B4325">
              <w:rPr>
                <w:rFonts w:ascii="Arial" w:hAnsi="Arial" w:cs="Arial"/>
                <w:bCs/>
                <w:sz w:val="22"/>
                <w:szCs w:val="22"/>
              </w:rPr>
              <w:t>During class period</w:t>
            </w:r>
          </w:p>
          <w:p w14:paraId="694C7AC5" w14:textId="1EB9F8D3" w:rsidR="0057515D" w:rsidRPr="009B4325" w:rsidRDefault="0057515D" w:rsidP="009B4325">
            <w:pPr>
              <w:jc w:val="center"/>
              <w:rPr>
                <w:rFonts w:ascii="Arial" w:hAnsi="Arial" w:cs="Arial"/>
                <w:b/>
                <w:bCs/>
                <w:sz w:val="22"/>
                <w:szCs w:val="22"/>
              </w:rPr>
            </w:pPr>
          </w:p>
        </w:tc>
        <w:tc>
          <w:tcPr>
            <w:tcW w:w="3960" w:type="dxa"/>
          </w:tcPr>
          <w:p w14:paraId="0C0B4230" w14:textId="1897886A" w:rsidR="0057515D" w:rsidRPr="009B4325" w:rsidRDefault="0057515D" w:rsidP="009B4325">
            <w:pPr>
              <w:rPr>
                <w:rFonts w:ascii="Arial" w:hAnsi="Arial" w:cs="Arial"/>
                <w:sz w:val="22"/>
                <w:szCs w:val="22"/>
              </w:rPr>
            </w:pPr>
          </w:p>
          <w:p w14:paraId="0EA44DF2" w14:textId="160AF9CB" w:rsidR="0057515D" w:rsidRPr="009B4325" w:rsidRDefault="0057515D" w:rsidP="009B4325">
            <w:pPr>
              <w:rPr>
                <w:rFonts w:ascii="Arial" w:hAnsi="Arial" w:cs="Arial"/>
                <w:sz w:val="22"/>
                <w:szCs w:val="22"/>
              </w:rPr>
            </w:pPr>
          </w:p>
          <w:p w14:paraId="2C983388" w14:textId="77777777" w:rsidR="0057515D" w:rsidRPr="009B4325" w:rsidRDefault="0057515D" w:rsidP="009B4325">
            <w:pPr>
              <w:rPr>
                <w:rFonts w:ascii="Arial" w:hAnsi="Arial" w:cs="Arial"/>
                <w:sz w:val="22"/>
                <w:szCs w:val="22"/>
              </w:rPr>
            </w:pPr>
          </w:p>
        </w:tc>
        <w:tc>
          <w:tcPr>
            <w:tcW w:w="1715" w:type="dxa"/>
          </w:tcPr>
          <w:p w14:paraId="49C71F88" w14:textId="77777777" w:rsidR="0057515D" w:rsidRPr="009B4325" w:rsidRDefault="0057515D" w:rsidP="009B4325">
            <w:pPr>
              <w:jc w:val="center"/>
              <w:rPr>
                <w:rFonts w:ascii="Arial" w:hAnsi="Arial" w:cs="Arial"/>
                <w:b/>
                <w:sz w:val="22"/>
                <w:szCs w:val="22"/>
              </w:rPr>
            </w:pPr>
          </w:p>
          <w:p w14:paraId="5D88AE36" w14:textId="66B16225" w:rsidR="0057515D" w:rsidRPr="009B4325" w:rsidRDefault="0057515D" w:rsidP="009B4325">
            <w:pPr>
              <w:jc w:val="center"/>
              <w:rPr>
                <w:rFonts w:ascii="Arial" w:hAnsi="Arial" w:cs="Arial"/>
                <w:sz w:val="22"/>
                <w:szCs w:val="22"/>
              </w:rPr>
            </w:pPr>
          </w:p>
        </w:tc>
      </w:tr>
      <w:tr w:rsidR="003A47B9" w:rsidRPr="009B4325" w14:paraId="6B81562A" w14:textId="77777777" w:rsidTr="00F64CCE">
        <w:tc>
          <w:tcPr>
            <w:tcW w:w="1255" w:type="dxa"/>
          </w:tcPr>
          <w:p w14:paraId="25B6103F" w14:textId="77777777" w:rsidR="003A47B9" w:rsidRPr="009B4325" w:rsidRDefault="003A47B9" w:rsidP="009B4325">
            <w:pPr>
              <w:jc w:val="center"/>
              <w:rPr>
                <w:rFonts w:ascii="Arial" w:hAnsi="Arial" w:cs="Arial"/>
                <w:sz w:val="22"/>
                <w:szCs w:val="22"/>
              </w:rPr>
            </w:pPr>
          </w:p>
          <w:p w14:paraId="5499F8DB" w14:textId="6701E455" w:rsidR="00E034D9" w:rsidRPr="009B4325" w:rsidRDefault="00E034D9" w:rsidP="009B4325">
            <w:pPr>
              <w:jc w:val="center"/>
              <w:rPr>
                <w:rFonts w:ascii="Arial" w:hAnsi="Arial" w:cs="Arial"/>
                <w:sz w:val="22"/>
                <w:szCs w:val="22"/>
              </w:rPr>
            </w:pPr>
            <w:r w:rsidRPr="009B4325">
              <w:rPr>
                <w:rFonts w:ascii="Arial" w:hAnsi="Arial" w:cs="Arial"/>
                <w:sz w:val="22"/>
                <w:szCs w:val="22"/>
              </w:rPr>
              <w:t>Fri.</w:t>
            </w:r>
          </w:p>
          <w:p w14:paraId="31ECDDB3" w14:textId="4EA17595" w:rsidR="00E034D9" w:rsidRPr="009B4325" w:rsidRDefault="00E034D9" w:rsidP="009B4325">
            <w:pPr>
              <w:jc w:val="center"/>
              <w:rPr>
                <w:rFonts w:ascii="Arial" w:hAnsi="Arial" w:cs="Arial"/>
                <w:sz w:val="22"/>
                <w:szCs w:val="22"/>
              </w:rPr>
            </w:pPr>
            <w:r w:rsidRPr="009B4325">
              <w:rPr>
                <w:rFonts w:ascii="Arial" w:hAnsi="Arial" w:cs="Arial"/>
                <w:sz w:val="22"/>
                <w:szCs w:val="22"/>
              </w:rPr>
              <w:t>Dec. 7</w:t>
            </w:r>
          </w:p>
          <w:p w14:paraId="3C99F57A" w14:textId="77777777" w:rsidR="00E034D9" w:rsidRPr="009B4325" w:rsidRDefault="00E034D9" w:rsidP="009B4325">
            <w:pPr>
              <w:jc w:val="center"/>
              <w:rPr>
                <w:rFonts w:ascii="Arial" w:hAnsi="Arial" w:cs="Arial"/>
                <w:sz w:val="22"/>
                <w:szCs w:val="22"/>
              </w:rPr>
            </w:pPr>
          </w:p>
        </w:tc>
        <w:tc>
          <w:tcPr>
            <w:tcW w:w="4140" w:type="dxa"/>
          </w:tcPr>
          <w:p w14:paraId="5F8B87A6" w14:textId="77777777" w:rsidR="003A47B9" w:rsidRDefault="003A47B9" w:rsidP="009B4325">
            <w:pPr>
              <w:rPr>
                <w:rFonts w:ascii="Arial" w:hAnsi="Arial" w:cs="Arial"/>
                <w:sz w:val="22"/>
                <w:szCs w:val="22"/>
              </w:rPr>
            </w:pPr>
          </w:p>
          <w:p w14:paraId="796B0C87" w14:textId="06DFD2B6" w:rsidR="00674D5B" w:rsidRPr="009B4325" w:rsidRDefault="00674D5B" w:rsidP="00674D5B">
            <w:pPr>
              <w:jc w:val="center"/>
              <w:rPr>
                <w:rFonts w:ascii="Arial" w:hAnsi="Arial" w:cs="Arial"/>
                <w:sz w:val="22"/>
                <w:szCs w:val="22"/>
              </w:rPr>
            </w:pPr>
            <w:r w:rsidRPr="009B4325">
              <w:rPr>
                <w:rFonts w:ascii="Arial" w:hAnsi="Arial" w:cs="Arial"/>
                <w:b/>
                <w:bCs/>
                <w:sz w:val="22"/>
                <w:szCs w:val="22"/>
              </w:rPr>
              <w:t>FINAL Paper due</w:t>
            </w:r>
          </w:p>
        </w:tc>
        <w:tc>
          <w:tcPr>
            <w:tcW w:w="3960" w:type="dxa"/>
          </w:tcPr>
          <w:p w14:paraId="787D4C40" w14:textId="77777777" w:rsidR="003A47B9" w:rsidRDefault="003A47B9" w:rsidP="009B4325">
            <w:pPr>
              <w:rPr>
                <w:rFonts w:ascii="Arial" w:hAnsi="Arial" w:cs="Arial"/>
                <w:sz w:val="22"/>
                <w:szCs w:val="22"/>
              </w:rPr>
            </w:pPr>
          </w:p>
          <w:p w14:paraId="1ACC94A0" w14:textId="79E332C6" w:rsidR="007B28EE" w:rsidRPr="009B4325" w:rsidRDefault="007B28EE" w:rsidP="009B4325">
            <w:pPr>
              <w:rPr>
                <w:rFonts w:ascii="Arial" w:hAnsi="Arial" w:cs="Arial"/>
                <w:sz w:val="22"/>
                <w:szCs w:val="22"/>
              </w:rPr>
            </w:pPr>
            <w:r>
              <w:rPr>
                <w:rFonts w:ascii="Arial" w:hAnsi="Arial" w:cs="Arial"/>
                <w:sz w:val="22"/>
                <w:szCs w:val="22"/>
              </w:rPr>
              <w:t>Hard copy to instructor and submit online (Canvas)</w:t>
            </w:r>
          </w:p>
        </w:tc>
        <w:tc>
          <w:tcPr>
            <w:tcW w:w="1715" w:type="dxa"/>
          </w:tcPr>
          <w:p w14:paraId="356E8216" w14:textId="77777777" w:rsidR="003A47B9" w:rsidRPr="009B4325" w:rsidRDefault="003A47B9" w:rsidP="009B4325">
            <w:pPr>
              <w:jc w:val="center"/>
              <w:rPr>
                <w:rFonts w:ascii="Arial" w:hAnsi="Arial" w:cs="Arial"/>
                <w:b/>
                <w:sz w:val="22"/>
                <w:szCs w:val="22"/>
              </w:rPr>
            </w:pPr>
          </w:p>
        </w:tc>
      </w:tr>
    </w:tbl>
    <w:p w14:paraId="5134946B" w14:textId="77777777" w:rsidR="00C65567" w:rsidRPr="009B4325" w:rsidRDefault="00876630" w:rsidP="00C65567">
      <w:pPr>
        <w:rPr>
          <w:rFonts w:ascii="Arial" w:hAnsi="Arial" w:cs="Arial"/>
          <w:b/>
          <w:sz w:val="22"/>
          <w:szCs w:val="22"/>
        </w:rPr>
      </w:pPr>
      <w:r w:rsidRPr="009B4325">
        <w:rPr>
          <w:rFonts w:ascii="Arial" w:hAnsi="Arial" w:cs="Arial"/>
          <w:b/>
          <w:sz w:val="22"/>
          <w:szCs w:val="22"/>
        </w:rPr>
        <w:t xml:space="preserve"> </w:t>
      </w:r>
    </w:p>
    <w:p w14:paraId="3656CD9E" w14:textId="77777777" w:rsidR="00B74F5B" w:rsidRPr="009B4325" w:rsidRDefault="00B74F5B" w:rsidP="00C65567">
      <w:pPr>
        <w:rPr>
          <w:rFonts w:ascii="Arial" w:hAnsi="Arial" w:cs="Arial"/>
          <w:b/>
          <w:sz w:val="22"/>
          <w:szCs w:val="22"/>
        </w:rPr>
      </w:pPr>
    </w:p>
    <w:p w14:paraId="6F6EEB02" w14:textId="77777777" w:rsidR="00946422" w:rsidRPr="009B4325" w:rsidRDefault="00946422" w:rsidP="00C65567">
      <w:pPr>
        <w:rPr>
          <w:rFonts w:ascii="Arial" w:hAnsi="Arial" w:cs="Arial"/>
          <w:b/>
          <w:sz w:val="22"/>
          <w:szCs w:val="22"/>
        </w:rPr>
      </w:pPr>
    </w:p>
    <w:p w14:paraId="320EDE4C" w14:textId="5D442A4A" w:rsidR="00B74F5B" w:rsidRPr="001D2BAB" w:rsidRDefault="00B74F5B" w:rsidP="00B74F5B">
      <w:pPr>
        <w:spacing w:before="100" w:beforeAutospacing="1" w:after="100" w:afterAutospacing="1"/>
        <w:contextualSpacing/>
        <w:rPr>
          <w:rFonts w:ascii="Arial" w:eastAsia="Times New Roman" w:hAnsi="Arial" w:cs="Arial"/>
          <w:b/>
          <w:bCs/>
          <w:color w:val="000000" w:themeColor="text1"/>
          <w:sz w:val="22"/>
          <w:szCs w:val="22"/>
        </w:rPr>
      </w:pPr>
    </w:p>
    <w:sectPr w:rsidR="00B74F5B" w:rsidRPr="001D2BAB" w:rsidSect="00BF191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86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E155F" w14:textId="77777777" w:rsidR="00B54DF0" w:rsidRDefault="00B54DF0">
      <w:r>
        <w:separator/>
      </w:r>
    </w:p>
  </w:endnote>
  <w:endnote w:type="continuationSeparator" w:id="0">
    <w:p w14:paraId="30E73743" w14:textId="77777777" w:rsidR="00B54DF0" w:rsidRDefault="00B5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Italic">
    <w:altName w:val="Times New Roman"/>
    <w:panose1 w:val="02020503050405090304"/>
    <w:charset w:val="00"/>
    <w:family w:val="roman"/>
    <w:pitch w:val="variable"/>
    <w:sig w:usb0="E0000AFF" w:usb1="00007843" w:usb2="0000000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9B43" w14:textId="77777777" w:rsidR="00B54DF0" w:rsidRDefault="00B54DF0">
    <w:pPr>
      <w:pStyle w:val="Footer1"/>
      <w:tabs>
        <w:tab w:val="left" w:pos="8640"/>
        <w:tab w:val="left" w:pos="9072"/>
      </w:tabs>
      <w:ind w:right="360"/>
      <w:rPr>
        <w:rFonts w:eastAsia="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E03C" w14:textId="114C8989" w:rsidR="00B54DF0" w:rsidRDefault="00B54DF0">
    <w:pPr>
      <w:pStyle w:val="Footer"/>
      <w:jc w:val="right"/>
    </w:pPr>
    <w:r>
      <w:fldChar w:fldCharType="begin"/>
    </w:r>
    <w:r>
      <w:instrText xml:space="preserve"> PAGE   \* MERGEFORMAT </w:instrText>
    </w:r>
    <w:r>
      <w:fldChar w:fldCharType="separate"/>
    </w:r>
    <w:r>
      <w:rPr>
        <w:noProof/>
      </w:rPr>
      <w:t>1</w:t>
    </w:r>
    <w:r>
      <w:fldChar w:fldCharType="end"/>
    </w:r>
  </w:p>
  <w:p w14:paraId="5D1C0D3A" w14:textId="77777777" w:rsidR="00B54DF0" w:rsidRDefault="00B54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24EB" w14:textId="77777777" w:rsidR="00B54DF0" w:rsidRDefault="00B54DF0">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40DF5" w14:textId="77777777" w:rsidR="00B54DF0" w:rsidRDefault="00B54DF0">
      <w:r>
        <w:separator/>
      </w:r>
    </w:p>
  </w:footnote>
  <w:footnote w:type="continuationSeparator" w:id="0">
    <w:p w14:paraId="55349B46" w14:textId="77777777" w:rsidR="00B54DF0" w:rsidRDefault="00B54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A346" w14:textId="77777777" w:rsidR="00B54DF0" w:rsidRDefault="00B54DF0">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bidi="x-none"/>
      </w:rP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A2C77" w14:textId="46CF9FE6" w:rsidR="00B54DF0" w:rsidRDefault="00B54DF0" w:rsidP="00D92C71">
    <w:pPr>
      <w:pStyle w:val="Header"/>
      <w:jc w:val="right"/>
    </w:pPr>
    <w:r>
      <w:rPr>
        <w:color w:val="auto"/>
      </w:rPr>
      <w:t>UWT: TCORE 103 Intro to Social Sciences, Velasquez, 2018</w:t>
    </w:r>
  </w:p>
  <w:p w14:paraId="4AA899C3" w14:textId="77777777" w:rsidR="00B54DF0" w:rsidRDefault="00B54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74BE" w14:textId="77777777" w:rsidR="00B54DF0" w:rsidRPr="00687069" w:rsidRDefault="00B54DF0" w:rsidP="00687069">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right"/>
      <w:rPr>
        <w:rFonts w:ascii="Arial" w:eastAsia="Times New Roman" w:hAnsi="Arial" w:cs="Arial"/>
        <w:color w:val="auto"/>
        <w:lang w:bidi="x-none"/>
      </w:rPr>
    </w:pPr>
    <w:r>
      <w:rPr>
        <w:rFonts w:ascii="Arial" w:eastAsia="Times New Roman" w:hAnsi="Arial" w:cs="Arial"/>
        <w:color w:val="auto"/>
        <w:lang w:bidi="x-none"/>
      </w:rPr>
      <w:t xml:space="preserve">UWT, </w:t>
    </w:r>
    <w:r w:rsidRPr="00687069">
      <w:rPr>
        <w:rFonts w:ascii="Arial" w:eastAsia="Times New Roman" w:hAnsi="Arial" w:cs="Arial"/>
        <w:color w:val="auto"/>
        <w:lang w:bidi="x-none"/>
      </w:rPr>
      <w:t>TCORE 113, Wtr</w:t>
    </w:r>
    <w:r>
      <w:rPr>
        <w:rFonts w:ascii="Arial" w:eastAsia="Times New Roman" w:hAnsi="Arial" w:cs="Arial"/>
        <w:color w:val="auto"/>
        <w:lang w:bidi="x-none"/>
      </w:rPr>
      <w:t>.</w:t>
    </w:r>
    <w:r w:rsidRPr="00687069">
      <w:rPr>
        <w:rFonts w:ascii="Arial" w:eastAsia="Times New Roman" w:hAnsi="Arial" w:cs="Arial"/>
        <w:color w:val="auto"/>
        <w:lang w:bidi="x-none"/>
      </w:rPr>
      <w:t xml:space="preserve"> 2012, Velasquez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D7601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0000002"/>
    <w:multiLevelType w:val="multilevel"/>
    <w:tmpl w:val="A982623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BC612D"/>
    <w:multiLevelType w:val="hybridMultilevel"/>
    <w:tmpl w:val="FD3C8C50"/>
    <w:lvl w:ilvl="0" w:tplc="A01E372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94F61"/>
    <w:multiLevelType w:val="hybridMultilevel"/>
    <w:tmpl w:val="29D2BF3A"/>
    <w:lvl w:ilvl="0" w:tplc="700AC340">
      <w:start w:val="18"/>
      <w:numFmt w:val="bullet"/>
      <w:lvlText w:val="-"/>
      <w:lvlJc w:val="left"/>
      <w:pPr>
        <w:ind w:left="720" w:hanging="360"/>
      </w:pPr>
      <w:rPr>
        <w:rFonts w:ascii="Arial" w:eastAsia="ヒラギノ角ゴ Pro W3"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173BA"/>
    <w:multiLevelType w:val="multilevel"/>
    <w:tmpl w:val="9B266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F4CA8"/>
    <w:multiLevelType w:val="hybridMultilevel"/>
    <w:tmpl w:val="054CA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DF3927"/>
    <w:multiLevelType w:val="multilevel"/>
    <w:tmpl w:val="A982623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E13C27"/>
    <w:multiLevelType w:val="hybridMultilevel"/>
    <w:tmpl w:val="C7F489EE"/>
    <w:lvl w:ilvl="0" w:tplc="FB6268BA">
      <w:start w:val="1"/>
      <w:numFmt w:val="decimal"/>
      <w:lvlText w:val="%1.)"/>
      <w:lvlJc w:val="left"/>
      <w:pPr>
        <w:ind w:left="720" w:hanging="360"/>
      </w:pPr>
      <w:rPr>
        <w:rFonts w:ascii="Arial" w:eastAsia="ヒラギノ角ゴ Pro W3"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60DEF"/>
    <w:multiLevelType w:val="hybridMultilevel"/>
    <w:tmpl w:val="C45A4AC8"/>
    <w:lvl w:ilvl="0" w:tplc="EB500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E5F48"/>
    <w:multiLevelType w:val="hybridMultilevel"/>
    <w:tmpl w:val="44ECA150"/>
    <w:lvl w:ilvl="0" w:tplc="A01E3728">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32CC1"/>
    <w:multiLevelType w:val="hybridMultilevel"/>
    <w:tmpl w:val="795062F8"/>
    <w:lvl w:ilvl="0" w:tplc="911EBA60">
      <w:start w:val="2"/>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C51AF"/>
    <w:multiLevelType w:val="hybridMultilevel"/>
    <w:tmpl w:val="3B4A1250"/>
    <w:lvl w:ilvl="0" w:tplc="FE2A1C26">
      <w:start w:val="2"/>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42E05"/>
    <w:multiLevelType w:val="hybridMultilevel"/>
    <w:tmpl w:val="7B18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65DD3"/>
    <w:multiLevelType w:val="hybridMultilevel"/>
    <w:tmpl w:val="63B22444"/>
    <w:lvl w:ilvl="0" w:tplc="4CCA3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71B9E"/>
    <w:multiLevelType w:val="hybridMultilevel"/>
    <w:tmpl w:val="B6046526"/>
    <w:lvl w:ilvl="0" w:tplc="79B0B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B79B8"/>
    <w:multiLevelType w:val="hybridMultilevel"/>
    <w:tmpl w:val="D398EEAA"/>
    <w:lvl w:ilvl="0" w:tplc="38EC1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D72A7"/>
    <w:multiLevelType w:val="hybridMultilevel"/>
    <w:tmpl w:val="9BF0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67CD2"/>
    <w:multiLevelType w:val="hybridMultilevel"/>
    <w:tmpl w:val="C3CC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6B18"/>
    <w:multiLevelType w:val="hybridMultilevel"/>
    <w:tmpl w:val="AF947604"/>
    <w:lvl w:ilvl="0" w:tplc="FB6268BA">
      <w:start w:val="1"/>
      <w:numFmt w:val="decimal"/>
      <w:lvlText w:val="%1.)"/>
      <w:lvlJc w:val="left"/>
      <w:pPr>
        <w:ind w:left="360" w:hanging="360"/>
      </w:pPr>
      <w:rPr>
        <w:rFonts w:ascii="Arial" w:eastAsia="ヒラギノ角ゴ Pro W3"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853843"/>
    <w:multiLevelType w:val="hybridMultilevel"/>
    <w:tmpl w:val="899E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00407"/>
    <w:multiLevelType w:val="hybridMultilevel"/>
    <w:tmpl w:val="BF6E70EE"/>
    <w:lvl w:ilvl="0" w:tplc="16AE72BA">
      <w:start w:val="3"/>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3" w15:restartNumberingAfterBreak="0">
    <w:nsid w:val="69A23D86"/>
    <w:multiLevelType w:val="hybridMultilevel"/>
    <w:tmpl w:val="6F50E9B0"/>
    <w:lvl w:ilvl="0" w:tplc="04EE8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32448"/>
    <w:multiLevelType w:val="hybridMultilevel"/>
    <w:tmpl w:val="A358CF22"/>
    <w:lvl w:ilvl="0" w:tplc="3EBE8C02">
      <w:start w:val="2"/>
      <w:numFmt w:val="bullet"/>
      <w:lvlText w:val="-"/>
      <w:lvlJc w:val="left"/>
      <w:pPr>
        <w:ind w:left="1080" w:hanging="360"/>
      </w:pPr>
      <w:rPr>
        <w:rFonts w:ascii="Arial" w:eastAsia="ヒラギノ角ゴ Pro W3"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243222"/>
    <w:multiLevelType w:val="hybridMultilevel"/>
    <w:tmpl w:val="B2F03708"/>
    <w:lvl w:ilvl="0" w:tplc="A922F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31457B"/>
    <w:multiLevelType w:val="hybridMultilevel"/>
    <w:tmpl w:val="7A2442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80C09"/>
    <w:multiLevelType w:val="hybridMultilevel"/>
    <w:tmpl w:val="3208C48E"/>
    <w:lvl w:ilvl="0" w:tplc="6CD249B6">
      <w:start w:val="1"/>
      <w:numFmt w:val="decimal"/>
      <w:lvlText w:val="%1.)"/>
      <w:lvlJc w:val="left"/>
      <w:pPr>
        <w:ind w:left="825"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F2ACB"/>
    <w:multiLevelType w:val="hybridMultilevel"/>
    <w:tmpl w:val="7A4C3F74"/>
    <w:lvl w:ilvl="0" w:tplc="AEB26D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23"/>
  </w:num>
  <w:num w:numId="5">
    <w:abstractNumId w:val="15"/>
  </w:num>
  <w:num w:numId="6">
    <w:abstractNumId w:val="21"/>
  </w:num>
  <w:num w:numId="7">
    <w:abstractNumId w:val="14"/>
  </w:num>
  <w:num w:numId="8">
    <w:abstractNumId w:val="25"/>
  </w:num>
  <w:num w:numId="9">
    <w:abstractNumId w:val="10"/>
  </w:num>
  <w:num w:numId="10">
    <w:abstractNumId w:val="6"/>
  </w:num>
  <w:num w:numId="11">
    <w:abstractNumId w:val="27"/>
  </w:num>
  <w:num w:numId="12">
    <w:abstractNumId w:val="22"/>
  </w:num>
  <w:num w:numId="13">
    <w:abstractNumId w:val="28"/>
  </w:num>
  <w:num w:numId="14">
    <w:abstractNumId w:val="13"/>
  </w:num>
  <w:num w:numId="15">
    <w:abstractNumId w:val="24"/>
  </w:num>
  <w:num w:numId="16">
    <w:abstractNumId w:val="12"/>
  </w:num>
  <w:num w:numId="17">
    <w:abstractNumId w:val="16"/>
  </w:num>
  <w:num w:numId="18">
    <w:abstractNumId w:val="9"/>
  </w:num>
  <w:num w:numId="19">
    <w:abstractNumId w:val="3"/>
  </w:num>
  <w:num w:numId="20">
    <w:abstractNumId w:val="19"/>
  </w:num>
  <w:num w:numId="21">
    <w:abstractNumId w:val="20"/>
  </w:num>
  <w:num w:numId="22">
    <w:abstractNumId w:val="26"/>
  </w:num>
  <w:num w:numId="23">
    <w:abstractNumId w:val="11"/>
  </w:num>
  <w:num w:numId="24">
    <w:abstractNumId w:val="4"/>
  </w:num>
  <w:num w:numId="25">
    <w:abstractNumId w:val="0"/>
  </w:num>
  <w:num w:numId="26">
    <w:abstractNumId w:val="8"/>
  </w:num>
  <w:num w:numId="27">
    <w:abstractNumId w:val="18"/>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41"/>
    <w:rsid w:val="0000556E"/>
    <w:rsid w:val="0001322C"/>
    <w:rsid w:val="00016D17"/>
    <w:rsid w:val="00017794"/>
    <w:rsid w:val="00020CA1"/>
    <w:rsid w:val="00026D25"/>
    <w:rsid w:val="00031BC3"/>
    <w:rsid w:val="00037D28"/>
    <w:rsid w:val="00047160"/>
    <w:rsid w:val="000505A1"/>
    <w:rsid w:val="0005277E"/>
    <w:rsid w:val="000529CE"/>
    <w:rsid w:val="000534A6"/>
    <w:rsid w:val="000567CB"/>
    <w:rsid w:val="00062F4D"/>
    <w:rsid w:val="0006373A"/>
    <w:rsid w:val="000657BC"/>
    <w:rsid w:val="0006760F"/>
    <w:rsid w:val="00072EA6"/>
    <w:rsid w:val="00073439"/>
    <w:rsid w:val="000768F6"/>
    <w:rsid w:val="00084B7B"/>
    <w:rsid w:val="00095D33"/>
    <w:rsid w:val="000978F9"/>
    <w:rsid w:val="000A3271"/>
    <w:rsid w:val="000A4AB3"/>
    <w:rsid w:val="000B51DD"/>
    <w:rsid w:val="000B5DF5"/>
    <w:rsid w:val="000C0213"/>
    <w:rsid w:val="000C63A4"/>
    <w:rsid w:val="000D15F9"/>
    <w:rsid w:val="000D3E87"/>
    <w:rsid w:val="000D4940"/>
    <w:rsid w:val="000E0005"/>
    <w:rsid w:val="000E038D"/>
    <w:rsid w:val="000E1E68"/>
    <w:rsid w:val="000E3940"/>
    <w:rsid w:val="000F137E"/>
    <w:rsid w:val="000F1F8C"/>
    <w:rsid w:val="000F4312"/>
    <w:rsid w:val="00100577"/>
    <w:rsid w:val="001029E7"/>
    <w:rsid w:val="001038C2"/>
    <w:rsid w:val="00105891"/>
    <w:rsid w:val="00123101"/>
    <w:rsid w:val="00123B37"/>
    <w:rsid w:val="00127DA8"/>
    <w:rsid w:val="00132AAA"/>
    <w:rsid w:val="00133A53"/>
    <w:rsid w:val="00134444"/>
    <w:rsid w:val="00134779"/>
    <w:rsid w:val="00134D34"/>
    <w:rsid w:val="00140C6D"/>
    <w:rsid w:val="00144C6A"/>
    <w:rsid w:val="00153801"/>
    <w:rsid w:val="001555B1"/>
    <w:rsid w:val="00160026"/>
    <w:rsid w:val="00163B88"/>
    <w:rsid w:val="00164C54"/>
    <w:rsid w:val="001716F6"/>
    <w:rsid w:val="00177CFB"/>
    <w:rsid w:val="00177E38"/>
    <w:rsid w:val="001870D0"/>
    <w:rsid w:val="00191BFA"/>
    <w:rsid w:val="001971B9"/>
    <w:rsid w:val="00197A2B"/>
    <w:rsid w:val="001A013D"/>
    <w:rsid w:val="001A2F5C"/>
    <w:rsid w:val="001A3B9C"/>
    <w:rsid w:val="001A3C2B"/>
    <w:rsid w:val="001C68EE"/>
    <w:rsid w:val="001D02EF"/>
    <w:rsid w:val="001D1FA2"/>
    <w:rsid w:val="001D2BAB"/>
    <w:rsid w:val="001D2C2D"/>
    <w:rsid w:val="001D6650"/>
    <w:rsid w:val="001E2BE3"/>
    <w:rsid w:val="001E3C42"/>
    <w:rsid w:val="001E41FA"/>
    <w:rsid w:val="001E446A"/>
    <w:rsid w:val="001E52F8"/>
    <w:rsid w:val="001F58D9"/>
    <w:rsid w:val="00200531"/>
    <w:rsid w:val="0020614F"/>
    <w:rsid w:val="00206CBD"/>
    <w:rsid w:val="0020713C"/>
    <w:rsid w:val="002101DA"/>
    <w:rsid w:val="0021725A"/>
    <w:rsid w:val="002242B8"/>
    <w:rsid w:val="002303A3"/>
    <w:rsid w:val="00231857"/>
    <w:rsid w:val="00232B75"/>
    <w:rsid w:val="00233806"/>
    <w:rsid w:val="0023387F"/>
    <w:rsid w:val="00233E2D"/>
    <w:rsid w:val="0023500E"/>
    <w:rsid w:val="0024270F"/>
    <w:rsid w:val="002449F8"/>
    <w:rsid w:val="00251865"/>
    <w:rsid w:val="00253102"/>
    <w:rsid w:val="002654E1"/>
    <w:rsid w:val="00267DA5"/>
    <w:rsid w:val="0027003F"/>
    <w:rsid w:val="00274EFE"/>
    <w:rsid w:val="0027744D"/>
    <w:rsid w:val="0027787B"/>
    <w:rsid w:val="002811A7"/>
    <w:rsid w:val="0028365E"/>
    <w:rsid w:val="00285EC7"/>
    <w:rsid w:val="00286DAC"/>
    <w:rsid w:val="00286F07"/>
    <w:rsid w:val="00287F02"/>
    <w:rsid w:val="00291CA3"/>
    <w:rsid w:val="00294F10"/>
    <w:rsid w:val="002A7849"/>
    <w:rsid w:val="002B0E42"/>
    <w:rsid w:val="002B6028"/>
    <w:rsid w:val="002C0F56"/>
    <w:rsid w:val="002C2216"/>
    <w:rsid w:val="002C6D0A"/>
    <w:rsid w:val="002C78A8"/>
    <w:rsid w:val="002D0610"/>
    <w:rsid w:val="002D54D9"/>
    <w:rsid w:val="002E28D6"/>
    <w:rsid w:val="002E36F3"/>
    <w:rsid w:val="002E78E2"/>
    <w:rsid w:val="002F016D"/>
    <w:rsid w:val="002F40BF"/>
    <w:rsid w:val="002F579B"/>
    <w:rsid w:val="003015F0"/>
    <w:rsid w:val="003047A6"/>
    <w:rsid w:val="00312F4B"/>
    <w:rsid w:val="003154B2"/>
    <w:rsid w:val="00316FD3"/>
    <w:rsid w:val="003232DB"/>
    <w:rsid w:val="00332647"/>
    <w:rsid w:val="00334B01"/>
    <w:rsid w:val="00334F89"/>
    <w:rsid w:val="00343A11"/>
    <w:rsid w:val="00343D1A"/>
    <w:rsid w:val="00344267"/>
    <w:rsid w:val="00344EE4"/>
    <w:rsid w:val="00345232"/>
    <w:rsid w:val="003469EB"/>
    <w:rsid w:val="00351F73"/>
    <w:rsid w:val="003528FC"/>
    <w:rsid w:val="00353729"/>
    <w:rsid w:val="003553D2"/>
    <w:rsid w:val="00364091"/>
    <w:rsid w:val="003671BB"/>
    <w:rsid w:val="003714AD"/>
    <w:rsid w:val="00371E76"/>
    <w:rsid w:val="00373D3C"/>
    <w:rsid w:val="003750A8"/>
    <w:rsid w:val="003801C1"/>
    <w:rsid w:val="003851F1"/>
    <w:rsid w:val="00385C31"/>
    <w:rsid w:val="00392806"/>
    <w:rsid w:val="003963C5"/>
    <w:rsid w:val="00397BF7"/>
    <w:rsid w:val="003A1BE4"/>
    <w:rsid w:val="003A3F58"/>
    <w:rsid w:val="003A47B9"/>
    <w:rsid w:val="003B4557"/>
    <w:rsid w:val="003C22F4"/>
    <w:rsid w:val="003C3A41"/>
    <w:rsid w:val="003D2DA3"/>
    <w:rsid w:val="003D3A3D"/>
    <w:rsid w:val="003E333E"/>
    <w:rsid w:val="003E37B5"/>
    <w:rsid w:val="003E4894"/>
    <w:rsid w:val="003E62B6"/>
    <w:rsid w:val="003F32C0"/>
    <w:rsid w:val="00401C90"/>
    <w:rsid w:val="00402DB1"/>
    <w:rsid w:val="004107CE"/>
    <w:rsid w:val="00410DDD"/>
    <w:rsid w:val="00411159"/>
    <w:rsid w:val="00411D8D"/>
    <w:rsid w:val="00413C02"/>
    <w:rsid w:val="00415DAF"/>
    <w:rsid w:val="00415F52"/>
    <w:rsid w:val="0042125B"/>
    <w:rsid w:val="00424B21"/>
    <w:rsid w:val="00427A96"/>
    <w:rsid w:val="0043281E"/>
    <w:rsid w:val="00435FF9"/>
    <w:rsid w:val="00450561"/>
    <w:rsid w:val="004516BB"/>
    <w:rsid w:val="00455159"/>
    <w:rsid w:val="00456301"/>
    <w:rsid w:val="004565BA"/>
    <w:rsid w:val="0045719B"/>
    <w:rsid w:val="004678DB"/>
    <w:rsid w:val="00477547"/>
    <w:rsid w:val="00481595"/>
    <w:rsid w:val="00483C72"/>
    <w:rsid w:val="00487F16"/>
    <w:rsid w:val="004A02BB"/>
    <w:rsid w:val="004A0D91"/>
    <w:rsid w:val="004A0DA9"/>
    <w:rsid w:val="004A1110"/>
    <w:rsid w:val="004A6961"/>
    <w:rsid w:val="004B38CF"/>
    <w:rsid w:val="004B4B71"/>
    <w:rsid w:val="004B53E5"/>
    <w:rsid w:val="004B56A1"/>
    <w:rsid w:val="004C324C"/>
    <w:rsid w:val="004C6521"/>
    <w:rsid w:val="004C7728"/>
    <w:rsid w:val="004C7AE8"/>
    <w:rsid w:val="004D25E3"/>
    <w:rsid w:val="004D26C1"/>
    <w:rsid w:val="004D3E08"/>
    <w:rsid w:val="004D5B81"/>
    <w:rsid w:val="0050054F"/>
    <w:rsid w:val="00510518"/>
    <w:rsid w:val="00512D6D"/>
    <w:rsid w:val="00513040"/>
    <w:rsid w:val="0052075B"/>
    <w:rsid w:val="005209EB"/>
    <w:rsid w:val="0052134C"/>
    <w:rsid w:val="00524FE0"/>
    <w:rsid w:val="005411AF"/>
    <w:rsid w:val="00541518"/>
    <w:rsid w:val="00543E4C"/>
    <w:rsid w:val="00544AD1"/>
    <w:rsid w:val="00545A93"/>
    <w:rsid w:val="00566530"/>
    <w:rsid w:val="00570C5F"/>
    <w:rsid w:val="005714AC"/>
    <w:rsid w:val="005721A1"/>
    <w:rsid w:val="005723E9"/>
    <w:rsid w:val="0057515D"/>
    <w:rsid w:val="00581018"/>
    <w:rsid w:val="005812D1"/>
    <w:rsid w:val="00581533"/>
    <w:rsid w:val="00584383"/>
    <w:rsid w:val="00585FE9"/>
    <w:rsid w:val="00593D9A"/>
    <w:rsid w:val="005940B2"/>
    <w:rsid w:val="00597418"/>
    <w:rsid w:val="005974B5"/>
    <w:rsid w:val="005A1691"/>
    <w:rsid w:val="005A169E"/>
    <w:rsid w:val="005A4563"/>
    <w:rsid w:val="005A6A79"/>
    <w:rsid w:val="005A7FA1"/>
    <w:rsid w:val="005B1B9C"/>
    <w:rsid w:val="005B36E5"/>
    <w:rsid w:val="005B5881"/>
    <w:rsid w:val="005C2E79"/>
    <w:rsid w:val="005C3344"/>
    <w:rsid w:val="005D243C"/>
    <w:rsid w:val="005D38D0"/>
    <w:rsid w:val="005D6714"/>
    <w:rsid w:val="005D7559"/>
    <w:rsid w:val="005E0408"/>
    <w:rsid w:val="005E0454"/>
    <w:rsid w:val="005E3C42"/>
    <w:rsid w:val="005E461F"/>
    <w:rsid w:val="005F0DEC"/>
    <w:rsid w:val="00603FC6"/>
    <w:rsid w:val="006046B2"/>
    <w:rsid w:val="00606485"/>
    <w:rsid w:val="00612CA9"/>
    <w:rsid w:val="00615C4C"/>
    <w:rsid w:val="00616CEE"/>
    <w:rsid w:val="006264FE"/>
    <w:rsid w:val="00631442"/>
    <w:rsid w:val="00631BAE"/>
    <w:rsid w:val="0063484A"/>
    <w:rsid w:val="006350DE"/>
    <w:rsid w:val="006365D2"/>
    <w:rsid w:val="00640210"/>
    <w:rsid w:val="00640EAE"/>
    <w:rsid w:val="006502CC"/>
    <w:rsid w:val="00651DDA"/>
    <w:rsid w:val="00656534"/>
    <w:rsid w:val="006655EF"/>
    <w:rsid w:val="00667BDA"/>
    <w:rsid w:val="0067375F"/>
    <w:rsid w:val="00674406"/>
    <w:rsid w:val="00674D5B"/>
    <w:rsid w:val="006774F3"/>
    <w:rsid w:val="006834F7"/>
    <w:rsid w:val="006849C4"/>
    <w:rsid w:val="00686752"/>
    <w:rsid w:val="00687069"/>
    <w:rsid w:val="00691D5D"/>
    <w:rsid w:val="0069260A"/>
    <w:rsid w:val="00692866"/>
    <w:rsid w:val="006935AD"/>
    <w:rsid w:val="00695FB5"/>
    <w:rsid w:val="00697470"/>
    <w:rsid w:val="006A09D3"/>
    <w:rsid w:val="006A366F"/>
    <w:rsid w:val="006B066D"/>
    <w:rsid w:val="006B22A6"/>
    <w:rsid w:val="006B3CD2"/>
    <w:rsid w:val="006B53BB"/>
    <w:rsid w:val="006B5FC7"/>
    <w:rsid w:val="006C0D35"/>
    <w:rsid w:val="006C1DAD"/>
    <w:rsid w:val="006C4009"/>
    <w:rsid w:val="006C595A"/>
    <w:rsid w:val="006C7D8C"/>
    <w:rsid w:val="006D32BE"/>
    <w:rsid w:val="006D341F"/>
    <w:rsid w:val="006D5CC9"/>
    <w:rsid w:val="006D7618"/>
    <w:rsid w:val="006F04B4"/>
    <w:rsid w:val="006F2A87"/>
    <w:rsid w:val="006F3B22"/>
    <w:rsid w:val="006F4161"/>
    <w:rsid w:val="006F7CC7"/>
    <w:rsid w:val="007012A4"/>
    <w:rsid w:val="007017B2"/>
    <w:rsid w:val="00701AC5"/>
    <w:rsid w:val="00701F6A"/>
    <w:rsid w:val="00712989"/>
    <w:rsid w:val="00712BDE"/>
    <w:rsid w:val="00721828"/>
    <w:rsid w:val="00725D63"/>
    <w:rsid w:val="0073745F"/>
    <w:rsid w:val="00741DFF"/>
    <w:rsid w:val="007566A0"/>
    <w:rsid w:val="00757013"/>
    <w:rsid w:val="0076443D"/>
    <w:rsid w:val="007667CD"/>
    <w:rsid w:val="00783D47"/>
    <w:rsid w:val="0079036F"/>
    <w:rsid w:val="00795126"/>
    <w:rsid w:val="00797128"/>
    <w:rsid w:val="007A5AF4"/>
    <w:rsid w:val="007A616F"/>
    <w:rsid w:val="007B28EE"/>
    <w:rsid w:val="007B2C6C"/>
    <w:rsid w:val="007B331F"/>
    <w:rsid w:val="007B3FBC"/>
    <w:rsid w:val="007C1EC7"/>
    <w:rsid w:val="007C207E"/>
    <w:rsid w:val="007C5831"/>
    <w:rsid w:val="007C5ED8"/>
    <w:rsid w:val="007D5CC1"/>
    <w:rsid w:val="007E27F6"/>
    <w:rsid w:val="007E2D86"/>
    <w:rsid w:val="007E3C68"/>
    <w:rsid w:val="007E485B"/>
    <w:rsid w:val="007E556C"/>
    <w:rsid w:val="007F6ECC"/>
    <w:rsid w:val="007F7AB9"/>
    <w:rsid w:val="00800AEE"/>
    <w:rsid w:val="0080619D"/>
    <w:rsid w:val="008061E0"/>
    <w:rsid w:val="00807779"/>
    <w:rsid w:val="008269BB"/>
    <w:rsid w:val="00831FD7"/>
    <w:rsid w:val="00832BBE"/>
    <w:rsid w:val="008359E9"/>
    <w:rsid w:val="00837841"/>
    <w:rsid w:val="00846820"/>
    <w:rsid w:val="00852261"/>
    <w:rsid w:val="00853968"/>
    <w:rsid w:val="00862223"/>
    <w:rsid w:val="00863013"/>
    <w:rsid w:val="00864B0F"/>
    <w:rsid w:val="00867B72"/>
    <w:rsid w:val="008735FD"/>
    <w:rsid w:val="00873BC0"/>
    <w:rsid w:val="00876630"/>
    <w:rsid w:val="00876A23"/>
    <w:rsid w:val="00882D28"/>
    <w:rsid w:val="00882E93"/>
    <w:rsid w:val="00891B32"/>
    <w:rsid w:val="008A7818"/>
    <w:rsid w:val="008B23ED"/>
    <w:rsid w:val="008B4788"/>
    <w:rsid w:val="008D0700"/>
    <w:rsid w:val="008D0FB9"/>
    <w:rsid w:val="008D3478"/>
    <w:rsid w:val="008D48F9"/>
    <w:rsid w:val="008D752C"/>
    <w:rsid w:val="008E0D82"/>
    <w:rsid w:val="008E11FF"/>
    <w:rsid w:val="008F229E"/>
    <w:rsid w:val="008F3B79"/>
    <w:rsid w:val="008F63EE"/>
    <w:rsid w:val="008F6703"/>
    <w:rsid w:val="00903258"/>
    <w:rsid w:val="00905933"/>
    <w:rsid w:val="00916D27"/>
    <w:rsid w:val="009216F1"/>
    <w:rsid w:val="0092226A"/>
    <w:rsid w:val="009274A0"/>
    <w:rsid w:val="00927ED2"/>
    <w:rsid w:val="0093231F"/>
    <w:rsid w:val="00936079"/>
    <w:rsid w:val="00946422"/>
    <w:rsid w:val="00946519"/>
    <w:rsid w:val="009506A7"/>
    <w:rsid w:val="00952581"/>
    <w:rsid w:val="00970E56"/>
    <w:rsid w:val="00971A76"/>
    <w:rsid w:val="009721DD"/>
    <w:rsid w:val="00972C59"/>
    <w:rsid w:val="00973BCD"/>
    <w:rsid w:val="009745E0"/>
    <w:rsid w:val="00975D3B"/>
    <w:rsid w:val="009760E4"/>
    <w:rsid w:val="009761E0"/>
    <w:rsid w:val="00980005"/>
    <w:rsid w:val="00982F94"/>
    <w:rsid w:val="009845DC"/>
    <w:rsid w:val="0098505D"/>
    <w:rsid w:val="009959C0"/>
    <w:rsid w:val="009A0555"/>
    <w:rsid w:val="009A3E97"/>
    <w:rsid w:val="009A5C67"/>
    <w:rsid w:val="009A65F7"/>
    <w:rsid w:val="009B0F3C"/>
    <w:rsid w:val="009B4325"/>
    <w:rsid w:val="009C33F6"/>
    <w:rsid w:val="009D3BD8"/>
    <w:rsid w:val="009D7686"/>
    <w:rsid w:val="009E394F"/>
    <w:rsid w:val="009F0657"/>
    <w:rsid w:val="009F1FF2"/>
    <w:rsid w:val="009F3231"/>
    <w:rsid w:val="00A00C97"/>
    <w:rsid w:val="00A04A22"/>
    <w:rsid w:val="00A04EC5"/>
    <w:rsid w:val="00A07259"/>
    <w:rsid w:val="00A139FB"/>
    <w:rsid w:val="00A14C8D"/>
    <w:rsid w:val="00A20445"/>
    <w:rsid w:val="00A205C8"/>
    <w:rsid w:val="00A24719"/>
    <w:rsid w:val="00A27712"/>
    <w:rsid w:val="00A27DAF"/>
    <w:rsid w:val="00A375FD"/>
    <w:rsid w:val="00A46FB2"/>
    <w:rsid w:val="00A56A6A"/>
    <w:rsid w:val="00A600BA"/>
    <w:rsid w:val="00A6504A"/>
    <w:rsid w:val="00A65579"/>
    <w:rsid w:val="00A65654"/>
    <w:rsid w:val="00A702F5"/>
    <w:rsid w:val="00A7546A"/>
    <w:rsid w:val="00A759E4"/>
    <w:rsid w:val="00A778E2"/>
    <w:rsid w:val="00A86DDB"/>
    <w:rsid w:val="00A877CE"/>
    <w:rsid w:val="00A87EF7"/>
    <w:rsid w:val="00A92347"/>
    <w:rsid w:val="00A9327A"/>
    <w:rsid w:val="00A95A4D"/>
    <w:rsid w:val="00A96601"/>
    <w:rsid w:val="00AA1469"/>
    <w:rsid w:val="00AA4551"/>
    <w:rsid w:val="00AA4BA2"/>
    <w:rsid w:val="00AA66D8"/>
    <w:rsid w:val="00AA7D6A"/>
    <w:rsid w:val="00AB13D5"/>
    <w:rsid w:val="00AB1905"/>
    <w:rsid w:val="00AB1CE2"/>
    <w:rsid w:val="00AB351B"/>
    <w:rsid w:val="00AB443E"/>
    <w:rsid w:val="00AC2132"/>
    <w:rsid w:val="00AC393C"/>
    <w:rsid w:val="00AC3AD5"/>
    <w:rsid w:val="00AD0EFA"/>
    <w:rsid w:val="00AD29D1"/>
    <w:rsid w:val="00AD3D6B"/>
    <w:rsid w:val="00B03787"/>
    <w:rsid w:val="00B04997"/>
    <w:rsid w:val="00B0582C"/>
    <w:rsid w:val="00B1173D"/>
    <w:rsid w:val="00B12BCE"/>
    <w:rsid w:val="00B16162"/>
    <w:rsid w:val="00B176A6"/>
    <w:rsid w:val="00B2280C"/>
    <w:rsid w:val="00B259C2"/>
    <w:rsid w:val="00B26E17"/>
    <w:rsid w:val="00B46968"/>
    <w:rsid w:val="00B52FB2"/>
    <w:rsid w:val="00B54DF0"/>
    <w:rsid w:val="00B6370F"/>
    <w:rsid w:val="00B65EEE"/>
    <w:rsid w:val="00B702D7"/>
    <w:rsid w:val="00B712BB"/>
    <w:rsid w:val="00B71823"/>
    <w:rsid w:val="00B72F14"/>
    <w:rsid w:val="00B734C9"/>
    <w:rsid w:val="00B7495B"/>
    <w:rsid w:val="00B74F5B"/>
    <w:rsid w:val="00B806A9"/>
    <w:rsid w:val="00B80974"/>
    <w:rsid w:val="00B819B7"/>
    <w:rsid w:val="00B85745"/>
    <w:rsid w:val="00B9191A"/>
    <w:rsid w:val="00B9396F"/>
    <w:rsid w:val="00B9773B"/>
    <w:rsid w:val="00B979B8"/>
    <w:rsid w:val="00BA37EF"/>
    <w:rsid w:val="00BA402F"/>
    <w:rsid w:val="00BB00A7"/>
    <w:rsid w:val="00BB1AE2"/>
    <w:rsid w:val="00BB26B6"/>
    <w:rsid w:val="00BB4B44"/>
    <w:rsid w:val="00BC0625"/>
    <w:rsid w:val="00BC4976"/>
    <w:rsid w:val="00BD44A5"/>
    <w:rsid w:val="00BD6888"/>
    <w:rsid w:val="00BD7078"/>
    <w:rsid w:val="00BF0AD8"/>
    <w:rsid w:val="00BF0BF9"/>
    <w:rsid w:val="00BF0F04"/>
    <w:rsid w:val="00BF191E"/>
    <w:rsid w:val="00BF1F4F"/>
    <w:rsid w:val="00BF3BCC"/>
    <w:rsid w:val="00BF7DE1"/>
    <w:rsid w:val="00C036D6"/>
    <w:rsid w:val="00C07299"/>
    <w:rsid w:val="00C07DD6"/>
    <w:rsid w:val="00C104E8"/>
    <w:rsid w:val="00C12591"/>
    <w:rsid w:val="00C1334F"/>
    <w:rsid w:val="00C135E5"/>
    <w:rsid w:val="00C16C5F"/>
    <w:rsid w:val="00C20631"/>
    <w:rsid w:val="00C21B0D"/>
    <w:rsid w:val="00C2428B"/>
    <w:rsid w:val="00C25DE2"/>
    <w:rsid w:val="00C31552"/>
    <w:rsid w:val="00C31AE1"/>
    <w:rsid w:val="00C3222F"/>
    <w:rsid w:val="00C35CC8"/>
    <w:rsid w:val="00C40293"/>
    <w:rsid w:val="00C4126B"/>
    <w:rsid w:val="00C44CD5"/>
    <w:rsid w:val="00C46DFA"/>
    <w:rsid w:val="00C5020C"/>
    <w:rsid w:val="00C50B17"/>
    <w:rsid w:val="00C56776"/>
    <w:rsid w:val="00C6168E"/>
    <w:rsid w:val="00C6252F"/>
    <w:rsid w:val="00C6511C"/>
    <w:rsid w:val="00C65567"/>
    <w:rsid w:val="00C71235"/>
    <w:rsid w:val="00C73A14"/>
    <w:rsid w:val="00C74513"/>
    <w:rsid w:val="00C976EC"/>
    <w:rsid w:val="00CA769F"/>
    <w:rsid w:val="00CB07D4"/>
    <w:rsid w:val="00CB39A3"/>
    <w:rsid w:val="00CC421A"/>
    <w:rsid w:val="00CC78A4"/>
    <w:rsid w:val="00CD33D0"/>
    <w:rsid w:val="00CD50C5"/>
    <w:rsid w:val="00CD5947"/>
    <w:rsid w:val="00CD6000"/>
    <w:rsid w:val="00CD7B4D"/>
    <w:rsid w:val="00CE0C0A"/>
    <w:rsid w:val="00CE1463"/>
    <w:rsid w:val="00CE2B49"/>
    <w:rsid w:val="00CE72EE"/>
    <w:rsid w:val="00CF03E7"/>
    <w:rsid w:val="00D00ADF"/>
    <w:rsid w:val="00D01498"/>
    <w:rsid w:val="00D037F7"/>
    <w:rsid w:val="00D05E2B"/>
    <w:rsid w:val="00D060A4"/>
    <w:rsid w:val="00D23424"/>
    <w:rsid w:val="00D27458"/>
    <w:rsid w:val="00D30BE0"/>
    <w:rsid w:val="00D317EC"/>
    <w:rsid w:val="00D331F0"/>
    <w:rsid w:val="00D334D7"/>
    <w:rsid w:val="00D36609"/>
    <w:rsid w:val="00D368CE"/>
    <w:rsid w:val="00D36C91"/>
    <w:rsid w:val="00D43130"/>
    <w:rsid w:val="00D44137"/>
    <w:rsid w:val="00D53E0A"/>
    <w:rsid w:val="00D5419F"/>
    <w:rsid w:val="00D6039C"/>
    <w:rsid w:val="00D610F7"/>
    <w:rsid w:val="00D660BC"/>
    <w:rsid w:val="00D73672"/>
    <w:rsid w:val="00D812B5"/>
    <w:rsid w:val="00D83F42"/>
    <w:rsid w:val="00D857C0"/>
    <w:rsid w:val="00D86040"/>
    <w:rsid w:val="00D923F7"/>
    <w:rsid w:val="00D9271C"/>
    <w:rsid w:val="00D92C71"/>
    <w:rsid w:val="00D96881"/>
    <w:rsid w:val="00DA1615"/>
    <w:rsid w:val="00DA42BD"/>
    <w:rsid w:val="00DB50B9"/>
    <w:rsid w:val="00DB6DAB"/>
    <w:rsid w:val="00DC12DE"/>
    <w:rsid w:val="00DC2A5D"/>
    <w:rsid w:val="00DC3011"/>
    <w:rsid w:val="00DD45C6"/>
    <w:rsid w:val="00DD49A5"/>
    <w:rsid w:val="00DD67AA"/>
    <w:rsid w:val="00DD7478"/>
    <w:rsid w:val="00DE2216"/>
    <w:rsid w:val="00DE378D"/>
    <w:rsid w:val="00DE7A1C"/>
    <w:rsid w:val="00DF48F7"/>
    <w:rsid w:val="00DF5954"/>
    <w:rsid w:val="00E0057F"/>
    <w:rsid w:val="00E03490"/>
    <w:rsid w:val="00E034D9"/>
    <w:rsid w:val="00E04A9F"/>
    <w:rsid w:val="00E06A10"/>
    <w:rsid w:val="00E114A9"/>
    <w:rsid w:val="00E147FB"/>
    <w:rsid w:val="00E14BE1"/>
    <w:rsid w:val="00E15331"/>
    <w:rsid w:val="00E224C9"/>
    <w:rsid w:val="00E23E18"/>
    <w:rsid w:val="00E33091"/>
    <w:rsid w:val="00E35E5E"/>
    <w:rsid w:val="00E46D72"/>
    <w:rsid w:val="00E5273C"/>
    <w:rsid w:val="00E52C61"/>
    <w:rsid w:val="00E532EA"/>
    <w:rsid w:val="00E56FF8"/>
    <w:rsid w:val="00E61B08"/>
    <w:rsid w:val="00E6334E"/>
    <w:rsid w:val="00E636B9"/>
    <w:rsid w:val="00E72558"/>
    <w:rsid w:val="00E8080C"/>
    <w:rsid w:val="00E81B1C"/>
    <w:rsid w:val="00E828FF"/>
    <w:rsid w:val="00E8535D"/>
    <w:rsid w:val="00E86A2C"/>
    <w:rsid w:val="00E9013F"/>
    <w:rsid w:val="00E90417"/>
    <w:rsid w:val="00E92954"/>
    <w:rsid w:val="00E94229"/>
    <w:rsid w:val="00E94497"/>
    <w:rsid w:val="00E94DD8"/>
    <w:rsid w:val="00EA132C"/>
    <w:rsid w:val="00EA4F69"/>
    <w:rsid w:val="00EA6FDC"/>
    <w:rsid w:val="00EB1E9F"/>
    <w:rsid w:val="00EB3363"/>
    <w:rsid w:val="00EC2E94"/>
    <w:rsid w:val="00EC5809"/>
    <w:rsid w:val="00EC6DBF"/>
    <w:rsid w:val="00ED1DEF"/>
    <w:rsid w:val="00ED2579"/>
    <w:rsid w:val="00ED29DE"/>
    <w:rsid w:val="00ED4C4B"/>
    <w:rsid w:val="00EE2C2B"/>
    <w:rsid w:val="00EE3A6E"/>
    <w:rsid w:val="00EF16F3"/>
    <w:rsid w:val="00EF44DE"/>
    <w:rsid w:val="00F00515"/>
    <w:rsid w:val="00F1075A"/>
    <w:rsid w:val="00F114C7"/>
    <w:rsid w:val="00F11934"/>
    <w:rsid w:val="00F133DD"/>
    <w:rsid w:val="00F14BC5"/>
    <w:rsid w:val="00F1516B"/>
    <w:rsid w:val="00F25753"/>
    <w:rsid w:val="00F302B2"/>
    <w:rsid w:val="00F352B1"/>
    <w:rsid w:val="00F353EE"/>
    <w:rsid w:val="00F3583E"/>
    <w:rsid w:val="00F375F8"/>
    <w:rsid w:val="00F41BB9"/>
    <w:rsid w:val="00F424E0"/>
    <w:rsid w:val="00F4372A"/>
    <w:rsid w:val="00F4638B"/>
    <w:rsid w:val="00F4759F"/>
    <w:rsid w:val="00F47FD4"/>
    <w:rsid w:val="00F50437"/>
    <w:rsid w:val="00F56938"/>
    <w:rsid w:val="00F61F68"/>
    <w:rsid w:val="00F627EA"/>
    <w:rsid w:val="00F64684"/>
    <w:rsid w:val="00F64CCE"/>
    <w:rsid w:val="00F663DB"/>
    <w:rsid w:val="00F7173A"/>
    <w:rsid w:val="00F728F4"/>
    <w:rsid w:val="00F73D62"/>
    <w:rsid w:val="00F7404C"/>
    <w:rsid w:val="00F74860"/>
    <w:rsid w:val="00F75502"/>
    <w:rsid w:val="00F82026"/>
    <w:rsid w:val="00F82283"/>
    <w:rsid w:val="00F8277D"/>
    <w:rsid w:val="00F82BE1"/>
    <w:rsid w:val="00F87BD0"/>
    <w:rsid w:val="00F87F34"/>
    <w:rsid w:val="00F9449D"/>
    <w:rsid w:val="00FA1E5B"/>
    <w:rsid w:val="00FA377E"/>
    <w:rsid w:val="00FB3834"/>
    <w:rsid w:val="00FB5D5B"/>
    <w:rsid w:val="00FC1E07"/>
    <w:rsid w:val="00FC330C"/>
    <w:rsid w:val="00FC4654"/>
    <w:rsid w:val="00FD19F3"/>
    <w:rsid w:val="00FD204E"/>
    <w:rsid w:val="00FD38AE"/>
    <w:rsid w:val="00FD463B"/>
    <w:rsid w:val="00FE0630"/>
    <w:rsid w:val="00FE503C"/>
    <w:rsid w:val="00FF3A79"/>
    <w:rsid w:val="00FF515E"/>
    <w:rsid w:val="00FF5C02"/>
    <w:rsid w:val="00FF6B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16A6165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lsdException w:name="List Number" w:locked="1" w:semiHidden="1" w:unhideWhenUsed="1"/>
    <w:lsdException w:name="List 2" w:locked="1" w:semiHidden="1" w:unhideWhenUs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lsdException w:name="Body Text Indent 3" w:locked="1"/>
    <w:lsdException w:name="Block Text" w:locked="1"/>
    <w:lsdException w:name="Hyperlink" w:locked="1" w:uiPriority="99"/>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ヒラギノ角ゴ Pro W3"/>
      <w:color w:val="000000"/>
    </w:rPr>
  </w:style>
  <w:style w:type="paragraph" w:styleId="Heading1">
    <w:name w:val="heading 1"/>
    <w:basedOn w:val="Normal"/>
    <w:next w:val="Normal"/>
    <w:link w:val="Heading1Char"/>
    <w:qFormat/>
    <w:locked/>
    <w:rsid w:val="00DE378D"/>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locked/>
    <w:rsid w:val="00A6504A"/>
    <w:pPr>
      <w:keepNext/>
      <w:jc w:val="both"/>
      <w:outlineLvl w:val="2"/>
    </w:pPr>
    <w:rPr>
      <w:rFonts w:ascii="Arial" w:eastAsia="Times New Roman" w:hAnsi="Arial"/>
      <w:b/>
      <w:color w:val="auto"/>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rPr>
  </w:style>
  <w:style w:type="numbering" w:customStyle="1" w:styleId="Bullet">
    <w:name w:val="Bullet"/>
  </w:style>
  <w:style w:type="character" w:customStyle="1" w:styleId="Hyperlink1">
    <w:name w:val="Hyperlink1"/>
    <w:rPr>
      <w:color w:val="0029F6"/>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837841"/>
    <w:rPr>
      <w:rFonts w:ascii="Tahoma" w:hAnsi="Tahoma"/>
      <w:sz w:val="16"/>
      <w:szCs w:val="16"/>
      <w:lang w:val="x-none" w:eastAsia="x-none"/>
    </w:rPr>
  </w:style>
  <w:style w:type="character" w:customStyle="1" w:styleId="BalloonTextChar">
    <w:name w:val="Balloon Text Char"/>
    <w:link w:val="BalloonText"/>
    <w:rsid w:val="00837841"/>
    <w:rPr>
      <w:rFonts w:ascii="Tahoma" w:eastAsia="ヒラギノ角ゴ Pro W3" w:hAnsi="Tahoma" w:cs="Tahoma"/>
      <w:color w:val="000000"/>
      <w:sz w:val="16"/>
      <w:szCs w:val="16"/>
    </w:rPr>
  </w:style>
  <w:style w:type="character" w:styleId="Hyperlink">
    <w:name w:val="Hyperlink"/>
    <w:basedOn w:val="DefaultParagraphFont"/>
    <w:uiPriority w:val="99"/>
    <w:unhideWhenUsed/>
    <w:locked/>
    <w:rsid w:val="00F25753"/>
    <w:rPr>
      <w:color w:val="0000FF"/>
      <w:u w:val="single"/>
    </w:rPr>
  </w:style>
  <w:style w:type="paragraph" w:styleId="NormalWeb">
    <w:name w:val="Normal (Web)"/>
    <w:basedOn w:val="Normal"/>
    <w:uiPriority w:val="99"/>
    <w:locked/>
    <w:rsid w:val="006834F7"/>
    <w:pPr>
      <w:spacing w:before="24" w:after="24"/>
    </w:pPr>
    <w:rPr>
      <w:rFonts w:ascii="Tahoma" w:eastAsia="Arial Unicode MS" w:hAnsi="Tahoma" w:cs="Tahoma"/>
      <w:color w:val="auto"/>
      <w:sz w:val="23"/>
      <w:szCs w:val="23"/>
    </w:rPr>
  </w:style>
  <w:style w:type="paragraph" w:styleId="Footer">
    <w:name w:val="footer"/>
    <w:basedOn w:val="Normal"/>
    <w:link w:val="FooterChar"/>
    <w:uiPriority w:val="99"/>
    <w:unhideWhenUsed/>
    <w:locked/>
    <w:rsid w:val="00687069"/>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rsid w:val="00687069"/>
    <w:rPr>
      <w:rFonts w:ascii="Calibri" w:eastAsia="Times New Roman" w:hAnsi="Calibri" w:cs="Times New Roman"/>
      <w:sz w:val="22"/>
      <w:szCs w:val="22"/>
    </w:rPr>
  </w:style>
  <w:style w:type="paragraph" w:styleId="ListParagraph">
    <w:name w:val="List Paragraph"/>
    <w:basedOn w:val="Normal"/>
    <w:uiPriority w:val="34"/>
    <w:qFormat/>
    <w:rsid w:val="00687069"/>
    <w:pPr>
      <w:ind w:left="720"/>
      <w:contextualSpacing/>
      <w:jc w:val="center"/>
    </w:pPr>
    <w:rPr>
      <w:rFonts w:ascii="Calibri" w:eastAsia="Calibri" w:hAnsi="Calibri"/>
      <w:color w:val="auto"/>
      <w:sz w:val="22"/>
      <w:szCs w:val="22"/>
    </w:rPr>
  </w:style>
  <w:style w:type="character" w:customStyle="1" w:styleId="Heading3Char">
    <w:name w:val="Heading 3 Char"/>
    <w:basedOn w:val="DefaultParagraphFont"/>
    <w:link w:val="Heading3"/>
    <w:rsid w:val="00A6504A"/>
    <w:rPr>
      <w:rFonts w:ascii="Arial" w:hAnsi="Arial"/>
      <w:b/>
      <w:u w:val="single"/>
    </w:rPr>
  </w:style>
  <w:style w:type="table" w:styleId="TableGrid">
    <w:name w:val="Table Grid"/>
    <w:basedOn w:val="TableNormal"/>
    <w:uiPriority w:val="59"/>
    <w:locked/>
    <w:rsid w:val="00A6504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i">
    <w:name w:val="ici"/>
    <w:basedOn w:val="DefaultParagraphFont"/>
    <w:rsid w:val="00CB07D4"/>
  </w:style>
  <w:style w:type="paragraph" w:styleId="Header">
    <w:name w:val="header"/>
    <w:basedOn w:val="Normal"/>
    <w:link w:val="HeaderChar"/>
    <w:uiPriority w:val="99"/>
    <w:locked/>
    <w:rsid w:val="00541518"/>
    <w:pPr>
      <w:tabs>
        <w:tab w:val="center" w:pos="4680"/>
        <w:tab w:val="right" w:pos="9360"/>
      </w:tabs>
    </w:pPr>
  </w:style>
  <w:style w:type="character" w:customStyle="1" w:styleId="HeaderChar">
    <w:name w:val="Header Char"/>
    <w:basedOn w:val="DefaultParagraphFont"/>
    <w:link w:val="Header"/>
    <w:uiPriority w:val="99"/>
    <w:rsid w:val="00541518"/>
    <w:rPr>
      <w:rFonts w:eastAsia="ヒラギノ角ゴ Pro W3"/>
      <w:color w:val="000000"/>
      <w:sz w:val="24"/>
      <w:szCs w:val="24"/>
    </w:rPr>
  </w:style>
  <w:style w:type="character" w:customStyle="1" w:styleId="Heading1Char">
    <w:name w:val="Heading 1 Char"/>
    <w:basedOn w:val="DefaultParagraphFont"/>
    <w:link w:val="Heading1"/>
    <w:rsid w:val="00DE378D"/>
    <w:rPr>
      <w:rFonts w:ascii="Cambria" w:eastAsia="Times New Roman" w:hAnsi="Cambria" w:cs="Times New Roman"/>
      <w:b/>
      <w:bCs/>
      <w:color w:val="000000"/>
      <w:kern w:val="32"/>
      <w:sz w:val="32"/>
      <w:szCs w:val="32"/>
    </w:rPr>
  </w:style>
  <w:style w:type="character" w:styleId="FollowedHyperlink">
    <w:name w:val="FollowedHyperlink"/>
    <w:basedOn w:val="DefaultParagraphFont"/>
    <w:semiHidden/>
    <w:unhideWhenUsed/>
    <w:locked/>
    <w:rsid w:val="00E636B9"/>
    <w:rPr>
      <w:color w:val="800080" w:themeColor="followedHyperlink"/>
      <w:u w:val="single"/>
    </w:rPr>
  </w:style>
  <w:style w:type="character" w:styleId="UnresolvedMention">
    <w:name w:val="Unresolved Mention"/>
    <w:basedOn w:val="DefaultParagraphFont"/>
    <w:uiPriority w:val="99"/>
    <w:semiHidden/>
    <w:unhideWhenUsed/>
    <w:rsid w:val="00766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4551">
      <w:bodyDiv w:val="1"/>
      <w:marLeft w:val="0"/>
      <w:marRight w:val="0"/>
      <w:marTop w:val="0"/>
      <w:marBottom w:val="0"/>
      <w:divBdr>
        <w:top w:val="none" w:sz="0" w:space="0" w:color="auto"/>
        <w:left w:val="none" w:sz="0" w:space="0" w:color="auto"/>
        <w:bottom w:val="none" w:sz="0" w:space="0" w:color="auto"/>
        <w:right w:val="none" w:sz="0" w:space="0" w:color="auto"/>
      </w:divBdr>
    </w:div>
    <w:div w:id="1003364027">
      <w:bodyDiv w:val="1"/>
      <w:marLeft w:val="0"/>
      <w:marRight w:val="0"/>
      <w:marTop w:val="0"/>
      <w:marBottom w:val="0"/>
      <w:divBdr>
        <w:top w:val="none" w:sz="0" w:space="0" w:color="auto"/>
        <w:left w:val="none" w:sz="0" w:space="0" w:color="auto"/>
        <w:bottom w:val="none" w:sz="0" w:space="0" w:color="auto"/>
        <w:right w:val="none" w:sz="0" w:space="0" w:color="auto"/>
      </w:divBdr>
      <w:divsChild>
        <w:div w:id="176358682">
          <w:marLeft w:val="0"/>
          <w:marRight w:val="0"/>
          <w:marTop w:val="0"/>
          <w:marBottom w:val="0"/>
          <w:divBdr>
            <w:top w:val="none" w:sz="0" w:space="0" w:color="auto"/>
            <w:left w:val="none" w:sz="0" w:space="0" w:color="auto"/>
            <w:bottom w:val="none" w:sz="0" w:space="0" w:color="auto"/>
            <w:right w:val="none" w:sz="0" w:space="0" w:color="auto"/>
          </w:divBdr>
          <w:divsChild>
            <w:div w:id="1770848937">
              <w:marLeft w:val="0"/>
              <w:marRight w:val="0"/>
              <w:marTop w:val="0"/>
              <w:marBottom w:val="0"/>
              <w:divBdr>
                <w:top w:val="none" w:sz="0" w:space="0" w:color="auto"/>
                <w:left w:val="none" w:sz="0" w:space="0" w:color="auto"/>
                <w:bottom w:val="none" w:sz="0" w:space="0" w:color="auto"/>
                <w:right w:val="none" w:sz="0" w:space="0" w:color="auto"/>
              </w:divBdr>
              <w:divsChild>
                <w:div w:id="584149621">
                  <w:marLeft w:val="0"/>
                  <w:marRight w:val="0"/>
                  <w:marTop w:val="0"/>
                  <w:marBottom w:val="0"/>
                  <w:divBdr>
                    <w:top w:val="none" w:sz="0" w:space="0" w:color="auto"/>
                    <w:left w:val="none" w:sz="0" w:space="0" w:color="auto"/>
                    <w:bottom w:val="none" w:sz="0" w:space="0" w:color="auto"/>
                    <w:right w:val="none" w:sz="0" w:space="0" w:color="auto"/>
                  </w:divBdr>
                </w:div>
                <w:div w:id="780492980">
                  <w:marLeft w:val="0"/>
                  <w:marRight w:val="0"/>
                  <w:marTop w:val="0"/>
                  <w:marBottom w:val="0"/>
                  <w:divBdr>
                    <w:top w:val="none" w:sz="0" w:space="0" w:color="auto"/>
                    <w:left w:val="none" w:sz="0" w:space="0" w:color="auto"/>
                    <w:bottom w:val="none" w:sz="0" w:space="0" w:color="auto"/>
                    <w:right w:val="none" w:sz="0" w:space="0" w:color="auto"/>
                  </w:divBdr>
                </w:div>
                <w:div w:id="1024676077">
                  <w:marLeft w:val="0"/>
                  <w:marRight w:val="0"/>
                  <w:marTop w:val="0"/>
                  <w:marBottom w:val="0"/>
                  <w:divBdr>
                    <w:top w:val="none" w:sz="0" w:space="0" w:color="auto"/>
                    <w:left w:val="none" w:sz="0" w:space="0" w:color="auto"/>
                    <w:bottom w:val="none" w:sz="0" w:space="0" w:color="auto"/>
                    <w:right w:val="none" w:sz="0" w:space="0" w:color="auto"/>
                  </w:divBdr>
                </w:div>
                <w:div w:id="19237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6personalitie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coma.washington.edu/ias/advising/ug/academic_honesty.cf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pastyl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amtanya@uw.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6B4A1-246B-4F4D-8797-9BA6379D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Course Syllabus</vt:lpstr>
    </vt:vector>
  </TitlesOfParts>
  <Company>University of Washington, Tacoma</Company>
  <LinksUpToDate>false</LinksUpToDate>
  <CharactersWithSpaces>15969</CharactersWithSpaces>
  <SharedDoc>false</SharedDoc>
  <HLinks>
    <vt:vector size="102" baseType="variant">
      <vt:variant>
        <vt:i4>7012438</vt:i4>
      </vt:variant>
      <vt:variant>
        <vt:i4>51</vt:i4>
      </vt:variant>
      <vt:variant>
        <vt:i4>0</vt:i4>
      </vt:variant>
      <vt:variant>
        <vt:i4>5</vt:i4>
      </vt:variant>
      <vt:variant>
        <vt:lpwstr>http://www.tacoma.washington.edu/studentaffairs/SHW/dss_about.cfm</vt:lpwstr>
      </vt:variant>
      <vt:variant>
        <vt:lpwstr/>
      </vt:variant>
      <vt:variant>
        <vt:i4>6357108</vt:i4>
      </vt:variant>
      <vt:variant>
        <vt:i4>48</vt:i4>
      </vt:variant>
      <vt:variant>
        <vt:i4>0</vt:i4>
      </vt:variant>
      <vt:variant>
        <vt:i4>5</vt:i4>
      </vt:variant>
      <vt:variant>
        <vt:lpwstr>https://ap13.alpine.washington.edu/alpine/alpine/2.0/mailto?to=DSSUWT%40UW%2EEDU&amp;pop=view/0/INBOX/7797</vt:lpwstr>
      </vt:variant>
      <vt:variant>
        <vt:lpwstr/>
      </vt:variant>
      <vt:variant>
        <vt:i4>8061009</vt:i4>
      </vt:variant>
      <vt:variant>
        <vt:i4>45</vt:i4>
      </vt:variant>
      <vt:variant>
        <vt:i4>0</vt:i4>
      </vt:variant>
      <vt:variant>
        <vt:i4>5</vt:i4>
      </vt:variant>
      <vt:variant>
        <vt:lpwstr>http://www.tacoma.washington.edu/studentaffairs/SHW/scc_about.cfm</vt:lpwstr>
      </vt:variant>
      <vt:variant>
        <vt:lpwstr/>
      </vt:variant>
      <vt:variant>
        <vt:i4>4325497</vt:i4>
      </vt:variant>
      <vt:variant>
        <vt:i4>42</vt:i4>
      </vt:variant>
      <vt:variant>
        <vt:i4>0</vt:i4>
      </vt:variant>
      <vt:variant>
        <vt:i4>5</vt:i4>
      </vt:variant>
      <vt:variant>
        <vt:lpwstr>mailto:uwtwrite@uw.edu</vt:lpwstr>
      </vt:variant>
      <vt:variant>
        <vt:lpwstr/>
      </vt:variant>
      <vt:variant>
        <vt:i4>5767246</vt:i4>
      </vt:variant>
      <vt:variant>
        <vt:i4>39</vt:i4>
      </vt:variant>
      <vt:variant>
        <vt:i4>0</vt:i4>
      </vt:variant>
      <vt:variant>
        <vt:i4>5</vt:i4>
      </vt:variant>
      <vt:variant>
        <vt:lpwstr>http://www.tacoma.washington.edu/tlc/writing/whatwedo.cfm</vt:lpwstr>
      </vt:variant>
      <vt:variant>
        <vt:lpwstr/>
      </vt:variant>
      <vt:variant>
        <vt:i4>262230</vt:i4>
      </vt:variant>
      <vt:variant>
        <vt:i4>36</vt:i4>
      </vt:variant>
      <vt:variant>
        <vt:i4>0</vt:i4>
      </vt:variant>
      <vt:variant>
        <vt:i4>5</vt:i4>
      </vt:variant>
      <vt:variant>
        <vt:lpwstr>http://www.tacoma.washington.edu/library/</vt:lpwstr>
      </vt:variant>
      <vt:variant>
        <vt:lpwstr/>
      </vt:variant>
      <vt:variant>
        <vt:i4>3080270</vt:i4>
      </vt:variant>
      <vt:variant>
        <vt:i4>33</vt:i4>
      </vt:variant>
      <vt:variant>
        <vt:i4>0</vt:i4>
      </vt:variant>
      <vt:variant>
        <vt:i4>5</vt:i4>
      </vt:variant>
      <vt:variant>
        <vt:lpwstr>http://www.tacoma.washington.edu/ias/advising/ug/academic_honesty.cfm</vt:lpwstr>
      </vt:variant>
      <vt:variant>
        <vt:lpwstr/>
      </vt:variant>
      <vt:variant>
        <vt:i4>7602291</vt:i4>
      </vt:variant>
      <vt:variant>
        <vt:i4>30</vt:i4>
      </vt:variant>
      <vt:variant>
        <vt:i4>0</vt:i4>
      </vt:variant>
      <vt:variant>
        <vt:i4>5</vt:i4>
      </vt:variant>
      <vt:variant>
        <vt:lpwstr>http://www.tacoma.washington.edu/policies_procedures/E-mail_Policy.pdf</vt:lpwstr>
      </vt:variant>
      <vt:variant>
        <vt:lpwstr/>
      </vt:variant>
      <vt:variant>
        <vt:i4>7864363</vt:i4>
      </vt:variant>
      <vt:variant>
        <vt:i4>27</vt:i4>
      </vt:variant>
      <vt:variant>
        <vt:i4>0</vt:i4>
      </vt:variant>
      <vt:variant>
        <vt:i4>5</vt:i4>
      </vt:variant>
      <vt:variant>
        <vt:lpwstr>http://www.tacoma.washington.edu/enrollmentservices/grading.cfm</vt:lpwstr>
      </vt:variant>
      <vt:variant>
        <vt:lpwstr/>
      </vt:variant>
      <vt:variant>
        <vt:i4>4194375</vt:i4>
      </vt:variant>
      <vt:variant>
        <vt:i4>24</vt:i4>
      </vt:variant>
      <vt:variant>
        <vt:i4>0</vt:i4>
      </vt:variant>
      <vt:variant>
        <vt:i4>5</vt:i4>
      </vt:variant>
      <vt:variant>
        <vt:lpwstr>http://www.apastyle.org/</vt:lpwstr>
      </vt:variant>
      <vt:variant>
        <vt:lpwstr/>
      </vt:variant>
      <vt:variant>
        <vt:i4>6357055</vt:i4>
      </vt:variant>
      <vt:variant>
        <vt:i4>21</vt:i4>
      </vt:variant>
      <vt:variant>
        <vt:i4>0</vt:i4>
      </vt:variant>
      <vt:variant>
        <vt:i4>5</vt:i4>
      </vt:variant>
      <vt:variant>
        <vt:lpwstr>https://ap11.alpine.washington.edu/alpine/alpine/2.0/mailto?to=uwtpa2%40uw%2Eedu&amp;pop=view/0/INBOX/7755</vt:lpwstr>
      </vt:variant>
      <vt:variant>
        <vt:lpwstr/>
      </vt:variant>
      <vt:variant>
        <vt:i4>6357049</vt:i4>
      </vt:variant>
      <vt:variant>
        <vt:i4>18</vt:i4>
      </vt:variant>
      <vt:variant>
        <vt:i4>0</vt:i4>
      </vt:variant>
      <vt:variant>
        <vt:i4>5</vt:i4>
      </vt:variant>
      <vt:variant>
        <vt:lpwstr>https://ap11.alpine.washington.edu/alpine/alpine/2.0/mailto?to=uwtpa4%40uw%2Eedu&amp;pop=view/0/INBOX/7755</vt:lpwstr>
      </vt:variant>
      <vt:variant>
        <vt:lpwstr/>
      </vt:variant>
      <vt:variant>
        <vt:i4>6357045</vt:i4>
      </vt:variant>
      <vt:variant>
        <vt:i4>15</vt:i4>
      </vt:variant>
      <vt:variant>
        <vt:i4>0</vt:i4>
      </vt:variant>
      <vt:variant>
        <vt:i4>5</vt:i4>
      </vt:variant>
      <vt:variant>
        <vt:lpwstr>https://ap11.alpine.washington.edu/alpine/alpine/2.0/mailto?to=uwtpa8%40uw%2Eedu&amp;pop=view/0/INBOX/7755</vt:lpwstr>
      </vt:variant>
      <vt:variant>
        <vt:lpwstr/>
      </vt:variant>
      <vt:variant>
        <vt:i4>6357051</vt:i4>
      </vt:variant>
      <vt:variant>
        <vt:i4>12</vt:i4>
      </vt:variant>
      <vt:variant>
        <vt:i4>0</vt:i4>
      </vt:variant>
      <vt:variant>
        <vt:i4>5</vt:i4>
      </vt:variant>
      <vt:variant>
        <vt:lpwstr>https://ap11.alpine.washington.edu/alpine/alpine/2.0/mailto?to=uwtpa6%40uw%2Eedu&amp;pop=view/0/INBOX/7755</vt:lpwstr>
      </vt:variant>
      <vt:variant>
        <vt:lpwstr/>
      </vt:variant>
      <vt:variant>
        <vt:i4>3735566</vt:i4>
      </vt:variant>
      <vt:variant>
        <vt:i4>9</vt:i4>
      </vt:variant>
      <vt:variant>
        <vt:i4>0</vt:i4>
      </vt:variant>
      <vt:variant>
        <vt:i4>5</vt:i4>
      </vt:variant>
      <vt:variant>
        <vt:lpwstr>mailto:leisa@uw.edu</vt:lpwstr>
      </vt:variant>
      <vt:variant>
        <vt:lpwstr/>
      </vt:variant>
      <vt:variant>
        <vt:i4>4390967</vt:i4>
      </vt:variant>
      <vt:variant>
        <vt:i4>6</vt:i4>
      </vt:variant>
      <vt:variant>
        <vt:i4>0</vt:i4>
      </vt:variant>
      <vt:variant>
        <vt:i4>5</vt:i4>
      </vt:variant>
      <vt:variant>
        <vt:lpwstr>mailto:epc2@uw.edu</vt:lpwstr>
      </vt:variant>
      <vt:variant>
        <vt:lpwstr/>
      </vt:variant>
      <vt:variant>
        <vt:i4>5832815</vt:i4>
      </vt:variant>
      <vt:variant>
        <vt:i4>3</vt:i4>
      </vt:variant>
      <vt:variant>
        <vt:i4>0</vt:i4>
      </vt:variant>
      <vt:variant>
        <vt:i4>5</vt:i4>
      </vt:variant>
      <vt:variant>
        <vt:lpwstr>mailto:iamtanya@uw.edu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Computer Services</dc:creator>
  <cp:keywords/>
  <dc:description/>
  <cp:lastModifiedBy>Tanya Velasquez</cp:lastModifiedBy>
  <cp:revision>9</cp:revision>
  <cp:lastPrinted>2018-09-24T21:09:00Z</cp:lastPrinted>
  <dcterms:created xsi:type="dcterms:W3CDTF">2018-09-24T21:09:00Z</dcterms:created>
  <dcterms:modified xsi:type="dcterms:W3CDTF">2018-09-28T00:40:00Z</dcterms:modified>
</cp:coreProperties>
</file>