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AA1BE" w14:textId="77777777" w:rsidR="003A252A" w:rsidRPr="00A839C0" w:rsidRDefault="00C879F1" w:rsidP="007649F3">
      <w:pPr>
        <w:spacing w:after="0" w:line="240" w:lineRule="auto"/>
        <w:jc w:val="center"/>
        <w:rPr>
          <w:rFonts w:ascii="Arial Black" w:hAnsi="Arial Black"/>
          <w:sz w:val="48"/>
        </w:rPr>
      </w:pPr>
      <w:r>
        <w:rPr>
          <w:rFonts w:ascii="Arial Black" w:hAnsi="Arial Black"/>
          <w:sz w:val="48"/>
        </w:rPr>
        <w:t>Sample</w:t>
      </w:r>
      <w:r w:rsidR="003A252A" w:rsidRPr="00A839C0">
        <w:rPr>
          <w:rFonts w:ascii="Arial Black" w:hAnsi="Arial Black"/>
          <w:sz w:val="48"/>
        </w:rPr>
        <w:t xml:space="preserve"> </w:t>
      </w:r>
      <w:r w:rsidR="009E58A1">
        <w:rPr>
          <w:rFonts w:ascii="Arial Black" w:hAnsi="Arial Black"/>
          <w:sz w:val="48"/>
        </w:rPr>
        <w:t>Onboarding</w:t>
      </w:r>
      <w:r w:rsidR="003A252A" w:rsidRPr="00A839C0">
        <w:rPr>
          <w:rFonts w:ascii="Arial Black" w:hAnsi="Arial Black"/>
          <w:sz w:val="48"/>
        </w:rPr>
        <w:t xml:space="preserve"> Plan</w:t>
      </w:r>
    </w:p>
    <w:p w14:paraId="4FBBAA2C" w14:textId="77777777" w:rsidR="00FC4934" w:rsidRPr="00C879F1" w:rsidRDefault="00C879F1" w:rsidP="007649F3">
      <w:pPr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Add Appointments, Meetings, Training, Networking, Assignments, Events</w:t>
      </w:r>
    </w:p>
    <w:p w14:paraId="6D7C4401" w14:textId="77777777" w:rsidR="00C879F1" w:rsidRDefault="00C879F1" w:rsidP="007649F3">
      <w:pPr>
        <w:spacing w:after="0" w:line="240" w:lineRule="auto"/>
        <w:jc w:val="center"/>
        <w:rPr>
          <w:rFonts w:ascii="Arial" w:hAnsi="Arial" w:cs="Arial"/>
        </w:rPr>
      </w:pPr>
    </w:p>
    <w:p w14:paraId="5349DB64" w14:textId="77777777" w:rsidR="005875A0" w:rsidRPr="00FC4934" w:rsidRDefault="005875A0" w:rsidP="007649F3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MediumGrid1-Accent4"/>
        <w:tblW w:w="14598" w:type="dxa"/>
        <w:tblLook w:val="04A0" w:firstRow="1" w:lastRow="0" w:firstColumn="1" w:lastColumn="0" w:noHBand="0" w:noVBand="1"/>
      </w:tblPr>
      <w:tblGrid>
        <w:gridCol w:w="4211"/>
        <w:gridCol w:w="6402"/>
        <w:gridCol w:w="3985"/>
      </w:tblGrid>
      <w:tr w:rsidR="007649F3" w:rsidRPr="005875A0" w14:paraId="58B1F78A" w14:textId="77777777" w:rsidTr="00587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2D69B" w:themeFill="accent3" w:themeFillTint="99"/>
          </w:tcPr>
          <w:p w14:paraId="53725D13" w14:textId="77777777" w:rsidR="007649F3" w:rsidRPr="005875A0" w:rsidRDefault="00C879F1" w:rsidP="00EF25DD">
            <w:pPr>
              <w:spacing w:before="120" w:after="120"/>
              <w:jc w:val="center"/>
              <w:rPr>
                <w:rFonts w:ascii="Arial Rounded MT Bold" w:hAnsi="Arial Rounded MT Bold"/>
                <w:color w:val="000000" w:themeColor="text1"/>
                <w:sz w:val="28"/>
              </w:rPr>
            </w:pPr>
            <w:r w:rsidRPr="005875A0">
              <w:rPr>
                <w:rFonts w:ascii="Arial Rounded MT Bold" w:hAnsi="Arial Rounded MT Bold"/>
                <w:color w:val="000000" w:themeColor="text1"/>
                <w:sz w:val="28"/>
              </w:rPr>
              <w:t>First Day</w:t>
            </w:r>
          </w:p>
        </w:tc>
        <w:tc>
          <w:tcPr>
            <w:tcW w:w="48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2D69B" w:themeFill="accent3" w:themeFillTint="99"/>
          </w:tcPr>
          <w:p w14:paraId="65698242" w14:textId="77777777" w:rsidR="007649F3" w:rsidRPr="005875A0" w:rsidRDefault="00872E1B" w:rsidP="00103C83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000000" w:themeColor="text1"/>
                <w:sz w:val="28"/>
              </w:rPr>
            </w:pPr>
            <w:r w:rsidRPr="005875A0">
              <w:rPr>
                <w:rFonts w:ascii="Arial Rounded MT Bold" w:hAnsi="Arial Rounded MT Bold"/>
                <w:color w:val="000000" w:themeColor="text1"/>
                <w:sz w:val="28"/>
              </w:rPr>
              <w:t>First Month</w:t>
            </w:r>
          </w:p>
        </w:tc>
        <w:tc>
          <w:tcPr>
            <w:tcW w:w="48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2D69B" w:themeFill="accent3" w:themeFillTint="99"/>
          </w:tcPr>
          <w:p w14:paraId="1BB70E72" w14:textId="77777777" w:rsidR="007649F3" w:rsidRPr="005875A0" w:rsidRDefault="00872E1B" w:rsidP="00821DC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color w:val="000000" w:themeColor="text1"/>
                <w:sz w:val="28"/>
              </w:rPr>
            </w:pPr>
            <w:r w:rsidRPr="005875A0">
              <w:rPr>
                <w:rFonts w:ascii="Arial Rounded MT Bold" w:hAnsi="Arial Rounded MT Bold"/>
                <w:color w:val="000000" w:themeColor="text1"/>
                <w:sz w:val="28"/>
              </w:rPr>
              <w:t>First 90 Days</w:t>
            </w:r>
          </w:p>
        </w:tc>
      </w:tr>
      <w:tr w:rsidR="00103C83" w:rsidRPr="00CB242B" w14:paraId="71750DCF" w14:textId="77777777" w:rsidTr="0058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6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</w:tcPr>
          <w:p w14:paraId="3E7257F4" w14:textId="19550A4D" w:rsidR="00103C83" w:rsidRDefault="005B3367" w:rsidP="005B3367">
            <w:pPr>
              <w:pStyle w:val="ListParagraph"/>
              <w:numPr>
                <w:ilvl w:val="0"/>
                <w:numId w:val="11"/>
              </w:numPr>
              <w:tabs>
                <w:tab w:val="left" w:pos="690"/>
              </w:tabs>
              <w:spacing w:before="120" w:after="120"/>
              <w:rPr>
                <w:rFonts w:cstheme="minorHAnsi"/>
                <w:b w:val="0"/>
                <w:sz w:val="24"/>
              </w:rPr>
            </w:pPr>
            <w:r>
              <w:rPr>
                <w:rFonts w:cstheme="minorHAnsi"/>
                <w:b w:val="0"/>
                <w:sz w:val="24"/>
              </w:rPr>
              <w:t>Verify</w:t>
            </w:r>
            <w:r w:rsidRPr="005B3367">
              <w:rPr>
                <w:rFonts w:cstheme="minorHAnsi"/>
                <w:b w:val="0"/>
                <w:sz w:val="24"/>
              </w:rPr>
              <w:t xml:space="preserve"> vaccination status with I-9 Coordinator </w:t>
            </w:r>
            <w:r w:rsidR="00073F7A">
              <w:rPr>
                <w:rFonts w:cstheme="minorHAnsi"/>
                <w:b w:val="0"/>
                <w:sz w:val="24"/>
              </w:rPr>
              <w:t xml:space="preserve">or UWTHR </w:t>
            </w:r>
            <w:r w:rsidRPr="005B3367">
              <w:rPr>
                <w:rFonts w:cstheme="minorHAnsi"/>
                <w:b w:val="0"/>
                <w:sz w:val="24"/>
              </w:rPr>
              <w:t>on first day of employment</w:t>
            </w:r>
          </w:p>
          <w:p w14:paraId="43A4F7EB" w14:textId="6E78F746" w:rsidR="005B3367" w:rsidRPr="005B3367" w:rsidRDefault="005B3367" w:rsidP="005B3367">
            <w:pPr>
              <w:pStyle w:val="ListParagraph"/>
              <w:numPr>
                <w:ilvl w:val="0"/>
                <w:numId w:val="11"/>
              </w:numPr>
              <w:tabs>
                <w:tab w:val="left" w:pos="690"/>
              </w:tabs>
              <w:spacing w:before="120" w:after="120"/>
              <w:rPr>
                <w:rFonts w:cstheme="minorHAnsi"/>
                <w:b w:val="0"/>
                <w:sz w:val="24"/>
              </w:rPr>
            </w:pPr>
            <w:r>
              <w:rPr>
                <w:rFonts w:cstheme="minorHAnsi"/>
                <w:b w:val="0"/>
                <w:sz w:val="24"/>
              </w:rPr>
              <w:t>Complete</w:t>
            </w:r>
            <w:r w:rsidRPr="005B3367">
              <w:rPr>
                <w:rFonts w:cstheme="minorHAnsi"/>
                <w:b w:val="0"/>
                <w:sz w:val="24"/>
              </w:rPr>
              <w:t xml:space="preserve"> their I-9 verification within first three days of employment</w:t>
            </w:r>
          </w:p>
          <w:p w14:paraId="2AC7C8C4" w14:textId="77777777" w:rsidR="00103C83" w:rsidRPr="00CB242B" w:rsidRDefault="00103C83" w:rsidP="00C879F1">
            <w:pPr>
              <w:tabs>
                <w:tab w:val="left" w:pos="690"/>
              </w:tabs>
              <w:spacing w:before="120" w:after="120"/>
              <w:ind w:left="720" w:hanging="720"/>
              <w:rPr>
                <w:rFonts w:ascii="Arial Narrow" w:hAnsi="Arial Narrow"/>
              </w:rPr>
            </w:pPr>
          </w:p>
        </w:tc>
        <w:tc>
          <w:tcPr>
            <w:tcW w:w="4866" w:type="dxa"/>
            <w:vMerge w:val="restart"/>
            <w:tcBorders>
              <w:top w:val="single" w:sz="8" w:space="0" w:color="000000" w:themeColor="text1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D6DCB3D" w14:textId="77777777" w:rsidR="005B3367" w:rsidRDefault="005B3367" w:rsidP="005B3367">
            <w:pPr>
              <w:pStyle w:val="ListParagraph"/>
              <w:numPr>
                <w:ilvl w:val="0"/>
                <w:numId w:val="11"/>
              </w:numPr>
              <w:spacing w:after="12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Complete </w:t>
            </w:r>
            <w:r w:rsidRPr="005B3367">
              <w:rPr>
                <w:rFonts w:cstheme="minorHAnsi"/>
                <w:sz w:val="24"/>
              </w:rPr>
              <w:t>required UW Orie</w:t>
            </w:r>
            <w:r>
              <w:rPr>
                <w:rFonts w:cstheme="minorHAnsi"/>
                <w:sz w:val="24"/>
              </w:rPr>
              <w:t xml:space="preserve">ntation - Welcome Day </w:t>
            </w:r>
            <w:r w:rsidRPr="005B3367">
              <w:rPr>
                <w:rFonts w:cstheme="minorHAnsi"/>
                <w:sz w:val="24"/>
              </w:rPr>
              <w:t xml:space="preserve"> (includes the benefits and union orientations): </w:t>
            </w:r>
            <w:hyperlink r:id="rId7" w:history="1">
              <w:r w:rsidRPr="00013DA5">
                <w:rPr>
                  <w:rStyle w:val="Hyperlink"/>
                  <w:rFonts w:cstheme="minorHAnsi"/>
                  <w:sz w:val="24"/>
                </w:rPr>
                <w:t>https://ucs.admin.uw.edu/pod/Course/Details/WDAY1</w:t>
              </w:r>
            </w:hyperlink>
            <w:r>
              <w:rPr>
                <w:rFonts w:cstheme="minorHAnsi"/>
                <w:sz w:val="24"/>
              </w:rPr>
              <w:t xml:space="preserve"> </w:t>
            </w:r>
          </w:p>
          <w:p w14:paraId="081ABA4E" w14:textId="77777777" w:rsidR="00103C83" w:rsidRPr="005B3367" w:rsidRDefault="005B3367" w:rsidP="005B3367">
            <w:pPr>
              <w:pStyle w:val="ListParagraph"/>
              <w:numPr>
                <w:ilvl w:val="0"/>
                <w:numId w:val="11"/>
              </w:numPr>
              <w:spacing w:after="120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C</w:t>
            </w:r>
            <w:r w:rsidRPr="005B3367">
              <w:rPr>
                <w:rFonts w:cstheme="minorHAnsi"/>
                <w:sz w:val="24"/>
              </w:rPr>
              <w:t xml:space="preserve">omplete the Title IX training: Husky Prevention and Response (due within first 30 days: </w:t>
            </w:r>
            <w:hyperlink r:id="rId8" w:history="1">
              <w:r w:rsidRPr="005B3367">
                <w:rPr>
                  <w:rStyle w:val="Hyperlink"/>
                  <w:rFonts w:cstheme="minorHAnsi"/>
                  <w:sz w:val="24"/>
                </w:rPr>
                <w:t>https://www.washington.edu/titleix/title-ix-employee-course/</w:t>
              </w:r>
            </w:hyperlink>
            <w:r w:rsidRPr="005B3367">
              <w:rPr>
                <w:rFonts w:cstheme="minorHAnsi"/>
                <w:sz w:val="24"/>
              </w:rPr>
              <w:t xml:space="preserve"> </w:t>
            </w:r>
          </w:p>
        </w:tc>
        <w:tc>
          <w:tcPr>
            <w:tcW w:w="4866" w:type="dxa"/>
            <w:vMerge w:val="restart"/>
            <w:tcBorders>
              <w:top w:val="single" w:sz="8" w:space="0" w:color="000000" w:themeColor="text1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469FF55" w14:textId="77777777" w:rsidR="00103C83" w:rsidRPr="00A92E7B" w:rsidRDefault="00103C83" w:rsidP="00A92E7B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</w:rPr>
            </w:pPr>
          </w:p>
        </w:tc>
      </w:tr>
      <w:tr w:rsidR="00103C83" w:rsidRPr="005875A0" w14:paraId="121477B0" w14:textId="77777777" w:rsidTr="005875A0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6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C2D69B" w:themeFill="accent3" w:themeFillTint="99"/>
          </w:tcPr>
          <w:p w14:paraId="329FA54D" w14:textId="77777777" w:rsidR="00103C83" w:rsidRPr="005875A0" w:rsidRDefault="00C879F1" w:rsidP="0019300E">
            <w:pPr>
              <w:spacing w:before="120" w:after="120"/>
              <w:jc w:val="center"/>
              <w:rPr>
                <w:rFonts w:ascii="Arial Rounded MT Bold" w:hAnsi="Arial Rounded MT Bold"/>
                <w:color w:val="000000" w:themeColor="text1"/>
                <w:sz w:val="28"/>
              </w:rPr>
            </w:pPr>
            <w:r w:rsidRPr="005875A0">
              <w:rPr>
                <w:rFonts w:ascii="Arial Rounded MT Bold" w:hAnsi="Arial Rounded MT Bold"/>
                <w:color w:val="000000" w:themeColor="text1"/>
                <w:sz w:val="28"/>
              </w:rPr>
              <w:t>First Week</w:t>
            </w:r>
          </w:p>
        </w:tc>
        <w:tc>
          <w:tcPr>
            <w:tcW w:w="4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3195526A" w14:textId="77777777" w:rsidR="00103C83" w:rsidRPr="005875A0" w:rsidRDefault="00103C83" w:rsidP="00A92E7B">
            <w:pPr>
              <w:spacing w:before="120" w:after="120"/>
              <w:ind w:left="648" w:hanging="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486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2D69B" w:themeFill="accent3" w:themeFillTint="99"/>
          </w:tcPr>
          <w:p w14:paraId="4887855F" w14:textId="77777777" w:rsidR="00103C83" w:rsidRPr="005875A0" w:rsidRDefault="00103C83" w:rsidP="007649F3">
            <w:pPr>
              <w:spacing w:before="120" w:after="120"/>
              <w:ind w:left="612" w:hanging="5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28"/>
              </w:rPr>
            </w:pPr>
          </w:p>
        </w:tc>
      </w:tr>
      <w:tr w:rsidR="00103C83" w:rsidRPr="00CB242B" w14:paraId="177963F5" w14:textId="77777777" w:rsidTr="0058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6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</w:tcPr>
          <w:p w14:paraId="36405D2D" w14:textId="77777777" w:rsidR="00103C83" w:rsidRDefault="00103C83" w:rsidP="00C879F1">
            <w:pPr>
              <w:spacing w:before="120" w:after="120"/>
              <w:ind w:left="648" w:hanging="540"/>
              <w:rPr>
                <w:rFonts w:ascii="Arial Narrow" w:hAnsi="Arial Narrow"/>
              </w:rPr>
            </w:pPr>
          </w:p>
          <w:p w14:paraId="5E4350B3" w14:textId="77777777" w:rsidR="00C879F1" w:rsidRDefault="00C879F1" w:rsidP="00C879F1">
            <w:pPr>
              <w:spacing w:before="120" w:after="120"/>
              <w:ind w:left="648" w:hanging="540"/>
              <w:rPr>
                <w:rFonts w:ascii="Arial Narrow" w:hAnsi="Arial Narrow"/>
              </w:rPr>
            </w:pPr>
          </w:p>
          <w:p w14:paraId="577BDC8F" w14:textId="77777777" w:rsidR="00C879F1" w:rsidRDefault="00C879F1" w:rsidP="00C879F1">
            <w:pPr>
              <w:spacing w:before="120" w:after="120"/>
              <w:ind w:left="648" w:hanging="540"/>
              <w:rPr>
                <w:rFonts w:ascii="Arial Narrow" w:hAnsi="Arial Narrow"/>
              </w:rPr>
            </w:pPr>
          </w:p>
          <w:p w14:paraId="45C94B9E" w14:textId="77777777" w:rsidR="00C879F1" w:rsidRDefault="00C879F1" w:rsidP="00C879F1">
            <w:pPr>
              <w:spacing w:before="120" w:after="120"/>
              <w:ind w:left="648" w:hanging="540"/>
              <w:rPr>
                <w:rFonts w:ascii="Arial Narrow" w:hAnsi="Arial Narrow"/>
              </w:rPr>
            </w:pPr>
          </w:p>
          <w:p w14:paraId="5666B4EE" w14:textId="77777777" w:rsidR="00C879F1" w:rsidRPr="000C143F" w:rsidRDefault="00C879F1" w:rsidP="00C879F1">
            <w:pPr>
              <w:spacing w:before="120" w:after="120"/>
              <w:ind w:left="648" w:hanging="540"/>
              <w:rPr>
                <w:rFonts w:ascii="Arial Narrow" w:hAnsi="Arial Narrow"/>
              </w:rPr>
            </w:pPr>
          </w:p>
        </w:tc>
        <w:tc>
          <w:tcPr>
            <w:tcW w:w="4866" w:type="dxa"/>
            <w:vMerge/>
            <w:tcBorders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</w:tcPr>
          <w:p w14:paraId="3D37E1B5" w14:textId="77777777" w:rsidR="00103C83" w:rsidRDefault="00103C83" w:rsidP="00A92E7B">
            <w:pPr>
              <w:spacing w:before="120" w:after="120"/>
              <w:ind w:left="648" w:hanging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</w:rPr>
            </w:pPr>
          </w:p>
        </w:tc>
        <w:tc>
          <w:tcPr>
            <w:tcW w:w="4866" w:type="dxa"/>
            <w:vMerge/>
            <w:tcBorders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</w:tcPr>
          <w:p w14:paraId="23DAAF07" w14:textId="77777777" w:rsidR="00103C83" w:rsidRPr="00C31E25" w:rsidRDefault="00103C83" w:rsidP="007649F3">
            <w:pPr>
              <w:spacing w:before="120" w:after="120"/>
              <w:ind w:left="612" w:hanging="5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</w:rPr>
            </w:pPr>
          </w:p>
        </w:tc>
      </w:tr>
      <w:tr w:rsidR="007649F3" w:rsidRPr="005875A0" w14:paraId="4FE63A2C" w14:textId="77777777" w:rsidTr="005875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2D69B" w:themeFill="accent3" w:themeFillTint="99"/>
          </w:tcPr>
          <w:p w14:paraId="26FC5B43" w14:textId="77777777" w:rsidR="007649F3" w:rsidRPr="005875A0" w:rsidRDefault="00C879F1" w:rsidP="00213BBC">
            <w:pPr>
              <w:spacing w:before="120" w:after="120"/>
              <w:jc w:val="center"/>
              <w:rPr>
                <w:rFonts w:ascii="Arial Rounded MT Bold" w:hAnsi="Arial Rounded MT Bold"/>
                <w:color w:val="000000" w:themeColor="text1"/>
                <w:sz w:val="28"/>
              </w:rPr>
            </w:pPr>
            <w:r w:rsidRPr="005875A0">
              <w:rPr>
                <w:rFonts w:ascii="Arial Rounded MT Bold" w:hAnsi="Arial Rounded MT Bold"/>
                <w:color w:val="000000" w:themeColor="text1"/>
                <w:sz w:val="28"/>
              </w:rPr>
              <w:t xml:space="preserve">Manager’s </w:t>
            </w:r>
            <w:r w:rsidR="007649F3" w:rsidRPr="005875A0">
              <w:rPr>
                <w:rFonts w:ascii="Arial Rounded MT Bold" w:hAnsi="Arial Rounded MT Bold"/>
                <w:color w:val="000000" w:themeColor="text1"/>
                <w:sz w:val="28"/>
              </w:rPr>
              <w:t>General Expectations</w:t>
            </w:r>
          </w:p>
        </w:tc>
        <w:tc>
          <w:tcPr>
            <w:tcW w:w="48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2D69B" w:themeFill="accent3" w:themeFillTint="99"/>
          </w:tcPr>
          <w:p w14:paraId="3A45E817" w14:textId="77777777" w:rsidR="007649F3" w:rsidRPr="005875A0" w:rsidRDefault="007649F3" w:rsidP="00213BB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000000" w:themeColor="text1"/>
                <w:sz w:val="28"/>
              </w:rPr>
            </w:pPr>
            <w:r w:rsidRPr="005875A0">
              <w:rPr>
                <w:rFonts w:ascii="Arial Rounded MT Bold" w:hAnsi="Arial Rounded MT Bold"/>
                <w:b/>
                <w:color w:val="000000" w:themeColor="text1"/>
                <w:sz w:val="28"/>
              </w:rPr>
              <w:t>Initial Priorities</w:t>
            </w:r>
          </w:p>
        </w:tc>
        <w:tc>
          <w:tcPr>
            <w:tcW w:w="486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2D69B" w:themeFill="accent3" w:themeFillTint="99"/>
          </w:tcPr>
          <w:p w14:paraId="26E59086" w14:textId="77777777" w:rsidR="007649F3" w:rsidRPr="005875A0" w:rsidRDefault="00C879F1" w:rsidP="00213BBC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b/>
                <w:color w:val="000000" w:themeColor="text1"/>
                <w:sz w:val="28"/>
              </w:rPr>
            </w:pPr>
            <w:r w:rsidRPr="005875A0">
              <w:rPr>
                <w:rFonts w:ascii="Arial Rounded MT Bold" w:hAnsi="Arial Rounded MT Bold"/>
                <w:b/>
                <w:color w:val="000000" w:themeColor="text1"/>
                <w:sz w:val="28"/>
              </w:rPr>
              <w:t xml:space="preserve">Initial </w:t>
            </w:r>
            <w:r w:rsidR="007649F3" w:rsidRPr="005875A0">
              <w:rPr>
                <w:rFonts w:ascii="Arial Rounded MT Bold" w:hAnsi="Arial Rounded MT Bold"/>
                <w:b/>
                <w:color w:val="000000" w:themeColor="text1"/>
                <w:sz w:val="28"/>
              </w:rPr>
              <w:t>Success Criteria</w:t>
            </w:r>
          </w:p>
        </w:tc>
      </w:tr>
      <w:tr w:rsidR="007649F3" w:rsidRPr="00CB242B" w14:paraId="03112BC8" w14:textId="77777777" w:rsidTr="005875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6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</w:tcPr>
          <w:p w14:paraId="4E528D7D" w14:textId="77777777" w:rsidR="007649F3" w:rsidRDefault="007649F3" w:rsidP="00EF25DD">
            <w:pPr>
              <w:tabs>
                <w:tab w:val="left" w:pos="690"/>
              </w:tabs>
              <w:spacing w:before="120" w:after="120"/>
              <w:ind w:left="720" w:hanging="720"/>
              <w:rPr>
                <w:rFonts w:ascii="Arial Narrow" w:hAnsi="Arial Narrow"/>
              </w:rPr>
            </w:pPr>
          </w:p>
          <w:p w14:paraId="500AD6A4" w14:textId="77777777" w:rsidR="00C879F1" w:rsidRDefault="00C879F1" w:rsidP="00EF25DD">
            <w:pPr>
              <w:tabs>
                <w:tab w:val="left" w:pos="690"/>
              </w:tabs>
              <w:spacing w:before="120" w:after="120"/>
              <w:ind w:left="720" w:hanging="720"/>
              <w:rPr>
                <w:rFonts w:ascii="Arial Narrow" w:hAnsi="Arial Narrow"/>
              </w:rPr>
            </w:pPr>
          </w:p>
          <w:p w14:paraId="4AD93070" w14:textId="77777777" w:rsidR="00C879F1" w:rsidRDefault="00C879F1" w:rsidP="00EF25DD">
            <w:pPr>
              <w:tabs>
                <w:tab w:val="left" w:pos="690"/>
              </w:tabs>
              <w:spacing w:before="120" w:after="120"/>
              <w:ind w:left="720" w:hanging="720"/>
              <w:rPr>
                <w:rFonts w:ascii="Arial Narrow" w:hAnsi="Arial Narrow"/>
              </w:rPr>
            </w:pPr>
          </w:p>
          <w:p w14:paraId="092410E2" w14:textId="77777777" w:rsidR="00C879F1" w:rsidRPr="000C143F" w:rsidRDefault="00C879F1" w:rsidP="00EF25DD">
            <w:pPr>
              <w:tabs>
                <w:tab w:val="left" w:pos="690"/>
              </w:tabs>
              <w:spacing w:before="120" w:after="120"/>
              <w:ind w:left="720" w:hanging="720"/>
              <w:rPr>
                <w:rFonts w:ascii="Arial Narrow" w:hAnsi="Arial Narrow"/>
              </w:rPr>
            </w:pPr>
          </w:p>
        </w:tc>
        <w:tc>
          <w:tcPr>
            <w:tcW w:w="4866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</w:tcPr>
          <w:p w14:paraId="47A8598F" w14:textId="77777777" w:rsidR="00A92E7B" w:rsidRPr="003701E7" w:rsidRDefault="00A92E7B" w:rsidP="00A92E7B">
            <w:pPr>
              <w:pStyle w:val="ListParagraph"/>
              <w:ind w:left="806"/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</w:rPr>
            </w:pPr>
          </w:p>
        </w:tc>
        <w:tc>
          <w:tcPr>
            <w:tcW w:w="4866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auto"/>
          </w:tcPr>
          <w:p w14:paraId="2080AA47" w14:textId="77777777" w:rsidR="00074740" w:rsidRPr="00C879F1" w:rsidRDefault="00074740" w:rsidP="00C879F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</w:rPr>
            </w:pPr>
          </w:p>
        </w:tc>
      </w:tr>
    </w:tbl>
    <w:p w14:paraId="44C93DCB" w14:textId="77777777" w:rsidR="000C143F" w:rsidRPr="000C143F" w:rsidRDefault="000C143F" w:rsidP="000C143F">
      <w:pPr>
        <w:jc w:val="center"/>
        <w:rPr>
          <w:rFonts w:ascii="Arial Narrow" w:hAnsi="Arial Narrow"/>
        </w:rPr>
      </w:pPr>
    </w:p>
    <w:sectPr w:rsidR="000C143F" w:rsidRPr="000C143F" w:rsidSect="005875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1FADC" w14:textId="77777777" w:rsidR="008B49B3" w:rsidRDefault="008B49B3" w:rsidP="00FC4934">
      <w:pPr>
        <w:spacing w:after="0" w:line="240" w:lineRule="auto"/>
      </w:pPr>
      <w:r>
        <w:separator/>
      </w:r>
    </w:p>
  </w:endnote>
  <w:endnote w:type="continuationSeparator" w:id="0">
    <w:p w14:paraId="6D3A81F5" w14:textId="77777777" w:rsidR="008B49B3" w:rsidRDefault="008B49B3" w:rsidP="00FC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ADBF1" w14:textId="77777777" w:rsidR="00FC4934" w:rsidRDefault="00FC49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76B6" w14:textId="77777777" w:rsidR="00FC4934" w:rsidRDefault="00FC49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71715" w14:textId="77777777" w:rsidR="00FC4934" w:rsidRDefault="00FC49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7CC64" w14:textId="77777777" w:rsidR="008B49B3" w:rsidRDefault="008B49B3" w:rsidP="00FC4934">
      <w:pPr>
        <w:spacing w:after="0" w:line="240" w:lineRule="auto"/>
      </w:pPr>
      <w:r>
        <w:separator/>
      </w:r>
    </w:p>
  </w:footnote>
  <w:footnote w:type="continuationSeparator" w:id="0">
    <w:p w14:paraId="3A08B702" w14:textId="77777777" w:rsidR="008B49B3" w:rsidRDefault="008B49B3" w:rsidP="00FC4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22A43" w14:textId="77777777" w:rsidR="00FC4934" w:rsidRDefault="00FC49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B944" w14:textId="77777777" w:rsidR="00FC4934" w:rsidRDefault="00FC49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F8BB7" w14:textId="77777777" w:rsidR="00FC4934" w:rsidRDefault="00FC49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7EE6"/>
    <w:multiLevelType w:val="hybridMultilevel"/>
    <w:tmpl w:val="1E24B562"/>
    <w:lvl w:ilvl="0" w:tplc="0409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" w15:restartNumberingAfterBreak="0">
    <w:nsid w:val="22FC51F3"/>
    <w:multiLevelType w:val="hybridMultilevel"/>
    <w:tmpl w:val="38CEB0D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30CB0B4C"/>
    <w:multiLevelType w:val="hybridMultilevel"/>
    <w:tmpl w:val="2B04962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90F2E3C"/>
    <w:multiLevelType w:val="hybridMultilevel"/>
    <w:tmpl w:val="BCE2AF38"/>
    <w:lvl w:ilvl="0" w:tplc="040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 w15:restartNumberingAfterBreak="0">
    <w:nsid w:val="3C070D15"/>
    <w:multiLevelType w:val="hybridMultilevel"/>
    <w:tmpl w:val="3198E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C97BFB"/>
    <w:multiLevelType w:val="hybridMultilevel"/>
    <w:tmpl w:val="5FD4A7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FD0900"/>
    <w:multiLevelType w:val="hybridMultilevel"/>
    <w:tmpl w:val="92265A0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51BA256F"/>
    <w:multiLevelType w:val="hybridMultilevel"/>
    <w:tmpl w:val="7B5E5368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 w15:restartNumberingAfterBreak="0">
    <w:nsid w:val="56733E52"/>
    <w:multiLevelType w:val="hybridMultilevel"/>
    <w:tmpl w:val="86EEF5BA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6B5D1DD8"/>
    <w:multiLevelType w:val="hybridMultilevel"/>
    <w:tmpl w:val="FCE21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0578A"/>
    <w:multiLevelType w:val="hybridMultilevel"/>
    <w:tmpl w:val="209453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5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52A"/>
    <w:rsid w:val="000071AE"/>
    <w:rsid w:val="00011E22"/>
    <w:rsid w:val="00073F7A"/>
    <w:rsid w:val="00074740"/>
    <w:rsid w:val="000C143F"/>
    <w:rsid w:val="00103C83"/>
    <w:rsid w:val="001D1C42"/>
    <w:rsid w:val="00287443"/>
    <w:rsid w:val="002D4F53"/>
    <w:rsid w:val="0032280D"/>
    <w:rsid w:val="003701E7"/>
    <w:rsid w:val="003A252A"/>
    <w:rsid w:val="004C1EEB"/>
    <w:rsid w:val="00545158"/>
    <w:rsid w:val="005875A0"/>
    <w:rsid w:val="005B3367"/>
    <w:rsid w:val="00632184"/>
    <w:rsid w:val="00635513"/>
    <w:rsid w:val="00690E00"/>
    <w:rsid w:val="006C495F"/>
    <w:rsid w:val="007649F3"/>
    <w:rsid w:val="007770B2"/>
    <w:rsid w:val="00821DC7"/>
    <w:rsid w:val="00872E1B"/>
    <w:rsid w:val="008A49CF"/>
    <w:rsid w:val="008B49B3"/>
    <w:rsid w:val="008D2C81"/>
    <w:rsid w:val="00941509"/>
    <w:rsid w:val="009A7B9F"/>
    <w:rsid w:val="009E58A1"/>
    <w:rsid w:val="00A03F10"/>
    <w:rsid w:val="00A126CD"/>
    <w:rsid w:val="00A717B6"/>
    <w:rsid w:val="00A839C0"/>
    <w:rsid w:val="00A915CA"/>
    <w:rsid w:val="00A92E7B"/>
    <w:rsid w:val="00B44EB7"/>
    <w:rsid w:val="00C31E25"/>
    <w:rsid w:val="00C541AF"/>
    <w:rsid w:val="00C879F1"/>
    <w:rsid w:val="00CB242B"/>
    <w:rsid w:val="00DE2BC1"/>
    <w:rsid w:val="00DF6EA2"/>
    <w:rsid w:val="00E3527E"/>
    <w:rsid w:val="00EF25DD"/>
    <w:rsid w:val="00FC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D0CE8"/>
  <w15:docId w15:val="{65C5343C-7B9D-46DD-8BC3-F56F370F1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2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25DD"/>
    <w:pPr>
      <w:ind w:left="720"/>
      <w:contextualSpacing/>
    </w:pPr>
  </w:style>
  <w:style w:type="table" w:styleId="LightList-Accent2">
    <w:name w:val="Light List Accent 2"/>
    <w:basedOn w:val="TableNormal"/>
    <w:uiPriority w:val="61"/>
    <w:rsid w:val="000C143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6">
    <w:name w:val="Medium Shading 1 Accent 6"/>
    <w:basedOn w:val="TableNormal"/>
    <w:uiPriority w:val="63"/>
    <w:rsid w:val="000C143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0C143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5">
    <w:name w:val="Medium Grid 1 Accent 5"/>
    <w:basedOn w:val="TableNormal"/>
    <w:uiPriority w:val="67"/>
    <w:rsid w:val="00B44EB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2">
    <w:name w:val="Medium Grid 1 Accent 2"/>
    <w:basedOn w:val="TableNormal"/>
    <w:uiPriority w:val="67"/>
    <w:rsid w:val="00B44EB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1">
    <w:name w:val="Medium Grid 1 Accent 1"/>
    <w:basedOn w:val="TableNormal"/>
    <w:uiPriority w:val="67"/>
    <w:rsid w:val="00B44EB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">
    <w:name w:val="Medium Grid 1"/>
    <w:basedOn w:val="TableNormal"/>
    <w:uiPriority w:val="67"/>
    <w:rsid w:val="00B44EB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3">
    <w:name w:val="Medium Grid 1 Accent 3"/>
    <w:basedOn w:val="TableNormal"/>
    <w:uiPriority w:val="67"/>
    <w:rsid w:val="00B44EB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44EB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List1-Accent6">
    <w:name w:val="Medium List 1 Accent 6"/>
    <w:basedOn w:val="TableNormal"/>
    <w:uiPriority w:val="65"/>
    <w:rsid w:val="00B44EB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ghtList-Accent4">
    <w:name w:val="Light List Accent 4"/>
    <w:basedOn w:val="TableNormal"/>
    <w:uiPriority w:val="61"/>
    <w:rsid w:val="00A03F10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90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E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4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934"/>
  </w:style>
  <w:style w:type="paragraph" w:styleId="Footer">
    <w:name w:val="footer"/>
    <w:basedOn w:val="Normal"/>
    <w:link w:val="FooterChar"/>
    <w:uiPriority w:val="99"/>
    <w:unhideWhenUsed/>
    <w:rsid w:val="00FC4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934"/>
  </w:style>
  <w:style w:type="character" w:styleId="Hyperlink">
    <w:name w:val="Hyperlink"/>
    <w:basedOn w:val="DefaultParagraphFont"/>
    <w:uiPriority w:val="99"/>
    <w:unhideWhenUsed/>
    <w:rsid w:val="005B33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shington.edu/titleix/title-ix-employee-course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ucs.admin.uw.edu/pod/Course/Details/WDAY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Wilkinson</dc:creator>
  <cp:lastModifiedBy>Iris Marx</cp:lastModifiedBy>
  <cp:revision>2</cp:revision>
  <cp:lastPrinted>2014-04-04T22:16:00Z</cp:lastPrinted>
  <dcterms:created xsi:type="dcterms:W3CDTF">2021-12-03T22:12:00Z</dcterms:created>
  <dcterms:modified xsi:type="dcterms:W3CDTF">2021-12-03T22:12:00Z</dcterms:modified>
</cp:coreProperties>
</file>