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Phi Alpha Honor Society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-342899</wp:posOffset>
            </wp:positionV>
            <wp:extent cx="685800" cy="1352550"/>
            <wp:effectExtent b="0" l="0" r="0" t="0"/>
            <wp:wrapSquare wrapText="bothSides" distB="0" distT="0" distL="0" distR="0"/>
            <wp:docPr descr="Phi Alpha Honor Society" id="5" name="image1.png"/>
            <a:graphic>
              <a:graphicData uri="http://schemas.openxmlformats.org/drawingml/2006/picture">
                <pic:pic>
                  <pic:nvPicPr>
                    <pic:cNvPr descr="Phi Alpha Honor Societ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-342899</wp:posOffset>
            </wp:positionV>
            <wp:extent cx="685800" cy="1352550"/>
            <wp:effectExtent b="0" l="0" r="0" t="0"/>
            <wp:wrapSquare wrapText="bothSides" distB="0" distT="0" distL="0" distR="0"/>
            <wp:docPr descr="Phi Alpha Honor Society" id="6" name="image1.png"/>
            <a:graphic>
              <a:graphicData uri="http://schemas.openxmlformats.org/drawingml/2006/picture">
                <pic:pic>
                  <pic:nvPicPr>
                    <pic:cNvPr descr="Phi Alpha Honor Societ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University of Washington Tacoma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Xi Pi Chapter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Membership Application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Garamond" w:cs="Garamond" w:eastAsia="Garamond" w:hAnsi="Garamond"/>
          <w:b w:val="1"/>
          <w:sz w:val="26"/>
          <w:szCs w:val="26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u w:val="single"/>
          <w:rtl w:val="0"/>
        </w:rPr>
        <w:t xml:space="preserve">DUE February 15th,  2022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Address: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City, State, and Zip: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Phone: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Email: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Number of credits completed: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 xml:space="preserve">   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Overall GPA: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 xml:space="preserve">             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SW GPA: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If you meet the following criteria, you may be eligible for Phi Alpha membership:</w:t>
      </w:r>
    </w:p>
    <w:p w:rsidR="00000000" w:rsidDel="00000000" w:rsidP="00000000" w:rsidRDefault="00000000" w:rsidRPr="00000000" w14:paraId="00000010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An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undergraduate student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is eligible for active membership after achieving the following National minimum requirements and meeting local Chapter requirements: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 xml:space="preserve">be and remain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a declared social work major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have achieved junior status.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have completed 12-quarter hours of required social work courses.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have achieved an overall grade point average of 3.50 at UWT.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have achieved a 3.50  grade point average in required social work courses.</w:t>
      </w:r>
    </w:p>
    <w:p w:rsidR="00000000" w:rsidDel="00000000" w:rsidP="00000000" w:rsidRDefault="00000000" w:rsidRPr="00000000" w14:paraId="00000016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graduate student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is eligible for active membership after meeting the following requirements: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have completed one quarter of course work with a minimum of six social work credits.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Must have achieved a minimum grade point average of 3.75</w:t>
      </w:r>
    </w:p>
    <w:p w:rsidR="00000000" w:rsidDel="00000000" w:rsidP="00000000" w:rsidRDefault="00000000" w:rsidRPr="00000000" w14:paraId="0000001A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To be considered for membership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all applicants must submit a 250-300 word essay describing their interest in Phi Alpha membership. The essay must be typed, double-spaced, and a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 xml:space="preserve">max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of one page in length.</w:t>
      </w:r>
    </w:p>
    <w:p w:rsidR="00000000" w:rsidDel="00000000" w:rsidP="00000000" w:rsidRDefault="00000000" w:rsidRPr="00000000" w14:paraId="0000001C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By signing below, I understand that the officers of Phi Alpha will review my application to ensure that I meet the membership requirements. The officers of Phi Alpha have agreed to keep this information confidential.</w:t>
      </w:r>
    </w:p>
    <w:p w:rsidR="00000000" w:rsidDel="00000000" w:rsidP="00000000" w:rsidRDefault="00000000" w:rsidRPr="00000000" w14:paraId="0000001F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Signature: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pageBreakBefore w:val="0"/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Garamond" w:cs="Garamond" w:eastAsia="Garamond" w:hAnsi="Garamond"/>
          <w:b w:val="1"/>
          <w:i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Lifetime Membership Fee: $30 (includes $30 for National Honor Society Dues. Because of COVID-19, this once we are waiving the $10 for Chapter Dues for 2022).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rtl w:val="0"/>
        </w:rPr>
        <w:t xml:space="preserve">Please enclose a check (or money order) made payable to Phi Alpha Xi Pi Chapter.</w:t>
      </w:r>
    </w:p>
    <w:p w:rsidR="00000000" w:rsidDel="00000000" w:rsidP="00000000" w:rsidRDefault="00000000" w:rsidRPr="00000000" w14:paraId="00000023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Submit your application and payment to the Social Work Office no later than February 15th, 2022:  Attention Phi Alpha Honor Society. </w:t>
      </w:r>
    </w:p>
    <w:p w:rsidR="00000000" w:rsidDel="00000000" w:rsidP="00000000" w:rsidRDefault="00000000" w:rsidRPr="00000000" w14:paraId="00000025">
      <w:pPr>
        <w:pageBreakBefore w:val="0"/>
        <w:rPr>
          <w:rFonts w:ascii="Garamond" w:cs="Garamond" w:eastAsia="Garamond" w:hAnsi="Garamond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Or mail to: UW Tacoma Attn: Dr. JaeRan Kim/Phi Alpha Honor Society 1900 Commerce Street, Box 358425 Tacoma, WA 98402</w:t>
      </w:r>
    </w:p>
    <w:sectPr>
      <w:footerReference r:id="rId8" w:type="default"/>
      <w:pgSz w:h="15840" w:w="12240" w:orient="portrait"/>
      <w:pgMar w:bottom="1080" w:top="108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Rev. 1/2020 JRK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64C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56747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B05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747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B05F9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riMPPj05kSr2xvdtWZKEoFAiw==">AMUW2mWbN8zKTgSJOY6l8UJ+K7ZxAHtzbw1sPAjRwa+SIGX3sE+9WEjG74r7yEdZV4mUgmU76PmEwTDTXcj6K1UEJYdPtJEd58pQHXkZNGksE2rc82skPSk=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2018-12-18T20:56:00Z</dcterms:created>
  <dc:creator>holmesd</dc:creator>
</cp:coreProperties>
</file>