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2AA" w:rsidRPr="000F62AA" w:rsidRDefault="000F62AA" w:rsidP="000F62AA">
      <w:pPr>
        <w:pStyle w:val="NoSpacing"/>
        <w:jc w:val="center"/>
        <w:rPr>
          <w:b/>
        </w:rPr>
      </w:pPr>
      <w:r w:rsidRPr="000F62AA">
        <w:rPr>
          <w:b/>
        </w:rPr>
        <w:t>Undergraduate Program Committee Meeting Minutes</w:t>
      </w:r>
    </w:p>
    <w:p w:rsidR="00FA2C0E" w:rsidRDefault="00FA2C0E" w:rsidP="00FA2C0E">
      <w:pPr>
        <w:pStyle w:val="NoSpacing"/>
        <w:jc w:val="center"/>
      </w:pPr>
      <w:r>
        <w:t>December 4, 2018, 12:30pm – 1:30pm, TPS 110</w:t>
      </w:r>
    </w:p>
    <w:p w:rsidR="005366CE" w:rsidRDefault="005366CE" w:rsidP="00FA2C0E">
      <w:pPr>
        <w:pStyle w:val="NoSpacing"/>
        <w:jc w:val="center"/>
      </w:pPr>
    </w:p>
    <w:p w:rsidR="00FA2C0E" w:rsidRDefault="000F62AA" w:rsidP="00FA2C0E">
      <w:pPr>
        <w:pStyle w:val="NoSpacing"/>
        <w:rPr>
          <w:sz w:val="20"/>
        </w:rPr>
      </w:pPr>
      <w:r w:rsidRPr="007E6166">
        <w:rPr>
          <w:b/>
        </w:rPr>
        <w:t>Attendance</w:t>
      </w:r>
      <w:r w:rsidR="00FA2C0E" w:rsidRPr="007E6166">
        <w:rPr>
          <w:b/>
        </w:rPr>
        <w:t>:</w:t>
      </w:r>
      <w:r w:rsidR="00FA2C0E">
        <w:rPr>
          <w:sz w:val="28"/>
        </w:rPr>
        <w:t xml:space="preserve"> </w:t>
      </w:r>
      <w:r w:rsidR="00FA2C0E" w:rsidRPr="00392196">
        <w:rPr>
          <w:sz w:val="20"/>
        </w:rPr>
        <w:t>A.</w:t>
      </w:r>
      <w:r w:rsidR="00FA2C0E">
        <w:rPr>
          <w:sz w:val="20"/>
        </w:rPr>
        <w:t xml:space="preserve"> </w:t>
      </w:r>
      <w:r w:rsidR="00FA2C0E" w:rsidRPr="00392196">
        <w:rPr>
          <w:sz w:val="20"/>
        </w:rPr>
        <w:t xml:space="preserve">Hastings, </w:t>
      </w:r>
      <w:r w:rsidR="00FA2C0E">
        <w:rPr>
          <w:sz w:val="20"/>
        </w:rPr>
        <w:t>M. Bergman,</w:t>
      </w:r>
      <w:r w:rsidR="00FA2C0E" w:rsidRPr="00FA2C0E">
        <w:rPr>
          <w:sz w:val="20"/>
        </w:rPr>
        <w:t xml:space="preserve"> </w:t>
      </w:r>
      <w:r w:rsidR="00FA2C0E" w:rsidRPr="00392196">
        <w:rPr>
          <w:sz w:val="20"/>
        </w:rPr>
        <w:t>A. Martin</w:t>
      </w:r>
      <w:r w:rsidR="00FA2C0E">
        <w:rPr>
          <w:sz w:val="20"/>
        </w:rPr>
        <w:t>, K. Barker, M. James, H. Norbjerg, E. Sivadas, A. Steffens, A. Hendricks, G. Noronha, , N. Tabafunda, G. Viers</w:t>
      </w:r>
    </w:p>
    <w:p w:rsidR="00FA2C0E" w:rsidRDefault="00FA2C0E" w:rsidP="00FA2C0E">
      <w:pPr>
        <w:pStyle w:val="NoSpacing"/>
        <w:rPr>
          <w:sz w:val="20"/>
        </w:rPr>
      </w:pPr>
      <w:r w:rsidRPr="00FA2C0E">
        <w:rPr>
          <w:sz w:val="20"/>
        </w:rPr>
        <w:t>Guest: S. Emert, Assistant Professor</w:t>
      </w:r>
    </w:p>
    <w:p w:rsidR="00FA2C0E" w:rsidRDefault="00FA2C0E" w:rsidP="00FA2C0E">
      <w:pPr>
        <w:pStyle w:val="NoSpacing"/>
      </w:pPr>
    </w:p>
    <w:p w:rsidR="00FA2C0E" w:rsidRPr="003B5367" w:rsidRDefault="00FA2C0E" w:rsidP="00FA2C0E">
      <w:pPr>
        <w:pStyle w:val="NoSpacing"/>
        <w:rPr>
          <w:b/>
        </w:rPr>
      </w:pPr>
      <w:r w:rsidRPr="003B5367">
        <w:rPr>
          <w:b/>
        </w:rPr>
        <w:t xml:space="preserve">1. Approval of Minutes </w:t>
      </w:r>
    </w:p>
    <w:p w:rsidR="00FA2C0E" w:rsidRDefault="00FA2C0E" w:rsidP="00FA2C0E">
      <w:pPr>
        <w:pStyle w:val="NoSpacing"/>
        <w:numPr>
          <w:ilvl w:val="0"/>
          <w:numId w:val="1"/>
        </w:numPr>
        <w:rPr>
          <w:sz w:val="20"/>
        </w:rPr>
      </w:pPr>
      <w:r>
        <w:rPr>
          <w:sz w:val="20"/>
        </w:rPr>
        <w:t>Minutes from November 6, 2018 meeting approved by all voting members of the UPC</w:t>
      </w:r>
    </w:p>
    <w:p w:rsidR="0035350C" w:rsidRDefault="0035350C" w:rsidP="0035350C">
      <w:pPr>
        <w:pStyle w:val="NoSpacing"/>
      </w:pPr>
    </w:p>
    <w:p w:rsidR="0035350C" w:rsidRPr="003B5367" w:rsidRDefault="0035350C" w:rsidP="0035350C">
      <w:pPr>
        <w:pStyle w:val="NoSpacing"/>
        <w:rPr>
          <w:b/>
        </w:rPr>
      </w:pPr>
      <w:r w:rsidRPr="003B5367">
        <w:rPr>
          <w:b/>
        </w:rPr>
        <w:t xml:space="preserve">2. Follow Up on Action Items </w:t>
      </w:r>
    </w:p>
    <w:p w:rsidR="0035350C" w:rsidRDefault="00FA2C0E" w:rsidP="00FA2C0E">
      <w:pPr>
        <w:pStyle w:val="NoSpacing"/>
        <w:numPr>
          <w:ilvl w:val="0"/>
          <w:numId w:val="1"/>
        </w:numPr>
        <w:rPr>
          <w:sz w:val="20"/>
        </w:rPr>
      </w:pPr>
      <w:r>
        <w:rPr>
          <w:sz w:val="20"/>
        </w:rPr>
        <w:t>M. Bergman postponed all action items from November 6, 2018 meeting.</w:t>
      </w:r>
    </w:p>
    <w:p w:rsidR="00FA2C0E" w:rsidRDefault="00FA2C0E" w:rsidP="0035350C">
      <w:pPr>
        <w:pStyle w:val="NoSpacing"/>
      </w:pPr>
    </w:p>
    <w:p w:rsidR="0035350C" w:rsidRPr="003B5367" w:rsidRDefault="007C2521" w:rsidP="0035350C">
      <w:pPr>
        <w:pStyle w:val="NoSpacing"/>
        <w:rPr>
          <w:b/>
        </w:rPr>
      </w:pPr>
      <w:r w:rsidRPr="003B5367">
        <w:rPr>
          <w:b/>
        </w:rPr>
        <w:t>3. Credit Hour Discussions</w:t>
      </w:r>
      <w:r w:rsidR="0035350C" w:rsidRPr="003B5367">
        <w:rPr>
          <w:b/>
        </w:rPr>
        <w:t xml:space="preserve"> </w:t>
      </w:r>
    </w:p>
    <w:p w:rsidR="0035350C" w:rsidRDefault="00346F9D" w:rsidP="00FA2C0E">
      <w:pPr>
        <w:pStyle w:val="NoSpacing"/>
        <w:numPr>
          <w:ilvl w:val="0"/>
          <w:numId w:val="1"/>
        </w:numPr>
        <w:rPr>
          <w:sz w:val="20"/>
        </w:rPr>
      </w:pPr>
      <w:r>
        <w:rPr>
          <w:sz w:val="20"/>
        </w:rPr>
        <w:t>E. Sivadas presented handout on credit hour distribution in comparison to other business schools.</w:t>
      </w:r>
    </w:p>
    <w:p w:rsidR="00346F9D" w:rsidRPr="00346F9D" w:rsidRDefault="00346F9D" w:rsidP="00346F9D">
      <w:pPr>
        <w:pStyle w:val="NoSpacing"/>
        <w:numPr>
          <w:ilvl w:val="0"/>
          <w:numId w:val="1"/>
        </w:numPr>
        <w:rPr>
          <w:sz w:val="20"/>
        </w:rPr>
      </w:pPr>
      <w:r>
        <w:rPr>
          <w:sz w:val="20"/>
        </w:rPr>
        <w:t>Proposing to make MSB course credits comparable to other business schools</w:t>
      </w:r>
      <w:bookmarkStart w:id="0" w:name="_GoBack"/>
      <w:bookmarkEnd w:id="0"/>
    </w:p>
    <w:p w:rsidR="00346F9D" w:rsidRDefault="00346F9D" w:rsidP="00346F9D">
      <w:pPr>
        <w:pStyle w:val="NoSpacing"/>
      </w:pPr>
      <w:r>
        <w:rPr>
          <w:b/>
          <w:szCs w:val="28"/>
        </w:rPr>
        <w:t>ACTION ITEM:</w:t>
      </w:r>
      <w:r>
        <w:rPr>
          <w:szCs w:val="28"/>
        </w:rPr>
        <w:t xml:space="preserve"> </w:t>
      </w:r>
      <w:r>
        <w:rPr>
          <w:szCs w:val="28"/>
        </w:rPr>
        <w:t xml:space="preserve">Take credit hour distribution list back to “teams”. Deadline: February </w:t>
      </w:r>
    </w:p>
    <w:p w:rsidR="00346F9D" w:rsidRDefault="00346F9D" w:rsidP="0035350C">
      <w:pPr>
        <w:pStyle w:val="NoSpacing"/>
      </w:pPr>
    </w:p>
    <w:p w:rsidR="0035350C" w:rsidRPr="003B5367" w:rsidRDefault="0035350C" w:rsidP="0035350C">
      <w:pPr>
        <w:pStyle w:val="NoSpacing"/>
        <w:rPr>
          <w:b/>
        </w:rPr>
      </w:pPr>
      <w:r w:rsidRPr="003B5367">
        <w:rPr>
          <w:b/>
        </w:rPr>
        <w:t xml:space="preserve">4. </w:t>
      </w:r>
      <w:r w:rsidR="007C2521" w:rsidRPr="003B5367">
        <w:rPr>
          <w:b/>
        </w:rPr>
        <w:t>Employment Tracking</w:t>
      </w:r>
    </w:p>
    <w:p w:rsidR="0035350C" w:rsidRPr="00FA2C0E" w:rsidRDefault="00BB551D" w:rsidP="00FA2C0E">
      <w:pPr>
        <w:pStyle w:val="NoSpacing"/>
        <w:numPr>
          <w:ilvl w:val="0"/>
          <w:numId w:val="1"/>
        </w:numPr>
        <w:rPr>
          <w:sz w:val="20"/>
        </w:rPr>
      </w:pPr>
      <w:r>
        <w:rPr>
          <w:sz w:val="20"/>
        </w:rPr>
        <w:t>E. Sivadas presented</w:t>
      </w:r>
      <w:r w:rsidR="009256B6">
        <w:rPr>
          <w:sz w:val="20"/>
        </w:rPr>
        <w:t xml:space="preserve"> update on MBA employment tracking</w:t>
      </w:r>
      <w:r>
        <w:rPr>
          <w:sz w:val="20"/>
        </w:rPr>
        <w:t xml:space="preserve"> </w:t>
      </w:r>
    </w:p>
    <w:p w:rsidR="00BB551D" w:rsidRDefault="00BB551D" w:rsidP="00BB551D">
      <w:pPr>
        <w:pStyle w:val="NoSpacing"/>
      </w:pPr>
    </w:p>
    <w:p w:rsidR="0035350C" w:rsidRPr="003B5367" w:rsidRDefault="0035350C" w:rsidP="0035350C">
      <w:pPr>
        <w:pStyle w:val="NoSpacing"/>
        <w:rPr>
          <w:b/>
        </w:rPr>
      </w:pPr>
      <w:r w:rsidRPr="003B5367">
        <w:rPr>
          <w:b/>
        </w:rPr>
        <w:t xml:space="preserve">5. </w:t>
      </w:r>
      <w:r w:rsidR="007C2521" w:rsidRPr="003B5367">
        <w:rPr>
          <w:b/>
        </w:rPr>
        <w:t>Student Skyping/Zooming</w:t>
      </w:r>
    </w:p>
    <w:p w:rsidR="0035350C" w:rsidRDefault="00BB551D" w:rsidP="00FA2C0E">
      <w:pPr>
        <w:pStyle w:val="NoSpacing"/>
        <w:numPr>
          <w:ilvl w:val="0"/>
          <w:numId w:val="1"/>
        </w:numPr>
        <w:rPr>
          <w:sz w:val="20"/>
          <w:szCs w:val="28"/>
        </w:rPr>
      </w:pPr>
      <w:r>
        <w:rPr>
          <w:sz w:val="20"/>
          <w:szCs w:val="28"/>
        </w:rPr>
        <w:t>E. Sivadas proposed</w:t>
      </w:r>
      <w:r w:rsidR="0062078B">
        <w:rPr>
          <w:sz w:val="20"/>
          <w:szCs w:val="28"/>
        </w:rPr>
        <w:t xml:space="preserve"> creating a policy on students Zooming/Skyping into MSB courses</w:t>
      </w:r>
    </w:p>
    <w:p w:rsidR="0062078B" w:rsidRDefault="0062078B" w:rsidP="00FA2C0E">
      <w:pPr>
        <w:pStyle w:val="NoSpacing"/>
        <w:numPr>
          <w:ilvl w:val="0"/>
          <w:numId w:val="1"/>
        </w:numPr>
        <w:rPr>
          <w:sz w:val="20"/>
          <w:szCs w:val="28"/>
        </w:rPr>
      </w:pPr>
      <w:r>
        <w:rPr>
          <w:sz w:val="20"/>
          <w:szCs w:val="28"/>
        </w:rPr>
        <w:t>Concerns about regulating Zooming/Skyping</w:t>
      </w:r>
    </w:p>
    <w:p w:rsidR="0062078B" w:rsidRDefault="0062078B" w:rsidP="0062078B">
      <w:pPr>
        <w:pStyle w:val="NoSpacing"/>
        <w:numPr>
          <w:ilvl w:val="1"/>
          <w:numId w:val="1"/>
        </w:numPr>
        <w:rPr>
          <w:sz w:val="20"/>
          <w:szCs w:val="28"/>
        </w:rPr>
      </w:pPr>
      <w:r>
        <w:rPr>
          <w:sz w:val="20"/>
          <w:szCs w:val="28"/>
        </w:rPr>
        <w:t xml:space="preserve">Faculty members may not want to be deciding factor </w:t>
      </w:r>
    </w:p>
    <w:p w:rsidR="0062078B" w:rsidRDefault="0062078B" w:rsidP="0062078B">
      <w:pPr>
        <w:pStyle w:val="NoSpacing"/>
        <w:numPr>
          <w:ilvl w:val="1"/>
          <w:numId w:val="1"/>
        </w:numPr>
        <w:rPr>
          <w:sz w:val="20"/>
          <w:szCs w:val="28"/>
        </w:rPr>
      </w:pPr>
      <w:r>
        <w:rPr>
          <w:sz w:val="20"/>
          <w:szCs w:val="28"/>
        </w:rPr>
        <w:t xml:space="preserve">Student abuse </w:t>
      </w:r>
      <w:r w:rsidR="004A2960">
        <w:rPr>
          <w:sz w:val="20"/>
          <w:szCs w:val="28"/>
        </w:rPr>
        <w:t>to know videoing into a lecture is possible (not a good idea for undergrad)</w:t>
      </w:r>
    </w:p>
    <w:p w:rsidR="004A2960" w:rsidRDefault="004A2960" w:rsidP="0062078B">
      <w:pPr>
        <w:pStyle w:val="NoSpacing"/>
        <w:numPr>
          <w:ilvl w:val="1"/>
          <w:numId w:val="1"/>
        </w:numPr>
        <w:rPr>
          <w:sz w:val="20"/>
          <w:szCs w:val="28"/>
        </w:rPr>
      </w:pPr>
      <w:r>
        <w:rPr>
          <w:sz w:val="20"/>
          <w:szCs w:val="28"/>
        </w:rPr>
        <w:t>Don’t want to enforce on all faculty</w:t>
      </w:r>
    </w:p>
    <w:p w:rsidR="004A2960" w:rsidRDefault="004A2960" w:rsidP="004A2960">
      <w:pPr>
        <w:pStyle w:val="NoSpacing"/>
        <w:numPr>
          <w:ilvl w:val="0"/>
          <w:numId w:val="1"/>
        </w:numPr>
        <w:rPr>
          <w:sz w:val="20"/>
          <w:szCs w:val="28"/>
        </w:rPr>
      </w:pPr>
      <w:r>
        <w:rPr>
          <w:sz w:val="20"/>
          <w:szCs w:val="28"/>
        </w:rPr>
        <w:t>Suggestion to bring topic up to T. Thompson’s onboarding Initiative.</w:t>
      </w:r>
    </w:p>
    <w:p w:rsidR="004A2960" w:rsidRPr="00FA2C0E" w:rsidRDefault="004A2960" w:rsidP="004A2960">
      <w:pPr>
        <w:pStyle w:val="NoSpacing"/>
        <w:numPr>
          <w:ilvl w:val="0"/>
          <w:numId w:val="1"/>
        </w:numPr>
        <w:rPr>
          <w:sz w:val="20"/>
          <w:szCs w:val="28"/>
        </w:rPr>
      </w:pPr>
      <w:r>
        <w:rPr>
          <w:sz w:val="20"/>
          <w:szCs w:val="28"/>
        </w:rPr>
        <w:t>No policy</w:t>
      </w:r>
    </w:p>
    <w:p w:rsidR="0035350C" w:rsidRDefault="0035350C" w:rsidP="0035350C">
      <w:pPr>
        <w:pStyle w:val="NoSpacing"/>
      </w:pPr>
    </w:p>
    <w:p w:rsidR="0035350C" w:rsidRPr="003B5367" w:rsidRDefault="0035350C" w:rsidP="0035350C">
      <w:pPr>
        <w:pStyle w:val="NoSpacing"/>
        <w:rPr>
          <w:b/>
        </w:rPr>
      </w:pPr>
      <w:r w:rsidRPr="003B5367">
        <w:rPr>
          <w:b/>
        </w:rPr>
        <w:t xml:space="preserve">6. </w:t>
      </w:r>
      <w:r w:rsidR="007C2521" w:rsidRPr="003B5367">
        <w:rPr>
          <w:b/>
        </w:rPr>
        <w:t>Netherlands Elective Credit</w:t>
      </w:r>
    </w:p>
    <w:p w:rsidR="0035350C" w:rsidRDefault="00EF02E9" w:rsidP="005366CE">
      <w:pPr>
        <w:pStyle w:val="NoSpacing"/>
        <w:numPr>
          <w:ilvl w:val="0"/>
          <w:numId w:val="1"/>
        </w:numPr>
        <w:rPr>
          <w:sz w:val="20"/>
          <w:szCs w:val="28"/>
        </w:rPr>
      </w:pPr>
      <w:r>
        <w:rPr>
          <w:sz w:val="20"/>
          <w:szCs w:val="28"/>
        </w:rPr>
        <w:t>M. Bergman working on department Study Abroad Policy.</w:t>
      </w:r>
    </w:p>
    <w:p w:rsidR="00EF02E9" w:rsidRDefault="00F81F3B" w:rsidP="005366CE">
      <w:pPr>
        <w:pStyle w:val="NoSpacing"/>
        <w:numPr>
          <w:ilvl w:val="0"/>
          <w:numId w:val="1"/>
        </w:numPr>
        <w:rPr>
          <w:sz w:val="20"/>
          <w:szCs w:val="28"/>
        </w:rPr>
      </w:pPr>
      <w:r>
        <w:rPr>
          <w:sz w:val="20"/>
          <w:szCs w:val="28"/>
        </w:rPr>
        <w:t>Course distribution approval</w:t>
      </w:r>
    </w:p>
    <w:p w:rsidR="00F81F3B" w:rsidRDefault="00F81F3B" w:rsidP="00F81F3B">
      <w:pPr>
        <w:pStyle w:val="NoSpacing"/>
        <w:numPr>
          <w:ilvl w:val="1"/>
          <w:numId w:val="1"/>
        </w:numPr>
        <w:rPr>
          <w:sz w:val="20"/>
          <w:szCs w:val="28"/>
        </w:rPr>
      </w:pPr>
      <w:r>
        <w:rPr>
          <w:sz w:val="20"/>
          <w:szCs w:val="28"/>
        </w:rPr>
        <w:t xml:space="preserve">CSR- S. Emert </w:t>
      </w:r>
      <w:r w:rsidR="0062078B">
        <w:rPr>
          <w:sz w:val="20"/>
          <w:szCs w:val="28"/>
        </w:rPr>
        <w:t>approved on behalf of CSR</w:t>
      </w:r>
    </w:p>
    <w:p w:rsidR="0062078B" w:rsidRDefault="0062078B" w:rsidP="00F81F3B">
      <w:pPr>
        <w:pStyle w:val="NoSpacing"/>
        <w:numPr>
          <w:ilvl w:val="1"/>
          <w:numId w:val="1"/>
        </w:numPr>
        <w:rPr>
          <w:sz w:val="20"/>
          <w:szCs w:val="28"/>
        </w:rPr>
      </w:pPr>
      <w:r>
        <w:rPr>
          <w:sz w:val="20"/>
          <w:szCs w:val="28"/>
        </w:rPr>
        <w:t>MKTG- Approved on condition to requirement suggestions via email correspondence</w:t>
      </w:r>
    </w:p>
    <w:p w:rsidR="0062078B" w:rsidRDefault="0062078B" w:rsidP="00F81F3B">
      <w:pPr>
        <w:pStyle w:val="NoSpacing"/>
        <w:numPr>
          <w:ilvl w:val="1"/>
          <w:numId w:val="1"/>
        </w:numPr>
        <w:rPr>
          <w:sz w:val="20"/>
          <w:szCs w:val="28"/>
        </w:rPr>
      </w:pPr>
      <w:r>
        <w:rPr>
          <w:sz w:val="20"/>
          <w:szCs w:val="28"/>
        </w:rPr>
        <w:t>MGMT- Approved via email correspondence</w:t>
      </w:r>
    </w:p>
    <w:p w:rsidR="0062078B" w:rsidRPr="00FA2C0E" w:rsidRDefault="0062078B" w:rsidP="0062078B">
      <w:pPr>
        <w:pStyle w:val="NoSpacing"/>
        <w:numPr>
          <w:ilvl w:val="0"/>
          <w:numId w:val="1"/>
        </w:numPr>
        <w:rPr>
          <w:sz w:val="20"/>
          <w:szCs w:val="28"/>
        </w:rPr>
      </w:pPr>
      <w:r w:rsidRPr="005A6D25">
        <w:rPr>
          <w:sz w:val="20"/>
          <w:szCs w:val="28"/>
        </w:rPr>
        <w:t xml:space="preserve">UPC voting faculty approved </w:t>
      </w:r>
      <w:r>
        <w:rPr>
          <w:sz w:val="20"/>
          <w:szCs w:val="28"/>
        </w:rPr>
        <w:t>Netherlands Elective Credit</w:t>
      </w:r>
    </w:p>
    <w:p w:rsidR="008D1B3F" w:rsidRPr="008D1B3F" w:rsidRDefault="008D1B3F" w:rsidP="008D1B3F">
      <w:pPr>
        <w:pStyle w:val="NoSpacing"/>
      </w:pPr>
      <w:r>
        <w:rPr>
          <w:b/>
          <w:szCs w:val="28"/>
        </w:rPr>
        <w:t>ACTION ITEM:</w:t>
      </w:r>
      <w:r>
        <w:rPr>
          <w:szCs w:val="28"/>
        </w:rPr>
        <w:t xml:space="preserve"> Reassign OneDrive administrative </w:t>
      </w:r>
      <w:r w:rsidR="00403D63">
        <w:rPr>
          <w:szCs w:val="28"/>
        </w:rPr>
        <w:t xml:space="preserve">manager &amp; grant G. Viers access to OneDrive </w:t>
      </w:r>
    </w:p>
    <w:p w:rsidR="008D1B3F" w:rsidRDefault="008D1B3F" w:rsidP="0035350C">
      <w:pPr>
        <w:pStyle w:val="NoSpacing"/>
      </w:pPr>
    </w:p>
    <w:p w:rsidR="0035350C" w:rsidRPr="003B5367" w:rsidRDefault="0035350C" w:rsidP="0035350C">
      <w:pPr>
        <w:pStyle w:val="NoSpacing"/>
        <w:rPr>
          <w:b/>
        </w:rPr>
      </w:pPr>
      <w:r w:rsidRPr="003B5367">
        <w:rPr>
          <w:b/>
        </w:rPr>
        <w:t xml:space="preserve">7. Study Abroad </w:t>
      </w:r>
      <w:r w:rsidR="007C2521" w:rsidRPr="003B5367">
        <w:rPr>
          <w:b/>
        </w:rPr>
        <w:t>Shell Course TBGEN 468</w:t>
      </w:r>
    </w:p>
    <w:p w:rsidR="007E6166" w:rsidRPr="007E6166" w:rsidRDefault="007E6166" w:rsidP="007E6166">
      <w:pPr>
        <w:pStyle w:val="NoSpacing"/>
        <w:numPr>
          <w:ilvl w:val="0"/>
          <w:numId w:val="1"/>
        </w:numPr>
        <w:rPr>
          <w:sz w:val="20"/>
        </w:rPr>
      </w:pPr>
      <w:r>
        <w:rPr>
          <w:sz w:val="20"/>
          <w:szCs w:val="28"/>
        </w:rPr>
        <w:t>A. Steffens presented T BGEN 468 course change proposal</w:t>
      </w:r>
    </w:p>
    <w:p w:rsidR="007E6166" w:rsidRDefault="007E6166" w:rsidP="007E6166">
      <w:pPr>
        <w:pStyle w:val="NoSpacing"/>
        <w:numPr>
          <w:ilvl w:val="0"/>
          <w:numId w:val="1"/>
        </w:numPr>
        <w:rPr>
          <w:sz w:val="20"/>
        </w:rPr>
      </w:pPr>
      <w:r>
        <w:rPr>
          <w:sz w:val="20"/>
        </w:rPr>
        <w:t>Documents available in the UPC One Drive Agendas 2018 – 2019 folder</w:t>
      </w:r>
    </w:p>
    <w:p w:rsidR="007E6166" w:rsidRDefault="007E6166" w:rsidP="007E6166">
      <w:pPr>
        <w:pStyle w:val="NoSpacing"/>
        <w:numPr>
          <w:ilvl w:val="0"/>
          <w:numId w:val="1"/>
        </w:numPr>
        <w:rPr>
          <w:sz w:val="20"/>
        </w:rPr>
      </w:pPr>
      <w:r>
        <w:rPr>
          <w:sz w:val="20"/>
        </w:rPr>
        <w:t>Concern raised about TBGEN 468 course change proposal:</w:t>
      </w:r>
    </w:p>
    <w:p w:rsidR="007E6166" w:rsidRDefault="007E6166" w:rsidP="007E6166">
      <w:pPr>
        <w:pStyle w:val="NoSpacing"/>
        <w:numPr>
          <w:ilvl w:val="1"/>
          <w:numId w:val="1"/>
        </w:numPr>
        <w:rPr>
          <w:sz w:val="20"/>
        </w:rPr>
      </w:pPr>
      <w:r>
        <w:rPr>
          <w:sz w:val="20"/>
        </w:rPr>
        <w:t>Wording on Learning objectives</w:t>
      </w:r>
    </w:p>
    <w:p w:rsidR="007E6166" w:rsidRPr="00FA2C0E" w:rsidRDefault="007E6166" w:rsidP="007E6166">
      <w:pPr>
        <w:pStyle w:val="NoSpacing"/>
        <w:numPr>
          <w:ilvl w:val="1"/>
          <w:numId w:val="1"/>
        </w:numPr>
        <w:rPr>
          <w:sz w:val="20"/>
        </w:rPr>
      </w:pPr>
      <w:r>
        <w:rPr>
          <w:sz w:val="20"/>
        </w:rPr>
        <w:t>Proposed edit to “</w:t>
      </w:r>
      <w:r w:rsidR="005A6D25">
        <w:rPr>
          <w:sz w:val="20"/>
        </w:rPr>
        <w:t xml:space="preserve">Examples will vary” disclaimer in learning objectives.  </w:t>
      </w:r>
    </w:p>
    <w:p w:rsidR="0035350C" w:rsidRDefault="005A6D25" w:rsidP="005A6D25">
      <w:pPr>
        <w:pStyle w:val="NoSpacing"/>
        <w:numPr>
          <w:ilvl w:val="0"/>
          <w:numId w:val="1"/>
        </w:numPr>
      </w:pPr>
      <w:r w:rsidRPr="005A6D25">
        <w:rPr>
          <w:sz w:val="20"/>
          <w:szCs w:val="28"/>
        </w:rPr>
        <w:t xml:space="preserve">UPC voting faculty approved T BGEN 468 with edit </w:t>
      </w:r>
      <w:r>
        <w:rPr>
          <w:sz w:val="20"/>
        </w:rPr>
        <w:t>to learning objectives.</w:t>
      </w:r>
    </w:p>
    <w:p w:rsidR="005A6D25" w:rsidRDefault="005A6D25" w:rsidP="0035350C">
      <w:pPr>
        <w:pStyle w:val="NoSpacing"/>
        <w:rPr>
          <w:b/>
        </w:rPr>
      </w:pPr>
    </w:p>
    <w:p w:rsidR="0035350C" w:rsidRPr="003B5367" w:rsidRDefault="0035350C" w:rsidP="0035350C">
      <w:pPr>
        <w:pStyle w:val="NoSpacing"/>
        <w:rPr>
          <w:b/>
        </w:rPr>
      </w:pPr>
      <w:r w:rsidRPr="003B5367">
        <w:rPr>
          <w:b/>
        </w:rPr>
        <w:t xml:space="preserve">8. </w:t>
      </w:r>
      <w:r w:rsidR="007C2521" w:rsidRPr="003B5367">
        <w:rPr>
          <w:b/>
        </w:rPr>
        <w:t>% of Overall Grade from Group Projects</w:t>
      </w:r>
    </w:p>
    <w:p w:rsidR="00382B72" w:rsidRDefault="005A6D25" w:rsidP="00FA2C0E">
      <w:pPr>
        <w:pStyle w:val="NoSpacing"/>
        <w:numPr>
          <w:ilvl w:val="0"/>
          <w:numId w:val="1"/>
        </w:numPr>
        <w:rPr>
          <w:sz w:val="20"/>
          <w:szCs w:val="28"/>
        </w:rPr>
      </w:pPr>
      <w:r>
        <w:rPr>
          <w:sz w:val="20"/>
          <w:szCs w:val="28"/>
        </w:rPr>
        <w:t>A. Hastings summarized topic questioning regulation of percentage weight for group projects</w:t>
      </w:r>
    </w:p>
    <w:p w:rsidR="005A6D25" w:rsidRDefault="00F93B38" w:rsidP="00FA2C0E">
      <w:pPr>
        <w:pStyle w:val="NoSpacing"/>
        <w:numPr>
          <w:ilvl w:val="0"/>
          <w:numId w:val="1"/>
        </w:numPr>
        <w:rPr>
          <w:sz w:val="20"/>
          <w:szCs w:val="28"/>
        </w:rPr>
      </w:pPr>
      <w:r>
        <w:rPr>
          <w:sz w:val="20"/>
          <w:szCs w:val="28"/>
        </w:rPr>
        <w:t>Concerns about regulating grade percentage on projects</w:t>
      </w:r>
    </w:p>
    <w:p w:rsidR="00F93B38" w:rsidRDefault="00F93B38" w:rsidP="00F93B38">
      <w:pPr>
        <w:pStyle w:val="NoSpacing"/>
        <w:numPr>
          <w:ilvl w:val="1"/>
          <w:numId w:val="1"/>
        </w:numPr>
        <w:rPr>
          <w:sz w:val="20"/>
          <w:szCs w:val="28"/>
        </w:rPr>
      </w:pPr>
      <w:r>
        <w:rPr>
          <w:sz w:val="20"/>
          <w:szCs w:val="28"/>
        </w:rPr>
        <w:t>How to account for free-riding students in groups</w:t>
      </w:r>
    </w:p>
    <w:p w:rsidR="00F93B38" w:rsidRDefault="00F93B38" w:rsidP="00F93B38">
      <w:pPr>
        <w:pStyle w:val="NoSpacing"/>
        <w:numPr>
          <w:ilvl w:val="1"/>
          <w:numId w:val="1"/>
        </w:numPr>
        <w:rPr>
          <w:sz w:val="20"/>
          <w:szCs w:val="28"/>
        </w:rPr>
      </w:pPr>
      <w:r>
        <w:rPr>
          <w:sz w:val="20"/>
          <w:szCs w:val="28"/>
        </w:rPr>
        <w:t>Courses with sections should have commonalities</w:t>
      </w:r>
    </w:p>
    <w:p w:rsidR="00F93B38" w:rsidRPr="00F93B38" w:rsidRDefault="00F93B38" w:rsidP="00F93B38">
      <w:pPr>
        <w:pStyle w:val="NoSpacing"/>
        <w:numPr>
          <w:ilvl w:val="0"/>
          <w:numId w:val="1"/>
        </w:numPr>
        <w:rPr>
          <w:sz w:val="20"/>
          <w:szCs w:val="28"/>
        </w:rPr>
      </w:pPr>
      <w:r>
        <w:rPr>
          <w:sz w:val="20"/>
          <w:szCs w:val="28"/>
        </w:rPr>
        <w:lastRenderedPageBreak/>
        <w:t>Suggestion</w:t>
      </w:r>
      <w:r w:rsidR="008D1B3F">
        <w:rPr>
          <w:sz w:val="20"/>
          <w:szCs w:val="28"/>
        </w:rPr>
        <w:t xml:space="preserve"> for percentage to be no greater than 40%</w:t>
      </w:r>
    </w:p>
    <w:p w:rsidR="00FA2C0E" w:rsidRPr="00F93B38" w:rsidRDefault="00F93B38" w:rsidP="0035350C">
      <w:pPr>
        <w:pStyle w:val="NoSpacing"/>
        <w:rPr>
          <w:szCs w:val="28"/>
        </w:rPr>
      </w:pPr>
      <w:r>
        <w:rPr>
          <w:b/>
          <w:szCs w:val="28"/>
        </w:rPr>
        <w:t>ACTION ITEM:</w:t>
      </w:r>
      <w:r>
        <w:rPr>
          <w:szCs w:val="28"/>
        </w:rPr>
        <w:t xml:space="preserve"> A. Hastings will collect and review data compiled on subject by S. Norman</w:t>
      </w:r>
    </w:p>
    <w:p w:rsidR="00F93B38" w:rsidRPr="00FA2C0E" w:rsidRDefault="00F93B38" w:rsidP="0035350C">
      <w:pPr>
        <w:pStyle w:val="NoSpacing"/>
        <w:rPr>
          <w:szCs w:val="28"/>
        </w:rPr>
      </w:pPr>
    </w:p>
    <w:p w:rsidR="00FA2C0E" w:rsidRPr="003B5367" w:rsidRDefault="00FA2C0E" w:rsidP="00FA2C0E">
      <w:pPr>
        <w:pStyle w:val="NoSpacing"/>
        <w:rPr>
          <w:b/>
        </w:rPr>
      </w:pPr>
      <w:r w:rsidRPr="003B5367">
        <w:rPr>
          <w:b/>
        </w:rPr>
        <w:t xml:space="preserve">9. </w:t>
      </w:r>
      <w:r w:rsidR="005366CE" w:rsidRPr="003B5367">
        <w:rPr>
          <w:b/>
        </w:rPr>
        <w:t>Winter 19 UPC Meeting Schedule</w:t>
      </w:r>
    </w:p>
    <w:p w:rsidR="00FA2C0E" w:rsidRDefault="003B5367" w:rsidP="00FA2C0E">
      <w:pPr>
        <w:pStyle w:val="NoSpacing"/>
        <w:numPr>
          <w:ilvl w:val="0"/>
          <w:numId w:val="1"/>
        </w:numPr>
        <w:rPr>
          <w:sz w:val="20"/>
          <w:szCs w:val="28"/>
        </w:rPr>
      </w:pPr>
      <w:r>
        <w:rPr>
          <w:sz w:val="20"/>
          <w:szCs w:val="28"/>
        </w:rPr>
        <w:t>January 16</w:t>
      </w:r>
      <w:r w:rsidRPr="003B5367">
        <w:rPr>
          <w:sz w:val="20"/>
          <w:szCs w:val="28"/>
          <w:vertAlign w:val="superscript"/>
        </w:rPr>
        <w:t>th</w:t>
      </w:r>
      <w:r>
        <w:rPr>
          <w:sz w:val="20"/>
          <w:szCs w:val="28"/>
        </w:rPr>
        <w:t>, 2019</w:t>
      </w:r>
    </w:p>
    <w:p w:rsidR="003B5367" w:rsidRDefault="003B5367" w:rsidP="00FA2C0E">
      <w:pPr>
        <w:pStyle w:val="NoSpacing"/>
        <w:numPr>
          <w:ilvl w:val="0"/>
          <w:numId w:val="1"/>
        </w:numPr>
        <w:rPr>
          <w:sz w:val="20"/>
          <w:szCs w:val="28"/>
        </w:rPr>
      </w:pPr>
      <w:r>
        <w:rPr>
          <w:sz w:val="20"/>
          <w:szCs w:val="28"/>
        </w:rPr>
        <w:t>February 6</w:t>
      </w:r>
      <w:r w:rsidRPr="003B5367">
        <w:rPr>
          <w:sz w:val="20"/>
          <w:szCs w:val="28"/>
          <w:vertAlign w:val="superscript"/>
        </w:rPr>
        <w:t>th</w:t>
      </w:r>
      <w:r>
        <w:rPr>
          <w:sz w:val="20"/>
          <w:szCs w:val="28"/>
        </w:rPr>
        <w:t>, 2019</w:t>
      </w:r>
    </w:p>
    <w:p w:rsidR="003B5367" w:rsidRDefault="003B5367" w:rsidP="00FA2C0E">
      <w:pPr>
        <w:pStyle w:val="NoSpacing"/>
        <w:numPr>
          <w:ilvl w:val="0"/>
          <w:numId w:val="1"/>
        </w:numPr>
        <w:rPr>
          <w:sz w:val="20"/>
          <w:szCs w:val="28"/>
        </w:rPr>
      </w:pPr>
      <w:r>
        <w:rPr>
          <w:sz w:val="20"/>
          <w:szCs w:val="28"/>
        </w:rPr>
        <w:t>March 6</w:t>
      </w:r>
      <w:r w:rsidRPr="003B5367">
        <w:rPr>
          <w:sz w:val="20"/>
          <w:szCs w:val="28"/>
          <w:vertAlign w:val="superscript"/>
        </w:rPr>
        <w:t>th</w:t>
      </w:r>
      <w:r>
        <w:rPr>
          <w:sz w:val="20"/>
          <w:szCs w:val="28"/>
        </w:rPr>
        <w:t>, 2019</w:t>
      </w:r>
    </w:p>
    <w:p w:rsidR="005366CE" w:rsidRDefault="005366CE" w:rsidP="005366CE">
      <w:pPr>
        <w:pStyle w:val="NoSpacing"/>
        <w:rPr>
          <w:sz w:val="20"/>
          <w:szCs w:val="28"/>
        </w:rPr>
      </w:pPr>
    </w:p>
    <w:p w:rsidR="005366CE" w:rsidRDefault="005366CE" w:rsidP="005366CE">
      <w:pPr>
        <w:pStyle w:val="NoSpacing"/>
        <w:rPr>
          <w:sz w:val="20"/>
        </w:rPr>
      </w:pPr>
      <w:r>
        <w:rPr>
          <w:sz w:val="20"/>
        </w:rPr>
        <w:t xml:space="preserve">Meeting adjourned, 1:28pm. </w:t>
      </w:r>
    </w:p>
    <w:p w:rsidR="005366CE" w:rsidRPr="00174C43" w:rsidRDefault="005366CE" w:rsidP="005366CE">
      <w:pPr>
        <w:pStyle w:val="NoSpacing"/>
        <w:rPr>
          <w:sz w:val="20"/>
        </w:rPr>
      </w:pPr>
      <w:r>
        <w:rPr>
          <w:sz w:val="20"/>
        </w:rPr>
        <w:t>Submitted by Nikki Tabafunda</w:t>
      </w:r>
    </w:p>
    <w:p w:rsidR="005366CE" w:rsidRPr="00FA2C0E" w:rsidRDefault="005366CE" w:rsidP="005366CE">
      <w:pPr>
        <w:pStyle w:val="NoSpacing"/>
        <w:rPr>
          <w:sz w:val="20"/>
          <w:szCs w:val="28"/>
        </w:rPr>
      </w:pPr>
    </w:p>
    <w:sectPr w:rsidR="005366CE" w:rsidRPr="00FA2C0E" w:rsidSect="005366CE">
      <w:pgSz w:w="12240" w:h="15840"/>
      <w:pgMar w:top="108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75112"/>
    <w:multiLevelType w:val="hybridMultilevel"/>
    <w:tmpl w:val="C870E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56CEC"/>
    <w:multiLevelType w:val="hybridMultilevel"/>
    <w:tmpl w:val="1FD0B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2AA"/>
    <w:rsid w:val="000F62AA"/>
    <w:rsid w:val="001F5C4E"/>
    <w:rsid w:val="00346F9D"/>
    <w:rsid w:val="0035350C"/>
    <w:rsid w:val="00382B72"/>
    <w:rsid w:val="003B5367"/>
    <w:rsid w:val="00403D63"/>
    <w:rsid w:val="00422F65"/>
    <w:rsid w:val="004A2960"/>
    <w:rsid w:val="005366CE"/>
    <w:rsid w:val="005A6D25"/>
    <w:rsid w:val="0062078B"/>
    <w:rsid w:val="007C2521"/>
    <w:rsid w:val="007E6166"/>
    <w:rsid w:val="008D1B3F"/>
    <w:rsid w:val="009256B6"/>
    <w:rsid w:val="00BB551D"/>
    <w:rsid w:val="00DB6CEA"/>
    <w:rsid w:val="00E2372E"/>
    <w:rsid w:val="00EF02E9"/>
    <w:rsid w:val="00F347E9"/>
    <w:rsid w:val="00F81F3B"/>
    <w:rsid w:val="00F93B38"/>
    <w:rsid w:val="00FA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93337"/>
  <w15:chartTrackingRefBased/>
  <w15:docId w15:val="{C3D8F374-3727-4844-8EE8-825E10D31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422F6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libri" w:eastAsiaTheme="majorEastAsia" w:hAnsi="Calibri" w:cstheme="majorBidi"/>
      <w:sz w:val="56"/>
      <w:szCs w:val="24"/>
    </w:rPr>
  </w:style>
  <w:style w:type="paragraph" w:styleId="NoSpacing">
    <w:name w:val="No Spacing"/>
    <w:uiPriority w:val="1"/>
    <w:qFormat/>
    <w:rsid w:val="000F62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8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0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4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0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4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4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5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0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0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6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5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7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4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9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5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4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6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5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95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83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2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7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0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1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63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8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49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7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5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20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06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1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4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9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0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6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5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66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7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4CB7B-2893-4EA4-82A3-6452CCDB1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tabafn</dc:creator>
  <cp:keywords/>
  <dc:description/>
  <cp:lastModifiedBy>tabafn</cp:lastModifiedBy>
  <cp:revision>7</cp:revision>
  <dcterms:created xsi:type="dcterms:W3CDTF">2018-12-04T19:17:00Z</dcterms:created>
  <dcterms:modified xsi:type="dcterms:W3CDTF">2018-12-05T20:12:00Z</dcterms:modified>
</cp:coreProperties>
</file>