
<file path=[Content_Types].xml><?xml version="1.0" encoding="utf-8"?>
<Types xmlns="http://schemas.openxmlformats.org/package/2006/content-types">
  <Default Extension="jpg" ContentType="image/jpeg"/>
  <Default Extension="xml" ContentType="application/xml"/>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docProps/app.xml" ContentType="application/vnd.openxmlformats-officedocument.extended-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7d123011c1d6428f" /><Relationship Type="http://schemas.openxmlformats.org/package/2006/relationships/metadata/core-properties" Target="package/services/metadata/core-properties/5ebbdf8d3f0948158ddd95f19c906bdc.psmdcp" Id="Re7a7b11e26e64348"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w:rsidR="28D0BEEB" w:rsidP="28D0BEEB" w:rsidRDefault="28D0BEEB" w14:paraId="5C72C0D6" w14:textId="1C007FB3">
      <w:pPr>
        <w:pStyle w:val="NoSpacing"/>
      </w:pPr>
    </w:p>
    <w:p xmlns:wp14="http://schemas.microsoft.com/office/word/2010/wordml" w:rsidRPr="00000000" w:rsidR="00000000" w:rsidDel="00000000" w:rsidP="2AD20C81" w:rsidRDefault="00000000" w14:paraId="4E6D9F89" wp14:textId="431A8CC7">
      <w:pPr>
        <w:pageBreakBefore w:val="0"/>
        <w:ind w:left="720"/>
        <w:jc w:val="center"/>
        <w:rPr>
          <w:rFonts w:ascii="Times New Roman" w:hAnsi="Times New Roman" w:eastAsia="Times New Roman" w:cs="Times New Roman"/>
          <w:b w:val="1"/>
          <w:bCs w:val="1"/>
          <w:sz w:val="32"/>
          <w:szCs w:val="32"/>
        </w:rPr>
      </w:pPr>
      <w:r w:rsidRPr="2AD20C81" w:rsidR="28D0BEEB">
        <w:rPr>
          <w:rFonts w:ascii="Times New Roman" w:hAnsi="Times New Roman" w:eastAsia="Times New Roman" w:cs="Times New Roman"/>
          <w:b w:val="1"/>
          <w:bCs w:val="1"/>
          <w:sz w:val="32"/>
          <w:szCs w:val="32"/>
        </w:rPr>
        <w:t xml:space="preserve">Faculty Assembly Executive </w:t>
      </w:r>
      <w:r w:rsidRPr="2AD20C81" w:rsidR="41D34199">
        <w:rPr>
          <w:rFonts w:ascii="Times New Roman" w:hAnsi="Times New Roman" w:eastAsia="Times New Roman" w:cs="Times New Roman"/>
          <w:b w:val="1"/>
          <w:bCs w:val="1"/>
          <w:sz w:val="32"/>
          <w:szCs w:val="32"/>
        </w:rPr>
        <w:t>Council (</w:t>
      </w:r>
      <w:r w:rsidRPr="2AD20C81" w:rsidR="15CDBD8D">
        <w:rPr>
          <w:rFonts w:ascii="Times New Roman" w:hAnsi="Times New Roman" w:eastAsia="Times New Roman" w:cs="Times New Roman"/>
          <w:b w:val="1"/>
          <w:bCs w:val="1"/>
          <w:sz w:val="32"/>
          <w:szCs w:val="32"/>
        </w:rPr>
        <w:t>EC)</w:t>
      </w:r>
      <w:r w:rsidRPr="2AD20C81" w:rsidR="28D0BEEB">
        <w:rPr>
          <w:rFonts w:ascii="Times New Roman" w:hAnsi="Times New Roman" w:eastAsia="Times New Roman" w:cs="Times New Roman"/>
          <w:b w:val="1"/>
          <w:bCs w:val="1"/>
          <w:sz w:val="32"/>
          <w:szCs w:val="32"/>
        </w:rPr>
        <w:t xml:space="preserve"> </w:t>
      </w:r>
    </w:p>
    <w:p xmlns:wp14="http://schemas.microsoft.com/office/word/2010/wordml" w:rsidRPr="00000000" w:rsidR="00000000" w:rsidDel="00000000" w:rsidP="2AD20C81" w:rsidRDefault="00000000" w14:paraId="00000001" wp14:textId="6ED99300">
      <w:pPr>
        <w:pageBreakBefore w:val="0"/>
        <w:ind w:left="0"/>
        <w:jc w:val="center"/>
        <w:rPr>
          <w:rFonts w:ascii="Times New Roman" w:hAnsi="Times New Roman" w:eastAsia="Times New Roman" w:cs="Times New Roman"/>
          <w:b w:val="1"/>
          <w:bCs w:val="1"/>
          <w:sz w:val="32"/>
          <w:szCs w:val="32"/>
        </w:rPr>
      </w:pPr>
      <w:r w:rsidRPr="2AD20C81" w:rsidR="28D0BEEB">
        <w:rPr>
          <w:rFonts w:ascii="Times New Roman" w:hAnsi="Times New Roman" w:eastAsia="Times New Roman" w:cs="Times New Roman"/>
          <w:b w:val="1"/>
          <w:bCs w:val="1"/>
          <w:sz w:val="32"/>
          <w:szCs w:val="32"/>
        </w:rPr>
        <w:t>Meeting Minutes</w:t>
      </w:r>
    </w:p>
    <w:p xmlns:wp14="http://schemas.microsoft.com/office/word/2010/wordml" w:rsidRPr="00000000" w:rsidR="00000000" w:rsidDel="00000000" w:rsidP="00000000" w:rsidRDefault="00000000" w14:paraId="00000002" wp14:textId="5F684A51">
      <w:pPr>
        <w:pageBreakBefore w:val="0"/>
        <w:jc w:val="center"/>
        <w:rPr>
          <w:rFonts w:ascii="Times New Roman" w:hAnsi="Times New Roman" w:eastAsia="Times New Roman" w:cs="Times New Roman"/>
          <w:sz w:val="28"/>
          <w:szCs w:val="28"/>
        </w:rPr>
      </w:pPr>
      <w:r w:rsidRPr="2AD20C81" w:rsidR="266BE855">
        <w:rPr>
          <w:rFonts w:ascii="Times New Roman" w:hAnsi="Times New Roman" w:eastAsia="Times New Roman" w:cs="Times New Roman"/>
          <w:sz w:val="28"/>
          <w:szCs w:val="28"/>
        </w:rPr>
        <w:t>Fri</w:t>
      </w:r>
      <w:r w:rsidRPr="2AD20C81" w:rsidR="28D0BEEB">
        <w:rPr>
          <w:rFonts w:ascii="Times New Roman" w:hAnsi="Times New Roman" w:eastAsia="Times New Roman" w:cs="Times New Roman"/>
          <w:sz w:val="28"/>
          <w:szCs w:val="28"/>
        </w:rPr>
        <w:t xml:space="preserve">day, </w:t>
      </w:r>
      <w:r w:rsidRPr="2AD20C81" w:rsidR="3903D0E2">
        <w:rPr>
          <w:rFonts w:ascii="Times New Roman" w:hAnsi="Times New Roman" w:eastAsia="Times New Roman" w:cs="Times New Roman"/>
          <w:sz w:val="28"/>
          <w:szCs w:val="28"/>
        </w:rPr>
        <w:t>10</w:t>
      </w:r>
      <w:r w:rsidRPr="2AD20C81" w:rsidR="28D0BEEB">
        <w:rPr>
          <w:rFonts w:ascii="Times New Roman" w:hAnsi="Times New Roman" w:eastAsia="Times New Roman" w:cs="Times New Roman"/>
          <w:sz w:val="28"/>
          <w:szCs w:val="28"/>
        </w:rPr>
        <w:t>/</w:t>
      </w:r>
      <w:r w:rsidRPr="2AD20C81" w:rsidR="0A297A5F">
        <w:rPr>
          <w:rFonts w:ascii="Times New Roman" w:hAnsi="Times New Roman" w:eastAsia="Times New Roman" w:cs="Times New Roman"/>
          <w:sz w:val="28"/>
          <w:szCs w:val="28"/>
        </w:rPr>
        <w:t>07</w:t>
      </w:r>
      <w:r w:rsidRPr="2AD20C81" w:rsidR="28D0BEEB">
        <w:rPr>
          <w:rFonts w:ascii="Times New Roman" w:hAnsi="Times New Roman" w:eastAsia="Times New Roman" w:cs="Times New Roman"/>
          <w:sz w:val="28"/>
          <w:szCs w:val="28"/>
        </w:rPr>
        <w:t>/2022, 1:</w:t>
      </w:r>
      <w:r w:rsidRPr="2AD20C81" w:rsidR="52613C7C">
        <w:rPr>
          <w:rFonts w:ascii="Times New Roman" w:hAnsi="Times New Roman" w:eastAsia="Times New Roman" w:cs="Times New Roman"/>
          <w:sz w:val="28"/>
          <w:szCs w:val="28"/>
        </w:rPr>
        <w:t>0</w:t>
      </w:r>
      <w:r w:rsidRPr="2AD20C81" w:rsidR="28D0BEEB">
        <w:rPr>
          <w:rFonts w:ascii="Times New Roman" w:hAnsi="Times New Roman" w:eastAsia="Times New Roman" w:cs="Times New Roman"/>
          <w:sz w:val="28"/>
          <w:szCs w:val="28"/>
        </w:rPr>
        <w:t xml:space="preserve">0 p.m. – </w:t>
      </w:r>
      <w:r w:rsidRPr="2AD20C81" w:rsidR="3D781E1E">
        <w:rPr>
          <w:rFonts w:ascii="Times New Roman" w:hAnsi="Times New Roman" w:eastAsia="Times New Roman" w:cs="Times New Roman"/>
          <w:sz w:val="28"/>
          <w:szCs w:val="28"/>
        </w:rPr>
        <w:t>3</w:t>
      </w:r>
      <w:r w:rsidRPr="2AD20C81" w:rsidR="28D0BEEB">
        <w:rPr>
          <w:rFonts w:ascii="Times New Roman" w:hAnsi="Times New Roman" w:eastAsia="Times New Roman" w:cs="Times New Roman"/>
          <w:sz w:val="28"/>
          <w:szCs w:val="28"/>
        </w:rPr>
        <w:t>:</w:t>
      </w:r>
      <w:r w:rsidRPr="2AD20C81" w:rsidR="4C27FC58">
        <w:rPr>
          <w:rFonts w:ascii="Times New Roman" w:hAnsi="Times New Roman" w:eastAsia="Times New Roman" w:cs="Times New Roman"/>
          <w:sz w:val="28"/>
          <w:szCs w:val="28"/>
        </w:rPr>
        <w:t>0</w:t>
      </w:r>
      <w:r w:rsidRPr="2AD20C81" w:rsidR="28D0BEEB">
        <w:rPr>
          <w:rFonts w:ascii="Times New Roman" w:hAnsi="Times New Roman" w:eastAsia="Times New Roman" w:cs="Times New Roman"/>
          <w:sz w:val="28"/>
          <w:szCs w:val="28"/>
        </w:rPr>
        <w:t xml:space="preserve">0 </w:t>
      </w:r>
      <w:r w:rsidRPr="2AD20C81" w:rsidR="3022EDAA">
        <w:rPr>
          <w:rFonts w:ascii="Times New Roman" w:hAnsi="Times New Roman" w:eastAsia="Times New Roman" w:cs="Times New Roman"/>
          <w:sz w:val="28"/>
          <w:szCs w:val="28"/>
        </w:rPr>
        <w:t>p.m.</w:t>
      </w:r>
      <w:r>
        <w:br/>
      </w:r>
      <w:r w:rsidRPr="2AD20C81" w:rsidR="1B3A28C7">
        <w:rPr>
          <w:rFonts w:ascii="Times New Roman" w:hAnsi="Times New Roman" w:eastAsia="Times New Roman" w:cs="Times New Roman"/>
          <w:sz w:val="28"/>
          <w:szCs w:val="28"/>
        </w:rPr>
        <w:t>GWP 320 Dawn Lucien Boardroom</w:t>
      </w:r>
    </w:p>
    <w:p w:rsidR="28D0BEEB" w:rsidP="28D0BEEB" w:rsidRDefault="28D0BEEB" w14:paraId="6C98F460" w14:textId="631896ED">
      <w:pPr>
        <w:jc w:val="center"/>
        <w:rPr>
          <w:rFonts w:ascii="Times New Roman" w:hAnsi="Times New Roman" w:eastAsia="Times New Roman" w:cs="Times New Roman"/>
          <w:b w:val="1"/>
          <w:bCs w:val="1"/>
          <w:i w:val="1"/>
          <w:iCs w:val="1"/>
          <w:sz w:val="22"/>
          <w:szCs w:val="22"/>
          <w:rtl w:val="0"/>
        </w:rPr>
      </w:pPr>
    </w:p>
    <w:p xmlns:wp14="http://schemas.microsoft.com/office/word/2010/wordml" w:rsidRPr="00000000" w:rsidR="00000000" w:rsidDel="00000000" w:rsidP="2AD20C81" w:rsidRDefault="00000000" w14:paraId="00000004" wp14:textId="7F2CB06A">
      <w:pPr>
        <w:pStyle w:val="Normal"/>
        <w:jc w:val="center"/>
        <w:rPr>
          <w:rFonts w:ascii="Times New Roman" w:hAnsi="Times New Roman" w:eastAsia="Times New Roman" w:cs="Times New Roman"/>
          <w:sz w:val="28"/>
          <w:szCs w:val="28"/>
        </w:rPr>
      </w:pPr>
      <w:r w:rsidRPr="7F3CA9D1" w:rsidDel="00000000" w:rsidR="25F870A9">
        <w:rPr>
          <w:rFonts w:ascii="Times New Roman" w:hAnsi="Times New Roman" w:eastAsia="Times New Roman" w:cs="Times New Roman"/>
          <w:b w:val="1"/>
          <w:bCs w:val="1"/>
          <w:i w:val="1"/>
          <w:iCs w:val="1"/>
          <w:sz w:val="22"/>
          <w:szCs w:val="22"/>
        </w:rPr>
        <w:t xml:space="preserve">Present:</w:t>
      </w:r>
      <w:r w:rsidRPr="7F3CA9D1" w:rsidDel="00000000" w:rsidR="25F870A9">
        <w:rPr>
          <w:rFonts w:ascii="Times New Roman" w:hAnsi="Times New Roman" w:eastAsia="Times New Roman" w:cs="Times New Roman"/>
          <w:i w:val="1"/>
          <w:iCs w:val="1"/>
          <w:sz w:val="22"/>
          <w:szCs w:val="22"/>
        </w:rPr>
        <w:t xml:space="preserve"> </w:t>
      </w:r>
      <w:r w:rsidRPr="7F3CA9D1" w:rsidDel="00000000" w:rsidR="7049F847">
        <w:rPr>
          <w:rFonts w:ascii="Times New Roman" w:hAnsi="Times New Roman" w:eastAsia="Times New Roman" w:cs="Times New Roman"/>
          <w:i w:val="1"/>
          <w:iCs w:val="1"/>
          <w:sz w:val="22"/>
          <w:szCs w:val="22"/>
        </w:rPr>
        <w:t xml:space="preserve">EVCAA Andrew (Andy) Harris, </w:t>
      </w:r>
      <w:r w:rsidRPr="7F3CA9D1" w:rsidDel="00000000" w:rsidR="25F870A9">
        <w:rPr>
          <w:rFonts w:ascii="Times New Roman" w:hAnsi="Times New Roman" w:eastAsia="Times New Roman" w:cs="Times New Roman"/>
          <w:i w:val="1"/>
          <w:iCs w:val="1"/>
          <w:sz w:val="22"/>
          <w:szCs w:val="22"/>
        </w:rPr>
        <w:t xml:space="preserve">Chair Menaka Abraham, APCC Chair Julie Masura, APT Chair Jim Thatcher, FAC Chair Sharon Laing, Kathy Beaudoin, Monika Sobolewska</w:t>
      </w:r>
      <w:r w:rsidRPr="7F3CA9D1" w:rsidDel="00000000" w:rsidR="25F870A9">
        <w:rPr>
          <w:rFonts w:ascii="Times New Roman" w:hAnsi="Times New Roman" w:eastAsia="Times New Roman" w:cs="Times New Roman"/>
          <w:i w:val="1"/>
          <w:iCs w:val="1"/>
          <w:sz w:val="22"/>
          <w:szCs w:val="22"/>
        </w:rPr>
        <w:t xml:space="preserve">, Jim West, Zhiquan (Andy) Shu, Barb Toews, Andrea Hill</w:t>
      </w:r>
      <w:r w:rsidRPr="7F3CA9D1" w:rsidDel="00000000" w:rsidR="32AE79E7">
        <w:rPr>
          <w:rFonts w:ascii="Times New Roman" w:hAnsi="Times New Roman" w:eastAsia="Times New Roman" w:cs="Times New Roman"/>
          <w:i w:val="1"/>
          <w:iCs w:val="1"/>
          <w:sz w:val="22"/>
          <w:szCs w:val="22"/>
        </w:rPr>
        <w:t xml:space="preserve">,</w:t>
      </w:r>
      <w:r w:rsidRPr="7F3CA9D1" w:rsidDel="00000000" w:rsidR="25F870A9">
        <w:rPr>
          <w:rFonts w:ascii="Times New Roman" w:hAnsi="Times New Roman" w:eastAsia="Times New Roman" w:cs="Times New Roman"/>
          <w:i w:val="1"/>
          <w:iCs w:val="1"/>
          <w:sz w:val="22"/>
          <w:szCs w:val="22"/>
        </w:rPr>
        <w:t xml:space="preserve"> </w:t>
      </w:r>
      <w:r w:rsidRPr="7F3CA9D1" w:rsidDel="00000000" w:rsidR="7C34436C">
        <w:rPr>
          <w:rFonts w:ascii="Times New Roman" w:hAnsi="Times New Roman" w:eastAsia="Times New Roman" w:cs="Times New Roman"/>
          <w:i w:val="1"/>
          <w:iCs w:val="1"/>
          <w:sz w:val="22"/>
          <w:szCs w:val="22"/>
        </w:rPr>
        <w:t xml:space="preserve">Robin Evans-Agnew, </w:t>
      </w:r>
      <w:r w:rsidRPr="7F3CA9D1" w:rsidDel="00000000" w:rsidR="25F870A9">
        <w:rPr>
          <w:rFonts w:ascii="Times New Roman" w:hAnsi="Times New Roman" w:eastAsia="Times New Roman" w:cs="Times New Roman"/>
          <w:i w:val="1"/>
          <w:iCs w:val="1"/>
          <w:sz w:val="22"/>
          <w:szCs w:val="22"/>
        </w:rPr>
        <w:t xml:space="preserve">Rupinder Jindal, Anne Taufen, </w:t>
      </w:r>
      <w:r w:rsidRPr="7F3CA9D1" w:rsidR="66871224">
        <w:rPr>
          <w:rFonts w:ascii="Times New Roman" w:hAnsi="Times New Roman" w:eastAsia="Times New Roman" w:cs="Times New Roman"/>
          <w:b w:val="0"/>
          <w:bCs w:val="0"/>
          <w:i w:val="1"/>
          <w:iCs w:val="1"/>
          <w:sz w:val="22"/>
          <w:szCs w:val="22"/>
        </w:rPr>
        <w:t xml:space="preserve">Mary Hanneman, </w:t>
      </w:r>
      <w:r w:rsidRPr="7F3CA9D1" w:rsidDel="00000000" w:rsidR="25F870A9">
        <w:rPr>
          <w:rFonts w:ascii="Times New Roman" w:hAnsi="Times New Roman" w:eastAsia="Times New Roman" w:cs="Times New Roman"/>
          <w:i w:val="1"/>
          <w:iCs w:val="1"/>
          <w:sz w:val="22"/>
          <w:szCs w:val="22"/>
        </w:rPr>
        <w:t xml:space="preserve">Julie Eaton, Jenny Xiao, Alex Miller</w:t>
      </w:r>
      <w:r w:rsidRPr="7F3CA9D1" w:rsidDel="00000000" w:rsidR="25F870A9">
        <w:rPr>
          <w:rFonts w:ascii="Times New Roman" w:hAnsi="Times New Roman" w:eastAsia="Times New Roman" w:cs="Times New Roman"/>
          <w:i w:val="1"/>
          <w:iCs w:val="1"/>
          <w:sz w:val="22"/>
          <w:szCs w:val="22"/>
        </w:rPr>
        <w:t xml:space="preserve">,</w:t>
      </w:r>
      <w:r w:rsidRPr="7F3CA9D1" w:rsidDel="00000000" w:rsidR="25F870A9">
        <w:rPr>
          <w:rFonts w:ascii="Times New Roman" w:hAnsi="Times New Roman" w:eastAsia="Times New Roman" w:cs="Times New Roman"/>
          <w:i w:val="1"/>
          <w:iCs w:val="1"/>
          <w:sz w:val="22"/>
          <w:szCs w:val="22"/>
        </w:rPr>
        <w:t xml:space="preserve"> Margaret Griesse, Ruben Casas, Erika </w:t>
      </w:r>
      <w:r w:rsidRPr="7F3CA9D1" w:rsidDel="00000000" w:rsidR="69F9DA2E">
        <w:rPr>
          <w:rFonts w:ascii="Times New Roman" w:hAnsi="Times New Roman" w:eastAsia="Times New Roman" w:cs="Times New Roman"/>
          <w:i w:val="1"/>
          <w:iCs w:val="1"/>
          <w:sz w:val="22"/>
          <w:szCs w:val="22"/>
        </w:rPr>
        <w:t xml:space="preserve">Bailey </w:t>
      </w:r>
      <w:r w:rsidRPr="7F3CA9D1" w:rsidDel="00000000" w:rsidR="69F9DA2E">
        <w:rPr>
          <w:rFonts w:ascii="Times New Roman" w:hAnsi="Times New Roman" w:eastAsia="Times New Roman" w:cs="Times New Roman"/>
          <w:b w:val="1"/>
          <w:bCs w:val="1"/>
          <w:i w:val="1"/>
          <w:iCs w:val="1"/>
          <w:sz w:val="22"/>
          <w:szCs w:val="22"/>
        </w:rPr>
        <w:t xml:space="preserve">Excused</w:t>
      </w:r>
      <w:r w:rsidRPr="7F3CA9D1" w:rsidR="25F870A9">
        <w:rPr>
          <w:rFonts w:ascii="Times New Roman" w:hAnsi="Times New Roman" w:eastAsia="Times New Roman" w:cs="Times New Roman"/>
          <w:b w:val="1"/>
          <w:bCs w:val="1"/>
          <w:i w:val="1"/>
          <w:iCs w:val="1"/>
          <w:sz w:val="22"/>
          <w:szCs w:val="22"/>
        </w:rPr>
        <w:t xml:space="preserve">: </w:t>
      </w:r>
      <w:r w:rsidRPr="7F3CA9D1" w:rsidDel="00000000" w:rsidR="706FC703">
        <w:rPr>
          <w:rFonts w:ascii="Times New Roman" w:hAnsi="Times New Roman" w:eastAsia="Times New Roman" w:cs="Times New Roman"/>
          <w:i w:val="1"/>
          <w:iCs w:val="1"/>
          <w:sz w:val="22"/>
          <w:szCs w:val="22"/>
        </w:rPr>
        <w:t xml:space="preserve">Vice Chair Huatong Sun,</w:t>
      </w:r>
      <w:r w:rsidRPr="7F3CA9D1" w:rsidDel="00000000" w:rsidR="65B4C97B">
        <w:rPr>
          <w:rFonts w:ascii="Times New Roman" w:hAnsi="Times New Roman" w:eastAsia="Times New Roman" w:cs="Times New Roman"/>
          <w:i w:val="1"/>
          <w:iCs w:val="1"/>
          <w:sz w:val="22"/>
          <w:szCs w:val="22"/>
        </w:rPr>
        <w:t xml:space="preserve"> </w:t>
      </w:r>
      <w:proofErr w:type="spellStart"/>
      <w:r w:rsidRPr="7F3CA9D1" w:rsidDel="00000000" w:rsidR="65B4C97B">
        <w:rPr>
          <w:rFonts w:ascii="Times New Roman" w:hAnsi="Times New Roman" w:eastAsia="Times New Roman" w:cs="Times New Roman"/>
          <w:i w:val="1"/>
          <w:iCs w:val="1"/>
          <w:sz w:val="22"/>
          <w:szCs w:val="22"/>
        </w:rPr>
        <w:t xml:space="preserve">Jai’Shon</w:t>
      </w:r>
      <w:proofErr w:type="spellEnd"/>
      <w:r w:rsidRPr="7F3CA9D1" w:rsidDel="00000000" w:rsidR="65B4C97B">
        <w:rPr>
          <w:rFonts w:ascii="Times New Roman" w:hAnsi="Times New Roman" w:eastAsia="Times New Roman" w:cs="Times New Roman"/>
          <w:i w:val="1"/>
          <w:iCs w:val="1"/>
          <w:sz w:val="22"/>
          <w:szCs w:val="22"/>
        </w:rPr>
        <w:t xml:space="preserve"> Berry (ASUWT Representative), </w:t>
      </w:r>
      <w:r w:rsidRPr="7F3CA9D1" w:rsidDel="00000000" w:rsidR="65B4C97B">
        <w:rPr>
          <w:rFonts w:ascii="Times New Roman" w:hAnsi="Times New Roman" w:eastAsia="Times New Roman" w:cs="Times New Roman"/>
          <w:b w:val="1"/>
          <w:bCs w:val="1"/>
          <w:i w:val="1"/>
          <w:iCs w:val="1"/>
          <w:sz w:val="22"/>
          <w:szCs w:val="22"/>
        </w:rPr>
        <w:t xml:space="preserve">Guests</w:t>
      </w:r>
      <w:r w:rsidRPr="7F3CA9D1" w:rsidDel="00000000" w:rsidR="25F870A9">
        <w:rPr>
          <w:rFonts w:ascii="Times New Roman" w:hAnsi="Times New Roman" w:eastAsia="Times New Roman" w:cs="Times New Roman"/>
          <w:b w:val="1"/>
          <w:bCs w:val="1"/>
          <w:i w:val="1"/>
          <w:iCs w:val="1"/>
          <w:sz w:val="22"/>
          <w:szCs w:val="22"/>
        </w:rPr>
        <w:t xml:space="preserve">:</w:t>
      </w:r>
      <w:r w:rsidRPr="7F3CA9D1" w:rsidDel="00000000" w:rsidR="25F870A9">
        <w:rPr>
          <w:rFonts w:ascii="Times New Roman" w:hAnsi="Times New Roman" w:eastAsia="Times New Roman" w:cs="Times New Roman"/>
          <w:i w:val="1"/>
          <w:iCs w:val="1"/>
          <w:sz w:val="22"/>
          <w:szCs w:val="22"/>
        </w:rPr>
        <w:t xml:space="preserve"> </w:t>
      </w:r>
      <w:r w:rsidRPr="7F3CA9D1" w:rsidDel="00000000" w:rsidR="5EC87A3A">
        <w:rPr>
          <w:rFonts w:ascii="Times New Roman" w:hAnsi="Times New Roman" w:eastAsia="Times New Roman" w:cs="Times New Roman"/>
          <w:i w:val="1"/>
          <w:iCs w:val="1"/>
          <w:sz w:val="22"/>
          <w:szCs w:val="22"/>
        </w:rPr>
        <w:t xml:space="preserve">Bonnie Becker</w:t>
      </w:r>
      <w:r w:rsidRPr="7F3CA9D1" w:rsidDel="00000000" w:rsidR="5FAF14B7">
        <w:rPr>
          <w:rFonts w:ascii="Times New Roman" w:hAnsi="Times New Roman" w:eastAsia="Times New Roman" w:cs="Times New Roman"/>
          <w:i w:val="1"/>
          <w:iCs w:val="1"/>
          <w:sz w:val="22"/>
          <w:szCs w:val="22"/>
        </w:rPr>
        <w:t xml:space="preserve">, Tina Peterman (ACE Fellow)</w:t>
      </w:r>
      <w:r w:rsidRPr="7F3CA9D1" w:rsidDel="00000000" w:rsidR="43DE23C2">
        <w:rPr>
          <w:rFonts w:ascii="Times New Roman" w:hAnsi="Times New Roman" w:eastAsia="Times New Roman" w:cs="Times New Roman"/>
          <w:i w:val="1"/>
          <w:iCs w:val="1"/>
          <w:sz w:val="22"/>
          <w:szCs w:val="22"/>
        </w:rPr>
        <w:t xml:space="preserve"> </w:t>
      </w:r>
      <w:r w:rsidRPr="7F3CA9D1" w:rsidDel="00000000" w:rsidR="25F870A9">
        <w:rPr>
          <w:rFonts w:ascii="Times New Roman" w:hAnsi="Times New Roman" w:eastAsia="Times New Roman" w:cs="Times New Roman"/>
          <w:b w:val="1"/>
          <w:bCs w:val="1"/>
          <w:i w:val="1"/>
          <w:iCs w:val="1"/>
          <w:sz w:val="22"/>
          <w:szCs w:val="22"/>
        </w:rPr>
        <w:t xml:space="preserve">Program</w:t>
      </w:r>
      <w:r w:rsidRPr="7F3CA9D1" w:rsidDel="00000000" w:rsidR="25F870A9">
        <w:rPr>
          <w:rFonts w:ascii="Times New Roman" w:hAnsi="Times New Roman" w:eastAsia="Times New Roman" w:cs="Times New Roman"/>
          <w:b w:val="1"/>
          <w:bCs w:val="1"/>
          <w:i w:val="1"/>
          <w:iCs w:val="1"/>
          <w:sz w:val="22"/>
          <w:szCs w:val="22"/>
        </w:rPr>
        <w:t xml:space="preserve"> Coordinator:</w:t>
      </w:r>
      <w:r w:rsidRPr="7F3CA9D1" w:rsidR="25F870A9">
        <w:rPr>
          <w:rFonts w:ascii="Times New Roman" w:hAnsi="Times New Roman" w:eastAsia="Times New Roman" w:cs="Times New Roman"/>
          <w:i w:val="1"/>
          <w:iCs w:val="1"/>
          <w:sz w:val="22"/>
          <w:szCs w:val="22"/>
        </w:rPr>
        <w:t xml:space="preserve"> Andrew Seibert</w:t>
      </w:r>
      <w:r w:rsidRPr="00000000" w:rsidDel="00000000" w:rsidR="00000000">
        <w:rPr>
          <w:rtl w:val="0"/>
        </w:rPr>
      </w:r>
    </w:p>
    <w:p xmlns:wp14="http://schemas.microsoft.com/office/word/2010/wordml" w:rsidRPr="00000000" w:rsidR="00000000" w:rsidDel="00000000" w:rsidP="00000000" w:rsidRDefault="00000000" w14:paraId="00000005" wp14:textId="77777777">
      <w:pPr>
        <w:pageBreakBefore w:val="0"/>
        <w:jc w:val="center"/>
        <w:rPr>
          <w:rFonts w:ascii="Times New Roman" w:hAnsi="Times New Roman" w:eastAsia="Times New Roman" w:cs="Times New Roman"/>
          <w:sz w:val="12"/>
          <w:szCs w:val="12"/>
        </w:rPr>
      </w:pPr>
      <w:r w:rsidRPr="00000000" w:rsidDel="00000000" w:rsidR="00000000">
        <w:rPr>
          <w:rtl w:val="0"/>
        </w:rPr>
      </w:r>
    </w:p>
    <w:p xmlns:wp14="http://schemas.microsoft.com/office/word/2010/wordml" w:rsidRPr="00000000" w:rsidR="00000000" w:rsidDel="00000000" w:rsidP="28D0BEEB" w:rsidRDefault="00000000" w14:paraId="00000006" wp14:textId="2EE56399">
      <w:pPr>
        <w:numPr>
          <w:ilvl w:val="0"/>
          <w:numId w:val="1"/>
        </w:numPr>
        <w:ind w:left="360"/>
        <w:rPr>
          <w:b w:val="1"/>
          <w:bCs w:val="1"/>
          <w:sz w:val="28"/>
          <w:szCs w:val="28"/>
          <w:u w:val="none"/>
        </w:rPr>
      </w:pPr>
      <w:r w:rsidRPr="2AD20C81" w:rsidR="06589442">
        <w:rPr>
          <w:rFonts w:ascii="Times New Roman" w:hAnsi="Times New Roman" w:eastAsia="Times New Roman" w:cs="Times New Roman"/>
          <w:b w:val="1"/>
          <w:bCs w:val="1"/>
          <w:sz w:val="28"/>
          <w:szCs w:val="28"/>
          <w:u w:val="single"/>
        </w:rPr>
        <w:t xml:space="preserve">Land Acknowledgement, </w:t>
      </w:r>
      <w:r w:rsidRPr="2AD20C81" w:rsidR="539960D5">
        <w:rPr>
          <w:rFonts w:ascii="Times New Roman" w:hAnsi="Times New Roman" w:eastAsia="Times New Roman" w:cs="Times New Roman"/>
          <w:b w:val="1"/>
          <w:bCs w:val="1"/>
          <w:sz w:val="28"/>
          <w:szCs w:val="28"/>
          <w:u w:val="single"/>
        </w:rPr>
        <w:t>Consent to</w:t>
      </w:r>
      <w:r w:rsidRPr="2AD20C81" w:rsidR="28D0BEEB">
        <w:rPr>
          <w:rFonts w:ascii="Times New Roman" w:hAnsi="Times New Roman" w:eastAsia="Times New Roman" w:cs="Times New Roman"/>
          <w:b w:val="1"/>
          <w:bCs w:val="1"/>
          <w:sz w:val="28"/>
          <w:szCs w:val="28"/>
          <w:u w:val="single"/>
        </w:rPr>
        <w:t xml:space="preserve"> Agenda, Meeting Minutes, Permission to Record</w:t>
      </w:r>
      <w:r>
        <w:br/>
      </w:r>
    </w:p>
    <w:p xmlns:wp14="http://schemas.microsoft.com/office/word/2010/wordml" w:rsidRPr="00000000" w:rsidR="00000000" w:rsidDel="00000000" w:rsidP="28D0BEEB" w:rsidRDefault="00000000" w14:paraId="00000009" wp14:textId="2AC366E3">
      <w:pPr>
        <w:ind w:left="360"/>
        <w:rPr>
          <w:rFonts w:ascii="Times New Roman" w:hAnsi="Times New Roman" w:eastAsia="Times New Roman" w:cs="Times New Roman"/>
          <w:rtl w:val="0"/>
        </w:rPr>
      </w:pPr>
      <w:r w:rsidRPr="00000000" w:rsidDel="00000000" w:rsidR="25F870A9">
        <w:rPr>
          <w:rFonts w:ascii="Times New Roman" w:hAnsi="Times New Roman" w:eastAsia="Times New Roman" w:cs="Times New Roman"/>
        </w:rPr>
        <w:t xml:space="preserve">The agenda</w:t>
      </w:r>
      <w:r w:rsidRPr="00000000" w:rsidDel="00000000" w:rsidR="25F870A9">
        <w:rPr>
          <w:rFonts w:ascii="Times New Roman" w:hAnsi="Times New Roman" w:eastAsia="Times New Roman" w:cs="Times New Roman"/>
        </w:rPr>
        <w:t xml:space="preserve"> was approved and recording permission was granted</w:t>
      </w:r>
      <w:r w:rsidRPr="00000000" w:rsidDel="00000000" w:rsidR="25F870A9">
        <w:rPr>
          <w:rFonts w:ascii="Times New Roman" w:hAnsi="Times New Roman" w:eastAsia="Times New Roman" w:cs="Times New Roman"/>
        </w:rPr>
        <w:t xml:space="preserve">. </w:t>
      </w:r>
      <w:r w:rsidRPr="00000000" w:rsidDel="00000000" w:rsidR="00000000">
        <w:rPr>
          <w:rtl w:val="0"/>
        </w:rPr>
      </w:r>
      <w:bookmarkStart w:name="_gjdgxs" w:colFirst="0" w:colLast="0" w:id="0"/>
      <w:bookmarkEnd w:id="0"/>
      <w:r w:rsidRPr="00000000" w:rsidDel="00000000" w:rsidR="25F870A9">
        <w:rPr>
          <w:rFonts w:ascii="Times New Roman" w:hAnsi="Times New Roman" w:eastAsia="Times New Roman" w:cs="Times New Roman"/>
        </w:rPr>
        <w:t xml:space="preserve">The </w:t>
      </w:r>
      <w:r w:rsidRPr="00000000" w:rsidDel="00000000" w:rsidR="162E2002">
        <w:rPr>
          <w:rFonts w:ascii="Times New Roman" w:hAnsi="Times New Roman" w:eastAsia="Times New Roman" w:cs="Times New Roman"/>
        </w:rPr>
        <w:t xml:space="preserve">m</w:t>
      </w:r>
      <w:r w:rsidRPr="00000000" w:rsidDel="00000000" w:rsidR="25F870A9">
        <w:rPr>
          <w:rFonts w:ascii="Times New Roman" w:hAnsi="Times New Roman" w:eastAsia="Times New Roman" w:cs="Times New Roman"/>
        </w:rPr>
        <w:t xml:space="preserve">inutes</w:t>
      </w:r>
      <w:r w:rsidRPr="00000000" w:rsidDel="00000000" w:rsidR="25F870A9">
        <w:rPr>
          <w:rFonts w:ascii="Times New Roman" w:hAnsi="Times New Roman" w:eastAsia="Times New Roman" w:cs="Times New Roman"/>
        </w:rPr>
        <w:t xml:space="preserve"> from </w:t>
      </w:r>
      <w:r w:rsidRPr="00000000" w:rsidDel="00000000" w:rsidR="58EFD631">
        <w:rPr>
          <w:rFonts w:ascii="Times New Roman" w:hAnsi="Times New Roman" w:eastAsia="Times New Roman" w:cs="Times New Roman"/>
        </w:rPr>
        <w:t xml:space="preserve">09/26/2022</w:t>
      </w:r>
      <w:r w:rsidRPr="00000000" w:rsidDel="00000000" w:rsidR="25F870A9">
        <w:rPr>
          <w:rFonts w:ascii="Times New Roman" w:hAnsi="Times New Roman" w:eastAsia="Times New Roman" w:cs="Times New Roman"/>
        </w:rPr>
        <w:t xml:space="preserve"> </w:t>
      </w:r>
      <w:r w:rsidRPr="00000000" w:rsidDel="00000000" w:rsidR="25F870A9">
        <w:rPr>
          <w:rFonts w:ascii="Times New Roman" w:hAnsi="Times New Roman" w:eastAsia="Times New Roman" w:cs="Times New Roman"/>
        </w:rPr>
        <w:t xml:space="preserve">were approved </w:t>
      </w:r>
      <w:r w:rsidRPr="00000000" w:rsidDel="00000000" w:rsidR="7D4BE932">
        <w:rPr>
          <w:rFonts w:ascii="Times New Roman" w:hAnsi="Times New Roman" w:eastAsia="Times New Roman" w:cs="Times New Roman"/>
        </w:rPr>
        <w:t xml:space="preserve">w</w:t>
      </w:r>
      <w:r w:rsidRPr="00000000" w:rsidDel="00000000" w:rsidR="6EFB52CC">
        <w:rPr>
          <w:rFonts w:ascii="Times New Roman" w:hAnsi="Times New Roman" w:eastAsia="Times New Roman" w:cs="Times New Roman"/>
        </w:rPr>
        <w:t xml:space="preserve">ith edits</w:t>
      </w:r>
      <w:r w:rsidRPr="00000000" w:rsidDel="00000000" w:rsidR="25F870A9">
        <w:rPr>
          <w:rFonts w:ascii="Times New Roman" w:hAnsi="Times New Roman" w:eastAsia="Times New Roman" w:cs="Times New Roman"/>
        </w:rPr>
        <w:t xml:space="preserve">.</w:t>
      </w:r>
      <w:r w:rsidRPr="00000000" w:rsidDel="00000000" w:rsidR="25DA4BD1">
        <w:rPr>
          <w:rFonts w:ascii="Times New Roman" w:hAnsi="Times New Roman" w:eastAsia="Times New Roman" w:cs="Times New Roman"/>
        </w:rPr>
        <w:t xml:space="preserve"> </w:t>
      </w:r>
      <w:r>
        <w:br/>
      </w:r>
      <w:r w:rsidRPr="00000000" w:rsidDel="00000000" w:rsidR="00000000">
        <w:rPr>
          <w:rtl w:val="0"/>
        </w:rPr>
      </w:r>
      <w:r w:rsidRPr="00000000" w:rsidDel="00000000" w:rsidR="00000000">
        <w:rPr>
          <w:rtl w:val="0"/>
        </w:rPr>
      </w:r>
    </w:p>
    <w:p xmlns:wp14="http://schemas.microsoft.com/office/word/2010/wordml" w:rsidRPr="00000000" w:rsidR="00000000" w:rsidDel="00000000" w:rsidP="28D0BEEB" w:rsidRDefault="00000000" w14:paraId="0000000A" wp14:textId="0BC7BCF4">
      <w:pPr>
        <w:pageBreakBefore w:val="0"/>
        <w:numPr>
          <w:ilvl w:val="0"/>
          <w:numId w:val="1"/>
        </w:numPr>
        <w:ind w:left="360"/>
        <w:rPr>
          <w:b w:val="1"/>
          <w:bCs w:val="1"/>
          <w:sz w:val="28"/>
          <w:szCs w:val="28"/>
          <w:u w:val="none"/>
          <w:rtl w:val="0"/>
        </w:rPr>
      </w:pPr>
      <w:r w:rsidRPr="305C9F7D" w:rsidR="4E5631D3">
        <w:rPr>
          <w:rFonts w:ascii="Times New Roman" w:hAnsi="Times New Roman" w:eastAsia="Times New Roman" w:cs="Times New Roman"/>
          <w:b w:val="1"/>
          <w:bCs w:val="1"/>
          <w:sz w:val="28"/>
          <w:szCs w:val="28"/>
          <w:u w:val="single"/>
        </w:rPr>
        <w:t>Executive Vice Chancellor for Academic Affairs (</w:t>
      </w:r>
      <w:r w:rsidRPr="305C9F7D" w:rsidR="5A662FB5">
        <w:rPr>
          <w:rFonts w:ascii="Times New Roman" w:hAnsi="Times New Roman" w:eastAsia="Times New Roman" w:cs="Times New Roman"/>
          <w:b w:val="1"/>
          <w:bCs w:val="1"/>
          <w:sz w:val="28"/>
          <w:szCs w:val="28"/>
          <w:u w:val="single"/>
        </w:rPr>
        <w:t>EVCAA</w:t>
      </w:r>
      <w:r w:rsidRPr="305C9F7D" w:rsidR="336820B7">
        <w:rPr>
          <w:rFonts w:ascii="Times New Roman" w:hAnsi="Times New Roman" w:eastAsia="Times New Roman" w:cs="Times New Roman"/>
          <w:b w:val="1"/>
          <w:bCs w:val="1"/>
          <w:sz w:val="28"/>
          <w:szCs w:val="28"/>
          <w:u w:val="single"/>
        </w:rPr>
        <w:t>)</w:t>
      </w:r>
      <w:r w:rsidRPr="305C9F7D" w:rsidR="5A662FB5">
        <w:rPr>
          <w:rFonts w:ascii="Times New Roman" w:hAnsi="Times New Roman" w:eastAsia="Times New Roman" w:cs="Times New Roman"/>
          <w:b w:val="1"/>
          <w:bCs w:val="1"/>
          <w:sz w:val="28"/>
          <w:szCs w:val="28"/>
          <w:u w:val="single"/>
        </w:rPr>
        <w:t xml:space="preserve"> Report</w:t>
      </w:r>
    </w:p>
    <w:p xmlns:wp14="http://schemas.microsoft.com/office/word/2010/wordml" w:rsidRPr="00000000" w:rsidR="00000000" w:rsidDel="00000000" w:rsidP="2AD20C81" w:rsidRDefault="00000000" w14:paraId="00000028" wp14:textId="062F936D">
      <w:pPr>
        <w:pStyle w:val="Normal"/>
        <w:bidi w:val="0"/>
        <w:spacing w:before="0" w:beforeAutospacing="off" w:after="0" w:afterAutospacing="off" w:line="259" w:lineRule="auto"/>
        <w:ind w:left="360" w:right="0"/>
        <w:jc w:val="left"/>
        <w:rPr>
          <w:rFonts w:ascii="Times New Roman" w:hAnsi="Times New Roman" w:eastAsia="Times New Roman" w:cs="Times New Roman"/>
        </w:rPr>
      </w:pPr>
      <w:r>
        <w:br/>
      </w:r>
      <w:r w:rsidRPr="693A91EA" w:rsidR="7301D644">
        <w:rPr>
          <w:rFonts w:ascii="Times New Roman" w:hAnsi="Times New Roman" w:eastAsia="Times New Roman" w:cs="Times New Roman"/>
        </w:rPr>
        <w:t xml:space="preserve">The </w:t>
      </w:r>
      <w:r w:rsidRPr="693A91EA" w:rsidR="0B8B8E30">
        <w:rPr>
          <w:rFonts w:ascii="Times New Roman" w:hAnsi="Times New Roman" w:eastAsia="Times New Roman" w:cs="Times New Roman"/>
        </w:rPr>
        <w:t>EVCAA</w:t>
      </w:r>
      <w:r w:rsidRPr="693A91EA" w:rsidR="507A5F73">
        <w:rPr>
          <w:rFonts w:ascii="Times New Roman" w:hAnsi="Times New Roman" w:eastAsia="Times New Roman" w:cs="Times New Roman"/>
        </w:rPr>
        <w:t xml:space="preserve">, Dr. </w:t>
      </w:r>
      <w:r w:rsidRPr="693A91EA" w:rsidR="507A5F73">
        <w:rPr>
          <w:rFonts w:ascii="Times New Roman" w:hAnsi="Times New Roman" w:eastAsia="Times New Roman" w:cs="Times New Roman"/>
        </w:rPr>
        <w:t>Harris</w:t>
      </w:r>
      <w:r w:rsidRPr="693A91EA" w:rsidR="507A5F73">
        <w:rPr>
          <w:rFonts w:ascii="Times New Roman" w:hAnsi="Times New Roman" w:eastAsia="Times New Roman" w:cs="Times New Roman"/>
        </w:rPr>
        <w:t>,</w:t>
      </w:r>
      <w:r w:rsidRPr="693A91EA" w:rsidR="0B8B8E30">
        <w:rPr>
          <w:rFonts w:ascii="Times New Roman" w:hAnsi="Times New Roman" w:eastAsia="Times New Roman" w:cs="Times New Roman"/>
        </w:rPr>
        <w:t xml:space="preserve"> noted that</w:t>
      </w:r>
      <w:r w:rsidRPr="693A91EA" w:rsidR="7301D644">
        <w:rPr>
          <w:rFonts w:ascii="Times New Roman" w:hAnsi="Times New Roman" w:eastAsia="Times New Roman" w:cs="Times New Roman"/>
        </w:rPr>
        <w:t xml:space="preserve"> enrollment is down 4.5% as of the EC meeting, however</w:t>
      </w:r>
      <w:r w:rsidRPr="693A91EA" w:rsidR="3E5B025D">
        <w:rPr>
          <w:rFonts w:ascii="Times New Roman" w:hAnsi="Times New Roman" w:eastAsia="Times New Roman" w:cs="Times New Roman"/>
        </w:rPr>
        <w:t>,</w:t>
      </w:r>
      <w:r w:rsidRPr="693A91EA" w:rsidR="7301D644">
        <w:rPr>
          <w:rFonts w:ascii="Times New Roman" w:hAnsi="Times New Roman" w:eastAsia="Times New Roman" w:cs="Times New Roman"/>
        </w:rPr>
        <w:t xml:space="preserve"> the numbers are not final numbers</w:t>
      </w:r>
      <w:r w:rsidRPr="693A91EA" w:rsidR="0FB14CA2">
        <w:rPr>
          <w:rFonts w:ascii="Times New Roman" w:hAnsi="Times New Roman" w:eastAsia="Times New Roman" w:cs="Times New Roman"/>
        </w:rPr>
        <w:t xml:space="preserve"> and stated that </w:t>
      </w:r>
      <w:r w:rsidRPr="693A91EA" w:rsidR="55606DC6">
        <w:rPr>
          <w:rFonts w:ascii="Times New Roman" w:hAnsi="Times New Roman" w:eastAsia="Times New Roman" w:cs="Times New Roman"/>
        </w:rPr>
        <w:t>e</w:t>
      </w:r>
      <w:r w:rsidRPr="693A91EA" w:rsidR="6A35A408">
        <w:rPr>
          <w:rFonts w:ascii="Times New Roman" w:hAnsi="Times New Roman" w:eastAsia="Times New Roman" w:cs="Times New Roman"/>
        </w:rPr>
        <w:t>nrollment</w:t>
      </w:r>
      <w:r w:rsidRPr="693A91EA" w:rsidR="6A35A408">
        <w:rPr>
          <w:rFonts w:ascii="Times New Roman" w:hAnsi="Times New Roman" w:eastAsia="Times New Roman" w:cs="Times New Roman"/>
        </w:rPr>
        <w:t xml:space="preserve"> in other </w:t>
      </w:r>
      <w:r w:rsidRPr="693A91EA" w:rsidR="7BCC2C83">
        <w:rPr>
          <w:rFonts w:ascii="Times New Roman" w:hAnsi="Times New Roman" w:eastAsia="Times New Roman" w:cs="Times New Roman"/>
        </w:rPr>
        <w:t>c</w:t>
      </w:r>
      <w:r w:rsidRPr="693A91EA" w:rsidR="6A35A408">
        <w:rPr>
          <w:rFonts w:ascii="Times New Roman" w:hAnsi="Times New Roman" w:eastAsia="Times New Roman" w:cs="Times New Roman"/>
        </w:rPr>
        <w:t>ommunity</w:t>
      </w:r>
      <w:r w:rsidRPr="693A91EA" w:rsidR="6A35A408">
        <w:rPr>
          <w:rFonts w:ascii="Times New Roman" w:hAnsi="Times New Roman" w:eastAsia="Times New Roman" w:cs="Times New Roman"/>
        </w:rPr>
        <w:t xml:space="preserve"> </w:t>
      </w:r>
      <w:r w:rsidRPr="693A91EA" w:rsidR="6F03BF3A">
        <w:rPr>
          <w:rFonts w:ascii="Times New Roman" w:hAnsi="Times New Roman" w:eastAsia="Times New Roman" w:cs="Times New Roman"/>
        </w:rPr>
        <w:t>c</w:t>
      </w:r>
      <w:r w:rsidRPr="693A91EA" w:rsidR="6A35A408">
        <w:rPr>
          <w:rFonts w:ascii="Times New Roman" w:hAnsi="Times New Roman" w:eastAsia="Times New Roman" w:cs="Times New Roman"/>
        </w:rPr>
        <w:t>olleges</w:t>
      </w:r>
      <w:r w:rsidRPr="693A91EA" w:rsidR="6A35A408">
        <w:rPr>
          <w:rFonts w:ascii="Times New Roman" w:hAnsi="Times New Roman" w:eastAsia="Times New Roman" w:cs="Times New Roman"/>
        </w:rPr>
        <w:t xml:space="preserve"> in the area </w:t>
      </w:r>
      <w:r w:rsidRPr="693A91EA" w:rsidR="17E34EBE">
        <w:rPr>
          <w:rFonts w:ascii="Times New Roman" w:hAnsi="Times New Roman" w:eastAsia="Times New Roman" w:cs="Times New Roman"/>
        </w:rPr>
        <w:t>are</w:t>
      </w:r>
      <w:r w:rsidRPr="693A91EA" w:rsidR="6A35A408">
        <w:rPr>
          <w:rFonts w:ascii="Times New Roman" w:hAnsi="Times New Roman" w:eastAsia="Times New Roman" w:cs="Times New Roman"/>
        </w:rPr>
        <w:t xml:space="preserve"> up, which could be a</w:t>
      </w:r>
      <w:r w:rsidRPr="693A91EA" w:rsidR="6BF27EFA">
        <w:rPr>
          <w:rFonts w:ascii="Times New Roman" w:hAnsi="Times New Roman" w:eastAsia="Times New Roman" w:cs="Times New Roman"/>
        </w:rPr>
        <w:t>n opportunity to have these</w:t>
      </w:r>
      <w:r w:rsidRPr="693A91EA" w:rsidR="22F3B82C">
        <w:rPr>
          <w:rFonts w:ascii="Times New Roman" w:hAnsi="Times New Roman" w:eastAsia="Times New Roman" w:cs="Times New Roman"/>
        </w:rPr>
        <w:t xml:space="preserve"> students</w:t>
      </w:r>
      <w:r w:rsidRPr="693A91EA" w:rsidR="6BF27EFA">
        <w:rPr>
          <w:rFonts w:ascii="Times New Roman" w:hAnsi="Times New Roman" w:eastAsia="Times New Roman" w:cs="Times New Roman"/>
        </w:rPr>
        <w:t xml:space="preserve"> </w:t>
      </w:r>
      <w:r w:rsidRPr="693A91EA" w:rsidR="3996801B">
        <w:rPr>
          <w:rFonts w:ascii="Times New Roman" w:hAnsi="Times New Roman" w:eastAsia="Times New Roman" w:cs="Times New Roman"/>
        </w:rPr>
        <w:t>transfer</w:t>
      </w:r>
      <w:r w:rsidRPr="693A91EA" w:rsidR="6A35A408">
        <w:rPr>
          <w:rFonts w:ascii="Times New Roman" w:hAnsi="Times New Roman" w:eastAsia="Times New Roman" w:cs="Times New Roman"/>
        </w:rPr>
        <w:t xml:space="preserve"> to UWT.</w:t>
      </w:r>
      <w:r w:rsidRPr="693A91EA" w:rsidR="4F9C6855">
        <w:rPr>
          <w:rFonts w:ascii="Times New Roman" w:hAnsi="Times New Roman" w:eastAsia="Times New Roman" w:cs="Times New Roman"/>
        </w:rPr>
        <w:t xml:space="preserve"> </w:t>
      </w:r>
      <w:r w:rsidRPr="693A91EA" w:rsidR="51EDD380">
        <w:rPr>
          <w:rFonts w:ascii="Times New Roman" w:hAnsi="Times New Roman" w:eastAsia="Times New Roman" w:cs="Times New Roman"/>
        </w:rPr>
        <w:t>He</w:t>
      </w:r>
      <w:r w:rsidRPr="693A91EA" w:rsidR="4F9C6855">
        <w:rPr>
          <w:rFonts w:ascii="Times New Roman" w:hAnsi="Times New Roman" w:eastAsia="Times New Roman" w:cs="Times New Roman"/>
        </w:rPr>
        <w:t xml:space="preserve"> mentioned that he would like to see a discussion on </w:t>
      </w:r>
      <w:r w:rsidRPr="693A91EA" w:rsidR="06BDF98C">
        <w:rPr>
          <w:rFonts w:ascii="Times New Roman" w:hAnsi="Times New Roman" w:eastAsia="Times New Roman" w:cs="Times New Roman"/>
        </w:rPr>
        <w:t>Academic</w:t>
      </w:r>
      <w:r w:rsidRPr="693A91EA" w:rsidR="4F9C6855">
        <w:rPr>
          <w:rFonts w:ascii="Times New Roman" w:hAnsi="Times New Roman" w:eastAsia="Times New Roman" w:cs="Times New Roman"/>
        </w:rPr>
        <w:t xml:space="preserve"> Planning </w:t>
      </w:r>
      <w:r w:rsidRPr="693A91EA" w:rsidR="4F9C6855">
        <w:rPr>
          <w:rFonts w:ascii="Times New Roman" w:hAnsi="Times New Roman" w:eastAsia="Times New Roman" w:cs="Times New Roman"/>
        </w:rPr>
        <w:t xml:space="preserve">on the flexibility of the </w:t>
      </w:r>
      <w:r w:rsidRPr="693A91EA" w:rsidR="143F49AA">
        <w:rPr>
          <w:rFonts w:ascii="Times New Roman" w:hAnsi="Times New Roman" w:eastAsia="Times New Roman" w:cs="Times New Roman"/>
        </w:rPr>
        <w:t xml:space="preserve">needs of the </w:t>
      </w:r>
      <w:r w:rsidRPr="693A91EA" w:rsidR="4F9C6855">
        <w:rPr>
          <w:rFonts w:ascii="Times New Roman" w:hAnsi="Times New Roman" w:eastAsia="Times New Roman" w:cs="Times New Roman"/>
        </w:rPr>
        <w:t>institution</w:t>
      </w:r>
      <w:r w:rsidRPr="693A91EA" w:rsidR="1783630E">
        <w:rPr>
          <w:rFonts w:ascii="Times New Roman" w:hAnsi="Times New Roman" w:eastAsia="Times New Roman" w:cs="Times New Roman"/>
        </w:rPr>
        <w:t xml:space="preserve"> as </w:t>
      </w:r>
      <w:r w:rsidRPr="693A91EA" w:rsidR="32B34DB3">
        <w:rPr>
          <w:rFonts w:ascii="Times New Roman" w:hAnsi="Times New Roman" w:eastAsia="Times New Roman" w:cs="Times New Roman"/>
        </w:rPr>
        <w:t>far as</w:t>
      </w:r>
      <w:r w:rsidRPr="693A91EA" w:rsidR="1783630E">
        <w:rPr>
          <w:rFonts w:ascii="Times New Roman" w:hAnsi="Times New Roman" w:eastAsia="Times New Roman" w:cs="Times New Roman"/>
        </w:rPr>
        <w:t xml:space="preserve"> the intake process</w:t>
      </w:r>
      <w:r w:rsidRPr="693A91EA" w:rsidR="6A723543">
        <w:rPr>
          <w:rFonts w:ascii="Times New Roman" w:hAnsi="Times New Roman" w:eastAsia="Times New Roman" w:cs="Times New Roman"/>
        </w:rPr>
        <w:t>.</w:t>
      </w:r>
      <w:r w:rsidRPr="693A91EA" w:rsidR="54744391">
        <w:rPr>
          <w:rFonts w:ascii="Times New Roman" w:hAnsi="Times New Roman" w:eastAsia="Times New Roman" w:cs="Times New Roman"/>
        </w:rPr>
        <w:t xml:space="preserve"> </w:t>
      </w:r>
      <w:r w:rsidRPr="693A91EA" w:rsidR="2FCCD20C">
        <w:rPr>
          <w:rFonts w:ascii="Times New Roman" w:hAnsi="Times New Roman" w:eastAsia="Times New Roman" w:cs="Times New Roman"/>
        </w:rPr>
        <w:t>He reported that t</w:t>
      </w:r>
      <w:r w:rsidRPr="693A91EA" w:rsidR="54744391">
        <w:rPr>
          <w:rFonts w:ascii="Times New Roman" w:hAnsi="Times New Roman" w:eastAsia="Times New Roman" w:cs="Times New Roman"/>
        </w:rPr>
        <w:t xml:space="preserve">he search for the Dean of the School of Nursing &amp; Healthcare Leadership is underway. </w:t>
      </w:r>
      <w:r w:rsidRPr="693A91EA" w:rsidR="7794BB72">
        <w:rPr>
          <w:rFonts w:ascii="Times New Roman" w:hAnsi="Times New Roman" w:eastAsia="Times New Roman" w:cs="Times New Roman"/>
        </w:rPr>
        <w:t>He</w:t>
      </w:r>
      <w:r w:rsidRPr="693A91EA" w:rsidR="098566B1">
        <w:rPr>
          <w:rFonts w:ascii="Times New Roman" w:hAnsi="Times New Roman" w:eastAsia="Times New Roman" w:cs="Times New Roman"/>
        </w:rPr>
        <w:t xml:space="preserve"> </w:t>
      </w:r>
      <w:r w:rsidRPr="693A91EA" w:rsidR="4BDD3C77">
        <w:rPr>
          <w:rFonts w:ascii="Times New Roman" w:hAnsi="Times New Roman" w:eastAsia="Times New Roman" w:cs="Times New Roman"/>
        </w:rPr>
        <w:t>noted that the</w:t>
      </w:r>
      <w:r w:rsidRPr="693A91EA" w:rsidR="1324E85F">
        <w:rPr>
          <w:rFonts w:ascii="Times New Roman" w:hAnsi="Times New Roman" w:eastAsia="Times New Roman" w:cs="Times New Roman"/>
        </w:rPr>
        <w:t xml:space="preserve"> budget </w:t>
      </w:r>
      <w:r w:rsidRPr="693A91EA" w:rsidR="1E5FF27A">
        <w:rPr>
          <w:rFonts w:ascii="Times New Roman" w:hAnsi="Times New Roman" w:eastAsia="Times New Roman" w:cs="Times New Roman"/>
        </w:rPr>
        <w:t>process</w:t>
      </w:r>
      <w:r w:rsidRPr="693A91EA" w:rsidR="03404042">
        <w:rPr>
          <w:rFonts w:ascii="Times New Roman" w:hAnsi="Times New Roman" w:eastAsia="Times New Roman" w:cs="Times New Roman"/>
        </w:rPr>
        <w:t xml:space="preserve"> </w:t>
      </w:r>
      <w:r w:rsidRPr="693A91EA" w:rsidR="0A8EC3AA">
        <w:rPr>
          <w:rFonts w:ascii="Times New Roman" w:hAnsi="Times New Roman" w:eastAsia="Times New Roman" w:cs="Times New Roman"/>
        </w:rPr>
        <w:t>should be</w:t>
      </w:r>
      <w:r w:rsidRPr="693A91EA" w:rsidR="21162817">
        <w:rPr>
          <w:rFonts w:ascii="Times New Roman" w:hAnsi="Times New Roman" w:eastAsia="Times New Roman" w:cs="Times New Roman"/>
        </w:rPr>
        <w:t xml:space="preserve"> </w:t>
      </w:r>
      <w:r w:rsidRPr="693A91EA" w:rsidR="3FDA9EC7">
        <w:rPr>
          <w:rFonts w:ascii="Times New Roman" w:hAnsi="Times New Roman" w:eastAsia="Times New Roman" w:cs="Times New Roman"/>
        </w:rPr>
        <w:t xml:space="preserve">a </w:t>
      </w:r>
      <w:r w:rsidRPr="693A91EA" w:rsidR="21162817">
        <w:rPr>
          <w:rFonts w:ascii="Times New Roman" w:hAnsi="Times New Roman" w:eastAsia="Times New Roman" w:cs="Times New Roman"/>
        </w:rPr>
        <w:t>more</w:t>
      </w:r>
      <w:r w:rsidRPr="693A91EA" w:rsidR="03404042">
        <w:rPr>
          <w:rFonts w:ascii="Times New Roman" w:hAnsi="Times New Roman" w:eastAsia="Times New Roman" w:cs="Times New Roman"/>
        </w:rPr>
        <w:t xml:space="preserve"> transparent process </w:t>
      </w:r>
      <w:r w:rsidRPr="693A91EA" w:rsidR="414729E9">
        <w:rPr>
          <w:rFonts w:ascii="Times New Roman" w:hAnsi="Times New Roman" w:eastAsia="Times New Roman" w:cs="Times New Roman"/>
        </w:rPr>
        <w:t>r</w:t>
      </w:r>
      <w:r w:rsidRPr="693A91EA" w:rsidR="30E700FF">
        <w:rPr>
          <w:rFonts w:ascii="Times New Roman" w:hAnsi="Times New Roman" w:eastAsia="Times New Roman" w:cs="Times New Roman"/>
        </w:rPr>
        <w:t>egards to</w:t>
      </w:r>
      <w:r w:rsidRPr="693A91EA" w:rsidR="71630E14">
        <w:rPr>
          <w:rFonts w:ascii="Times New Roman" w:hAnsi="Times New Roman" w:eastAsia="Times New Roman" w:cs="Times New Roman"/>
        </w:rPr>
        <w:t xml:space="preserve"> </w:t>
      </w:r>
      <w:r w:rsidRPr="693A91EA" w:rsidR="71630E14">
        <w:rPr>
          <w:rFonts w:ascii="Times New Roman" w:hAnsi="Times New Roman" w:eastAsia="Times New Roman" w:cs="Times New Roman"/>
        </w:rPr>
        <w:t xml:space="preserve">clarity, </w:t>
      </w:r>
      <w:r w:rsidRPr="693A91EA" w:rsidR="4DEAF9BF">
        <w:rPr>
          <w:rFonts w:ascii="Times New Roman" w:hAnsi="Times New Roman" w:eastAsia="Times New Roman" w:cs="Times New Roman"/>
        </w:rPr>
        <w:t xml:space="preserve">consistency, </w:t>
      </w:r>
      <w:r w:rsidRPr="693A91EA" w:rsidR="71630E14">
        <w:rPr>
          <w:rFonts w:ascii="Times New Roman" w:hAnsi="Times New Roman" w:eastAsia="Times New Roman" w:cs="Times New Roman"/>
        </w:rPr>
        <w:t>durability, and sustainability</w:t>
      </w:r>
      <w:r w:rsidRPr="693A91EA" w:rsidR="76DB91B5">
        <w:rPr>
          <w:rFonts w:ascii="Times New Roman" w:hAnsi="Times New Roman" w:eastAsia="Times New Roman" w:cs="Times New Roman"/>
        </w:rPr>
        <w:t>.</w:t>
      </w:r>
    </w:p>
    <w:p w:rsidR="2AD20C81" w:rsidP="2AD20C81" w:rsidRDefault="2AD20C81" w14:paraId="0309DAD7" w14:textId="05EE41E9">
      <w:pPr>
        <w:pStyle w:val="Normal"/>
        <w:bidi w:val="0"/>
        <w:spacing w:before="0" w:beforeAutospacing="off" w:after="0" w:afterAutospacing="off" w:line="259" w:lineRule="auto"/>
        <w:ind w:left="360" w:right="0"/>
        <w:jc w:val="left"/>
        <w:rPr>
          <w:rFonts w:ascii="Times New Roman" w:hAnsi="Times New Roman" w:eastAsia="Times New Roman" w:cs="Times New Roman"/>
        </w:rPr>
      </w:pPr>
    </w:p>
    <w:p w:rsidR="6B141121" w:rsidP="0463D668" w:rsidRDefault="6B141121" w14:paraId="6985B452" w14:textId="394A9B77">
      <w:pPr>
        <w:pStyle w:val="Normal"/>
        <w:bidi w:val="0"/>
        <w:spacing w:before="0" w:beforeAutospacing="off" w:after="0" w:afterAutospacing="off" w:line="259" w:lineRule="auto"/>
        <w:ind w:left="360" w:right="0"/>
        <w:jc w:val="left"/>
        <w:rPr>
          <w:rFonts w:ascii="Times New Roman" w:hAnsi="Times New Roman" w:eastAsia="Times New Roman" w:cs="Times New Roman"/>
        </w:rPr>
      </w:pPr>
      <w:r w:rsidRPr="5E3F388B" w:rsidR="11D57A42">
        <w:rPr>
          <w:rFonts w:ascii="Times New Roman" w:hAnsi="Times New Roman" w:eastAsia="Times New Roman" w:cs="Times New Roman"/>
        </w:rPr>
        <w:t xml:space="preserve">The Chair </w:t>
      </w:r>
      <w:r w:rsidRPr="5E3F388B" w:rsidR="11D57A42">
        <w:rPr>
          <w:rFonts w:ascii="Times New Roman" w:hAnsi="Times New Roman" w:eastAsia="Times New Roman" w:cs="Times New Roman"/>
        </w:rPr>
        <w:t xml:space="preserve">asked for an </w:t>
      </w:r>
      <w:r w:rsidRPr="5E3F388B" w:rsidR="4CE81191">
        <w:rPr>
          <w:rFonts w:ascii="Times New Roman" w:hAnsi="Times New Roman" w:eastAsia="Times New Roman" w:cs="Times New Roman"/>
        </w:rPr>
        <w:t>update</w:t>
      </w:r>
      <w:r w:rsidRPr="5E3F388B" w:rsidR="11D57A42">
        <w:rPr>
          <w:rFonts w:ascii="Times New Roman" w:hAnsi="Times New Roman" w:eastAsia="Times New Roman" w:cs="Times New Roman"/>
        </w:rPr>
        <w:t xml:space="preserve"> on the restructuring of Academic Affairs. EVCAA </w:t>
      </w:r>
      <w:r w:rsidRPr="5E3F388B" w:rsidR="248EB819">
        <w:rPr>
          <w:rFonts w:ascii="Times New Roman" w:hAnsi="Times New Roman" w:eastAsia="Times New Roman" w:cs="Times New Roman"/>
        </w:rPr>
        <w:t xml:space="preserve">responded that they </w:t>
      </w:r>
      <w:r w:rsidRPr="5E3F388B" w:rsidR="1E53A3C0">
        <w:rPr>
          <w:rFonts w:ascii="Times New Roman" w:hAnsi="Times New Roman" w:eastAsia="Times New Roman" w:cs="Times New Roman"/>
        </w:rPr>
        <w:t>will need to have discussions with all units to see what the needs of the units and the institution are</w:t>
      </w:r>
      <w:r w:rsidRPr="5E3F388B" w:rsidR="06918C30">
        <w:rPr>
          <w:rFonts w:ascii="Times New Roman" w:hAnsi="Times New Roman" w:eastAsia="Times New Roman" w:cs="Times New Roman"/>
        </w:rPr>
        <w:t xml:space="preserve">. </w:t>
      </w:r>
    </w:p>
    <w:p w:rsidR="6B141121" w:rsidP="0463D668" w:rsidRDefault="6B141121" w14:paraId="6506253C" w14:textId="5AFCB711">
      <w:pPr>
        <w:pStyle w:val="Normal"/>
        <w:bidi w:val="0"/>
        <w:spacing w:before="0" w:beforeAutospacing="off" w:after="0" w:afterAutospacing="off" w:line="259" w:lineRule="auto"/>
        <w:ind w:left="360" w:right="0"/>
        <w:jc w:val="left"/>
        <w:rPr>
          <w:rFonts w:ascii="Times New Roman" w:hAnsi="Times New Roman" w:eastAsia="Times New Roman" w:cs="Times New Roman"/>
        </w:rPr>
      </w:pPr>
    </w:p>
    <w:p w:rsidR="6B141121" w:rsidP="2AD20C81" w:rsidRDefault="6B141121" w14:paraId="2382D1F4" w14:textId="18402FA6">
      <w:pPr>
        <w:pStyle w:val="Normal"/>
        <w:bidi w:val="0"/>
        <w:spacing w:before="0" w:beforeAutospacing="off" w:after="0" w:afterAutospacing="off" w:line="259" w:lineRule="auto"/>
        <w:ind w:left="360" w:right="0"/>
        <w:jc w:val="left"/>
        <w:rPr>
          <w:rFonts w:ascii="Times New Roman" w:hAnsi="Times New Roman" w:eastAsia="Times New Roman" w:cs="Times New Roman"/>
        </w:rPr>
      </w:pPr>
      <w:r w:rsidRPr="305C9F7D" w:rsidR="06918C30">
        <w:rPr>
          <w:rFonts w:ascii="Times New Roman" w:hAnsi="Times New Roman" w:eastAsia="Times New Roman" w:cs="Times New Roman"/>
        </w:rPr>
        <w:t xml:space="preserve">The Chair </w:t>
      </w:r>
      <w:r w:rsidRPr="305C9F7D" w:rsidR="06918C30">
        <w:rPr>
          <w:rFonts w:ascii="Times New Roman" w:hAnsi="Times New Roman" w:eastAsia="Times New Roman" w:cs="Times New Roman"/>
        </w:rPr>
        <w:t>invited EC representatives to share any items with the Chair and Vice Chair as they meet biweekly</w:t>
      </w:r>
      <w:r w:rsidRPr="305C9F7D" w:rsidR="2C14B3D2">
        <w:rPr>
          <w:rFonts w:ascii="Times New Roman" w:hAnsi="Times New Roman" w:eastAsia="Times New Roman" w:cs="Times New Roman"/>
        </w:rPr>
        <w:t xml:space="preserve"> with the EVCAA.</w:t>
      </w:r>
    </w:p>
    <w:p xmlns:wp14="http://schemas.microsoft.com/office/word/2010/wordml" w:rsidRPr="00000000" w:rsidR="00000000" w:rsidDel="00000000" w:rsidP="00000000" w:rsidRDefault="00000000" w14:paraId="00000029" wp14:textId="77777777">
      <w:pPr>
        <w:pageBreakBefore w:val="0"/>
        <w:ind w:left="2520" w:firstLine="0"/>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2AD20C81" w:rsidRDefault="00000000" w14:paraId="0000002A" wp14:textId="0D4DAD15">
      <w:pPr>
        <w:pStyle w:val="Normal"/>
        <w:numPr>
          <w:ilvl w:val="0"/>
          <w:numId w:val="1"/>
        </w:numPr>
        <w:bidi w:val="0"/>
        <w:spacing w:before="0" w:beforeAutospacing="off" w:after="0" w:afterAutospacing="off" w:line="259" w:lineRule="auto"/>
        <w:ind w:left="360" w:right="0" w:hanging="360"/>
        <w:jc w:val="left"/>
        <w:rPr>
          <w:b w:val="1"/>
          <w:bCs w:val="1"/>
          <w:sz w:val="28"/>
          <w:szCs w:val="28"/>
          <w:u w:val="none"/>
          <w:rtl w:val="0"/>
        </w:rPr>
      </w:pPr>
      <w:r w:rsidRPr="2AD20C81" w:rsidR="7127ECDA">
        <w:rPr>
          <w:rFonts w:ascii="Times New Roman" w:hAnsi="Times New Roman" w:eastAsia="Times New Roman" w:cs="Times New Roman"/>
          <w:b w:val="1"/>
          <w:bCs w:val="1"/>
          <w:sz w:val="28"/>
          <w:szCs w:val="28"/>
          <w:u w:val="single"/>
        </w:rPr>
        <w:t>Associated Student</w:t>
      </w:r>
      <w:r w:rsidRPr="2AD20C81" w:rsidR="7127ECDA">
        <w:rPr>
          <w:rFonts w:ascii="Times New Roman" w:hAnsi="Times New Roman" w:eastAsia="Times New Roman" w:cs="Times New Roman"/>
          <w:b w:val="1"/>
          <w:bCs w:val="1"/>
          <w:sz w:val="28"/>
          <w:szCs w:val="28"/>
          <w:u w:val="single"/>
        </w:rPr>
        <w:t>s of UW Tacoma</w:t>
      </w:r>
      <w:r w:rsidRPr="2AD20C81" w:rsidR="7127ECDA">
        <w:rPr>
          <w:rFonts w:ascii="Times New Roman" w:hAnsi="Times New Roman" w:eastAsia="Times New Roman" w:cs="Times New Roman"/>
          <w:b w:val="1"/>
          <w:bCs w:val="1"/>
          <w:sz w:val="28"/>
          <w:szCs w:val="28"/>
          <w:u w:val="single"/>
        </w:rPr>
        <w:t xml:space="preserve"> </w:t>
      </w:r>
      <w:r w:rsidRPr="2AD20C81" w:rsidR="7127ECDA">
        <w:rPr>
          <w:rFonts w:ascii="Times New Roman" w:hAnsi="Times New Roman" w:eastAsia="Times New Roman" w:cs="Times New Roman"/>
          <w:b w:val="1"/>
          <w:bCs w:val="1"/>
          <w:sz w:val="28"/>
          <w:szCs w:val="28"/>
          <w:u w:val="single"/>
        </w:rPr>
        <w:t>(</w:t>
      </w:r>
      <w:r w:rsidRPr="2AD20C81" w:rsidR="0F6AF289">
        <w:rPr>
          <w:rFonts w:ascii="Times New Roman" w:hAnsi="Times New Roman" w:eastAsia="Times New Roman" w:cs="Times New Roman"/>
          <w:b w:val="1"/>
          <w:bCs w:val="1"/>
          <w:sz w:val="28"/>
          <w:szCs w:val="28"/>
          <w:u w:val="single"/>
        </w:rPr>
        <w:t>ASUWT</w:t>
      </w:r>
      <w:r w:rsidRPr="2AD20C81" w:rsidR="5C2AAC4C">
        <w:rPr>
          <w:rFonts w:ascii="Times New Roman" w:hAnsi="Times New Roman" w:eastAsia="Times New Roman" w:cs="Times New Roman"/>
          <w:b w:val="1"/>
          <w:bCs w:val="1"/>
          <w:sz w:val="28"/>
          <w:szCs w:val="28"/>
          <w:u w:val="single"/>
        </w:rPr>
        <w:t>)</w:t>
      </w:r>
      <w:r w:rsidRPr="2AD20C81" w:rsidR="0F6AF289">
        <w:rPr>
          <w:rFonts w:ascii="Times New Roman" w:hAnsi="Times New Roman" w:eastAsia="Times New Roman" w:cs="Times New Roman"/>
          <w:b w:val="1"/>
          <w:bCs w:val="1"/>
          <w:sz w:val="28"/>
          <w:szCs w:val="28"/>
          <w:u w:val="single"/>
        </w:rPr>
        <w:t xml:space="preserve"> Report</w:t>
      </w:r>
      <w:r>
        <w:br/>
      </w:r>
      <w:r w:rsidRPr="00000000" w:rsidDel="00000000" w:rsidR="00000000">
        <w:rPr>
          <w:rtl w:val="0"/>
        </w:rPr>
      </w:r>
    </w:p>
    <w:p xmlns:wp14="http://schemas.microsoft.com/office/word/2010/wordml" w:rsidRPr="00000000" w:rsidR="00000000" w:rsidDel="00000000" w:rsidP="2AD20C81" w:rsidRDefault="00000000" w14:paraId="0000002E" wp14:textId="4C051F8B">
      <w:pPr>
        <w:pStyle w:val="Normal"/>
        <w:pageBreakBefore w:val="0"/>
        <w:bidi w:val="0"/>
        <w:spacing w:before="0" w:beforeAutospacing="off" w:after="0" w:afterAutospacing="off" w:line="259" w:lineRule="auto"/>
        <w:ind w:left="360" w:right="0"/>
        <w:jc w:val="left"/>
        <w:rPr>
          <w:rFonts w:ascii="Times New Roman" w:hAnsi="Times New Roman" w:eastAsia="Times New Roman" w:cs="Times New Roman"/>
        </w:rPr>
      </w:pPr>
      <w:r w:rsidRPr="7F3CA9D1" w:rsidR="680B20D9">
        <w:rPr>
          <w:rFonts w:ascii="Times New Roman" w:hAnsi="Times New Roman" w:eastAsia="Times New Roman" w:cs="Times New Roman"/>
        </w:rPr>
        <w:t xml:space="preserve">ASUWT </w:t>
      </w:r>
      <w:r w:rsidRPr="7F3CA9D1" w:rsidR="6E7A996A">
        <w:rPr>
          <w:rFonts w:ascii="Times New Roman" w:hAnsi="Times New Roman" w:eastAsia="Times New Roman" w:cs="Times New Roman"/>
        </w:rPr>
        <w:t xml:space="preserve">President, </w:t>
      </w:r>
      <w:proofErr w:type="spellStart"/>
      <w:r w:rsidRPr="7F3CA9D1" w:rsidR="6E7A996A">
        <w:rPr>
          <w:rFonts w:ascii="Times New Roman" w:hAnsi="Times New Roman" w:eastAsia="Times New Roman" w:cs="Times New Roman"/>
        </w:rPr>
        <w:t>Jai’Shon</w:t>
      </w:r>
      <w:proofErr w:type="spellEnd"/>
      <w:r w:rsidRPr="7F3CA9D1" w:rsidR="6E7A996A">
        <w:rPr>
          <w:rFonts w:ascii="Times New Roman" w:hAnsi="Times New Roman" w:eastAsia="Times New Roman" w:cs="Times New Roman"/>
        </w:rPr>
        <w:t xml:space="preserve">, </w:t>
      </w:r>
      <w:r w:rsidRPr="7F3CA9D1" w:rsidR="680B20D9">
        <w:rPr>
          <w:rFonts w:ascii="Times New Roman" w:hAnsi="Times New Roman" w:eastAsia="Times New Roman" w:cs="Times New Roman"/>
        </w:rPr>
        <w:t>has seen mixed messaging on the return to in-person learning</w:t>
      </w:r>
      <w:r w:rsidRPr="7F3CA9D1" w:rsidR="48E831B3">
        <w:rPr>
          <w:rFonts w:ascii="Times New Roman" w:hAnsi="Times New Roman" w:eastAsia="Times New Roman" w:cs="Times New Roman"/>
        </w:rPr>
        <w:t xml:space="preserve"> with the understanding that</w:t>
      </w:r>
      <w:r w:rsidRPr="7F3CA9D1" w:rsidR="680B20D9">
        <w:rPr>
          <w:rFonts w:ascii="Times New Roman" w:hAnsi="Times New Roman" w:eastAsia="Times New Roman" w:cs="Times New Roman"/>
        </w:rPr>
        <w:t xml:space="preserve"> there is no correct modalit</w:t>
      </w:r>
      <w:r w:rsidRPr="7F3CA9D1" w:rsidR="16EB7F25">
        <w:rPr>
          <w:rFonts w:ascii="Times New Roman" w:hAnsi="Times New Roman" w:eastAsia="Times New Roman" w:cs="Times New Roman"/>
        </w:rPr>
        <w:t xml:space="preserve">y. </w:t>
      </w:r>
      <w:r w:rsidRPr="7F3CA9D1" w:rsidR="7A8911D4">
        <w:rPr>
          <w:rFonts w:ascii="Times New Roman" w:hAnsi="Times New Roman" w:eastAsia="Times New Roman" w:cs="Times New Roman"/>
        </w:rPr>
        <w:t xml:space="preserve">He stated </w:t>
      </w:r>
      <w:r w:rsidRPr="7F3CA9D1" w:rsidR="7A8911D4">
        <w:rPr>
          <w:rFonts w:ascii="Times New Roman" w:hAnsi="Times New Roman" w:eastAsia="Times New Roman" w:cs="Times New Roman"/>
        </w:rPr>
        <w:t xml:space="preserve">that </w:t>
      </w:r>
      <w:r w:rsidRPr="7F3CA9D1" w:rsidR="16EB7F25">
        <w:rPr>
          <w:rFonts w:ascii="Times New Roman" w:hAnsi="Times New Roman" w:eastAsia="Times New Roman" w:cs="Times New Roman"/>
        </w:rPr>
        <w:t xml:space="preserve">ASUWT is working </w:t>
      </w:r>
      <w:r w:rsidRPr="7F3CA9D1" w:rsidR="16EB7F25">
        <w:rPr>
          <w:rFonts w:ascii="Times New Roman" w:hAnsi="Times New Roman" w:eastAsia="Times New Roman" w:cs="Times New Roman"/>
        </w:rPr>
        <w:t xml:space="preserve">to increase the student experience and </w:t>
      </w:r>
      <w:r w:rsidRPr="7F3CA9D1" w:rsidR="5764617D">
        <w:rPr>
          <w:rFonts w:ascii="Times New Roman" w:hAnsi="Times New Roman" w:eastAsia="Times New Roman" w:cs="Times New Roman"/>
        </w:rPr>
        <w:t>get</w:t>
      </w:r>
      <w:r w:rsidRPr="7F3CA9D1" w:rsidR="4ADE1AD2">
        <w:rPr>
          <w:rFonts w:ascii="Times New Roman" w:hAnsi="Times New Roman" w:eastAsia="Times New Roman" w:cs="Times New Roman"/>
        </w:rPr>
        <w:t xml:space="preserve"> the childcare program </w:t>
      </w:r>
      <w:r w:rsidRPr="7F3CA9D1" w:rsidR="4ADE1AD2">
        <w:rPr>
          <w:rFonts w:ascii="Times New Roman" w:hAnsi="Times New Roman" w:eastAsia="Times New Roman" w:cs="Times New Roman"/>
        </w:rPr>
        <w:t>fully</w:t>
      </w:r>
      <w:r w:rsidRPr="7F3CA9D1" w:rsidR="4ADE1AD2">
        <w:rPr>
          <w:rFonts w:ascii="Times New Roman" w:hAnsi="Times New Roman" w:eastAsia="Times New Roman" w:cs="Times New Roman"/>
        </w:rPr>
        <w:t xml:space="preserve"> funded</w:t>
      </w:r>
      <w:r w:rsidRPr="7F3CA9D1" w:rsidR="4968C9BE">
        <w:rPr>
          <w:rFonts w:ascii="Times New Roman" w:hAnsi="Times New Roman" w:eastAsia="Times New Roman" w:cs="Times New Roman"/>
        </w:rPr>
        <w:t>.</w:t>
      </w:r>
      <w:r w:rsidRPr="7F3CA9D1" w:rsidR="40694794">
        <w:rPr>
          <w:rFonts w:ascii="Times New Roman" w:hAnsi="Times New Roman" w:eastAsia="Times New Roman" w:cs="Times New Roman"/>
        </w:rPr>
        <w:t xml:space="preserve"> </w:t>
      </w:r>
    </w:p>
    <w:p w:rsidR="2AD20C81" w:rsidP="2AD20C81" w:rsidRDefault="2AD20C81" w14:paraId="25DE5A0C" w14:textId="7A429D60">
      <w:pPr>
        <w:pStyle w:val="Normal"/>
        <w:bidi w:val="0"/>
        <w:spacing w:before="0" w:beforeAutospacing="off" w:after="0" w:afterAutospacing="off" w:line="259" w:lineRule="auto"/>
        <w:ind w:left="360" w:right="0"/>
        <w:jc w:val="left"/>
        <w:rPr>
          <w:rFonts w:ascii="Times New Roman" w:hAnsi="Times New Roman" w:eastAsia="Times New Roman" w:cs="Times New Roman"/>
        </w:rPr>
      </w:pPr>
    </w:p>
    <w:p w:rsidR="2AD20C81" w:rsidP="2AD20C81" w:rsidRDefault="2AD20C81" w14:paraId="5370B908" w14:textId="17AE10B8">
      <w:pPr>
        <w:pStyle w:val="Normal"/>
        <w:bidi w:val="0"/>
        <w:spacing w:before="0" w:beforeAutospacing="off" w:after="0" w:afterAutospacing="off" w:line="259" w:lineRule="auto"/>
        <w:ind w:left="360" w:right="0"/>
        <w:jc w:val="left"/>
        <w:rPr>
          <w:rFonts w:ascii="Times New Roman" w:hAnsi="Times New Roman" w:eastAsia="Times New Roman" w:cs="Times New Roman"/>
        </w:rPr>
      </w:pPr>
    </w:p>
    <w:p w:rsidR="2AD20C81" w:rsidP="2AD20C81" w:rsidRDefault="2AD20C81" w14:paraId="68C5EB9B" w14:textId="0E2C7BA2">
      <w:pPr>
        <w:pStyle w:val="Normal"/>
        <w:bidi w:val="0"/>
        <w:spacing w:before="0" w:beforeAutospacing="off" w:after="0" w:afterAutospacing="off" w:line="259" w:lineRule="auto"/>
        <w:ind w:left="360" w:right="0"/>
        <w:jc w:val="left"/>
        <w:rPr>
          <w:rFonts w:ascii="Times New Roman" w:hAnsi="Times New Roman" w:eastAsia="Times New Roman" w:cs="Times New Roman"/>
        </w:rPr>
      </w:pPr>
    </w:p>
    <w:p w:rsidR="2AD20C81" w:rsidP="2AD20C81" w:rsidRDefault="2AD20C81" w14:paraId="21F8903B" w14:textId="3D8EC30A">
      <w:pPr>
        <w:pStyle w:val="Normal"/>
        <w:bidi w:val="0"/>
        <w:spacing w:before="0" w:beforeAutospacing="off" w:after="0" w:afterAutospacing="off" w:line="259" w:lineRule="auto"/>
        <w:ind w:left="360" w:right="0"/>
        <w:jc w:val="left"/>
        <w:rPr>
          <w:rFonts w:ascii="Times New Roman" w:hAnsi="Times New Roman" w:eastAsia="Times New Roman" w:cs="Times New Roman"/>
        </w:rPr>
      </w:pPr>
    </w:p>
    <w:p w:rsidR="716029E1" w:rsidP="2AD20C81" w:rsidRDefault="716029E1" w14:paraId="11ECAAA6" w14:textId="1CA6B802">
      <w:pPr>
        <w:pStyle w:val="Normal"/>
        <w:numPr>
          <w:ilvl w:val="0"/>
          <w:numId w:val="1"/>
        </w:numPr>
        <w:bidi w:val="0"/>
        <w:spacing w:before="0" w:beforeAutospacing="off" w:after="0" w:afterAutospacing="off" w:line="259" w:lineRule="auto"/>
        <w:ind w:left="360" w:right="0" w:hanging="360"/>
        <w:jc w:val="left"/>
        <w:rPr>
          <w:rFonts w:ascii="Athelas" w:hAnsi="Athelas" w:eastAsia="Athelas" w:cs="Athelas"/>
          <w:b w:val="1"/>
          <w:bCs w:val="1"/>
          <w:sz w:val="28"/>
          <w:szCs w:val="28"/>
          <w:u w:val="single"/>
          <w:rtl w:val="0"/>
        </w:rPr>
      </w:pPr>
      <w:r w:rsidRPr="2AD20C81" w:rsidR="716029E1">
        <w:rPr>
          <w:rFonts w:ascii="Times New Roman" w:hAnsi="Times New Roman" w:eastAsia="Times New Roman" w:cs="Times New Roman"/>
          <w:b w:val="1"/>
          <w:bCs w:val="1"/>
          <w:sz w:val="28"/>
          <w:szCs w:val="28"/>
          <w:u w:val="single"/>
        </w:rPr>
        <w:t>Chair Report</w:t>
      </w:r>
    </w:p>
    <w:p w:rsidR="28D0BEEB" w:rsidP="28D0BEEB" w:rsidRDefault="28D0BEEB" w14:paraId="0ED84641" w14:textId="529D198E">
      <w:pPr>
        <w:pStyle w:val="Normal"/>
        <w:bidi w:val="0"/>
        <w:spacing w:before="0" w:beforeAutospacing="off" w:after="0" w:afterAutospacing="off" w:line="259" w:lineRule="auto"/>
        <w:ind w:left="360" w:right="0"/>
        <w:jc w:val="left"/>
        <w:rPr>
          <w:rFonts w:ascii="Times New Roman" w:hAnsi="Times New Roman" w:eastAsia="Times New Roman" w:cs="Times New Roman"/>
        </w:rPr>
      </w:pPr>
      <w:r>
        <w:br/>
      </w:r>
      <w:r w:rsidRPr="305C9F7D" w:rsidR="09875A4D">
        <w:rPr>
          <w:rFonts w:ascii="Times New Roman" w:hAnsi="Times New Roman" w:eastAsia="Times New Roman" w:cs="Times New Roman"/>
        </w:rPr>
        <w:t>The c</w:t>
      </w:r>
      <w:r w:rsidRPr="305C9F7D" w:rsidR="71090E7F">
        <w:rPr>
          <w:rFonts w:ascii="Times New Roman" w:hAnsi="Times New Roman" w:eastAsia="Times New Roman" w:cs="Times New Roman"/>
        </w:rPr>
        <w:t xml:space="preserve">hair reported </w:t>
      </w:r>
      <w:r w:rsidRPr="305C9F7D" w:rsidR="71090E7F">
        <w:rPr>
          <w:rFonts w:ascii="Times New Roman" w:hAnsi="Times New Roman" w:eastAsia="Times New Roman" w:cs="Times New Roman"/>
        </w:rPr>
        <w:t>that t</w:t>
      </w:r>
      <w:r w:rsidRPr="305C9F7D" w:rsidR="7AB025D0">
        <w:rPr>
          <w:rFonts w:ascii="Times New Roman" w:hAnsi="Times New Roman" w:eastAsia="Times New Roman" w:cs="Times New Roman"/>
        </w:rPr>
        <w:t>he</w:t>
      </w:r>
      <w:r w:rsidRPr="305C9F7D" w:rsidR="7AB025D0">
        <w:rPr>
          <w:rFonts w:ascii="Times New Roman" w:hAnsi="Times New Roman" w:eastAsia="Times New Roman" w:cs="Times New Roman"/>
        </w:rPr>
        <w:t xml:space="preserve"> Senate Executive Committee met during the summer</w:t>
      </w:r>
      <w:r w:rsidRPr="305C9F7D" w:rsidR="7D40D8A6">
        <w:rPr>
          <w:rFonts w:ascii="Times New Roman" w:hAnsi="Times New Roman" w:eastAsia="Times New Roman" w:cs="Times New Roman"/>
        </w:rPr>
        <w:t xml:space="preserve"> on a</w:t>
      </w:r>
      <w:r w:rsidRPr="305C9F7D" w:rsidR="58C61DBB">
        <w:rPr>
          <w:rFonts w:ascii="Times New Roman" w:hAnsi="Times New Roman" w:eastAsia="Times New Roman" w:cs="Times New Roman"/>
        </w:rPr>
        <w:t>n</w:t>
      </w:r>
      <w:r w:rsidRPr="305C9F7D" w:rsidR="7D40D8A6">
        <w:rPr>
          <w:rFonts w:ascii="Times New Roman" w:hAnsi="Times New Roman" w:eastAsia="Times New Roman" w:cs="Times New Roman"/>
        </w:rPr>
        <w:t xml:space="preserve"> upcoming Class A Legislation item on the Grievance and process </w:t>
      </w:r>
      <w:r w:rsidRPr="305C9F7D" w:rsidR="0E2DA4C1">
        <w:rPr>
          <w:rFonts w:ascii="Times New Roman" w:hAnsi="Times New Roman" w:eastAsia="Times New Roman" w:cs="Times New Roman"/>
        </w:rPr>
        <w:t>regarding</w:t>
      </w:r>
      <w:r w:rsidRPr="305C9F7D" w:rsidR="7D40D8A6">
        <w:rPr>
          <w:rFonts w:ascii="Times New Roman" w:hAnsi="Times New Roman" w:eastAsia="Times New Roman" w:cs="Times New Roman"/>
        </w:rPr>
        <w:t xml:space="preserve"> Chapters 27 and 28 in the Faculty Code.</w:t>
      </w:r>
      <w:r w:rsidRPr="305C9F7D" w:rsidR="3B14CDFD">
        <w:rPr>
          <w:rFonts w:ascii="Times New Roman" w:hAnsi="Times New Roman" w:eastAsia="Times New Roman" w:cs="Times New Roman"/>
        </w:rPr>
        <w:t xml:space="preserve"> </w:t>
      </w:r>
      <w:r w:rsidRPr="305C9F7D" w:rsidR="5D925C3C">
        <w:rPr>
          <w:rFonts w:ascii="Times New Roman" w:hAnsi="Times New Roman" w:eastAsia="Times New Roman" w:cs="Times New Roman"/>
        </w:rPr>
        <w:t>A pilot</w:t>
      </w:r>
      <w:r w:rsidRPr="305C9F7D" w:rsidR="10BD2563">
        <w:rPr>
          <w:rFonts w:ascii="Times New Roman" w:hAnsi="Times New Roman" w:eastAsia="Times New Roman" w:cs="Times New Roman"/>
        </w:rPr>
        <w:t xml:space="preserve"> mentoring</w:t>
      </w:r>
      <w:r w:rsidRPr="305C9F7D" w:rsidR="3B14CDFD">
        <w:rPr>
          <w:rFonts w:ascii="Times New Roman" w:hAnsi="Times New Roman" w:eastAsia="Times New Roman" w:cs="Times New Roman"/>
        </w:rPr>
        <w:t xml:space="preserve"> program </w:t>
      </w:r>
      <w:r w:rsidRPr="305C9F7D" w:rsidR="5645A2BC">
        <w:rPr>
          <w:rFonts w:ascii="Times New Roman" w:hAnsi="Times New Roman" w:eastAsia="Times New Roman" w:cs="Times New Roman"/>
        </w:rPr>
        <w:t>started</w:t>
      </w:r>
      <w:r w:rsidRPr="305C9F7D" w:rsidR="5C6A9F50">
        <w:rPr>
          <w:rFonts w:ascii="Times New Roman" w:hAnsi="Times New Roman" w:eastAsia="Times New Roman" w:cs="Times New Roman"/>
        </w:rPr>
        <w:t xml:space="preserve"> last year</w:t>
      </w:r>
      <w:r w:rsidRPr="305C9F7D" w:rsidR="3CE4CED5">
        <w:rPr>
          <w:rFonts w:ascii="Times New Roman" w:hAnsi="Times New Roman" w:eastAsia="Times New Roman" w:cs="Times New Roman"/>
        </w:rPr>
        <w:t xml:space="preserve"> and this year</w:t>
      </w:r>
      <w:r w:rsidRPr="305C9F7D" w:rsidR="5C6A9F50">
        <w:rPr>
          <w:rFonts w:ascii="Times New Roman" w:hAnsi="Times New Roman" w:eastAsia="Times New Roman" w:cs="Times New Roman"/>
        </w:rPr>
        <w:t>’s</w:t>
      </w:r>
      <w:r w:rsidRPr="305C9F7D" w:rsidR="3B14CDFD">
        <w:rPr>
          <w:rFonts w:ascii="Times New Roman" w:hAnsi="Times New Roman" w:eastAsia="Times New Roman" w:cs="Times New Roman"/>
        </w:rPr>
        <w:t xml:space="preserve"> BIPOC Faculty.</w:t>
      </w:r>
      <w:r w:rsidRPr="305C9F7D" w:rsidR="0BADBA39">
        <w:rPr>
          <w:rFonts w:ascii="Times New Roman" w:hAnsi="Times New Roman" w:eastAsia="Times New Roman" w:cs="Times New Roman"/>
        </w:rPr>
        <w:t xml:space="preserve"> </w:t>
      </w:r>
      <w:r w:rsidRPr="305C9F7D" w:rsidR="0BADBA39">
        <w:rPr>
          <w:rFonts w:ascii="Times New Roman" w:hAnsi="Times New Roman" w:eastAsia="Times New Roman" w:cs="Times New Roman"/>
        </w:rPr>
        <w:t xml:space="preserve">The </w:t>
      </w:r>
      <w:r w:rsidRPr="305C9F7D" w:rsidR="0F95E845">
        <w:rPr>
          <w:rFonts w:ascii="Times New Roman" w:hAnsi="Times New Roman" w:eastAsia="Times New Roman" w:cs="Times New Roman"/>
        </w:rPr>
        <w:t xml:space="preserve">search for the </w:t>
      </w:r>
      <w:r w:rsidRPr="305C9F7D" w:rsidR="0BADBA39">
        <w:rPr>
          <w:rFonts w:ascii="Times New Roman" w:hAnsi="Times New Roman" w:eastAsia="Times New Roman" w:cs="Times New Roman"/>
        </w:rPr>
        <w:t xml:space="preserve">Vice Chancellor </w:t>
      </w:r>
      <w:r w:rsidRPr="305C9F7D" w:rsidR="2CBF9176">
        <w:rPr>
          <w:rFonts w:ascii="Times New Roman" w:hAnsi="Times New Roman" w:eastAsia="Times New Roman" w:cs="Times New Roman"/>
        </w:rPr>
        <w:t xml:space="preserve">of </w:t>
      </w:r>
      <w:r w:rsidRPr="305C9F7D" w:rsidR="0BADBA39">
        <w:rPr>
          <w:rFonts w:ascii="Times New Roman" w:hAnsi="Times New Roman" w:eastAsia="Times New Roman" w:cs="Times New Roman"/>
        </w:rPr>
        <w:t xml:space="preserve">Finance and Administration is </w:t>
      </w:r>
      <w:r w:rsidRPr="305C9F7D" w:rsidR="3DAD1049">
        <w:rPr>
          <w:rFonts w:ascii="Times New Roman" w:hAnsi="Times New Roman" w:eastAsia="Times New Roman" w:cs="Times New Roman"/>
        </w:rPr>
        <w:t>in</w:t>
      </w:r>
      <w:r w:rsidRPr="305C9F7D" w:rsidR="0BADBA39">
        <w:rPr>
          <w:rFonts w:ascii="Times New Roman" w:hAnsi="Times New Roman" w:eastAsia="Times New Roman" w:cs="Times New Roman"/>
        </w:rPr>
        <w:t xml:space="preserve"> its final stages and a person should be hired soon</w:t>
      </w:r>
      <w:r w:rsidRPr="305C9F7D" w:rsidR="3088AF1E">
        <w:rPr>
          <w:rFonts w:ascii="Times New Roman" w:hAnsi="Times New Roman" w:eastAsia="Times New Roman" w:cs="Times New Roman"/>
        </w:rPr>
        <w:t>.</w:t>
      </w:r>
      <w:r w:rsidRPr="305C9F7D" w:rsidR="3B14CDFD">
        <w:rPr>
          <w:rFonts w:ascii="Times New Roman" w:hAnsi="Times New Roman" w:eastAsia="Times New Roman" w:cs="Times New Roman"/>
        </w:rPr>
        <w:t xml:space="preserve"> </w:t>
      </w:r>
      <w:r w:rsidRPr="305C9F7D" w:rsidR="01CF39B2">
        <w:rPr>
          <w:rFonts w:ascii="Times New Roman" w:hAnsi="Times New Roman" w:eastAsia="Times New Roman" w:cs="Times New Roman"/>
        </w:rPr>
        <w:t xml:space="preserve">The Chair </w:t>
      </w:r>
      <w:r w:rsidRPr="305C9F7D" w:rsidR="434B6539">
        <w:rPr>
          <w:rFonts w:ascii="Times New Roman" w:hAnsi="Times New Roman" w:eastAsia="Times New Roman" w:cs="Times New Roman"/>
        </w:rPr>
        <w:t>reported</w:t>
      </w:r>
      <w:r w:rsidRPr="305C9F7D" w:rsidR="01CF39B2">
        <w:rPr>
          <w:rFonts w:ascii="Times New Roman" w:hAnsi="Times New Roman" w:eastAsia="Times New Roman" w:cs="Times New Roman"/>
        </w:rPr>
        <w:t xml:space="preserve"> on </w:t>
      </w:r>
      <w:r w:rsidRPr="305C9F7D" w:rsidR="3A91C541">
        <w:rPr>
          <w:rFonts w:ascii="Times New Roman" w:hAnsi="Times New Roman" w:eastAsia="Times New Roman" w:cs="Times New Roman"/>
        </w:rPr>
        <w:t>the n</w:t>
      </w:r>
      <w:r w:rsidRPr="305C9F7D" w:rsidR="01CF39B2">
        <w:rPr>
          <w:rFonts w:ascii="Times New Roman" w:hAnsi="Times New Roman" w:eastAsia="Times New Roman" w:cs="Times New Roman"/>
        </w:rPr>
        <w:t>ew</w:t>
      </w:r>
      <w:r w:rsidRPr="305C9F7D" w:rsidR="01CF39B2">
        <w:rPr>
          <w:rFonts w:ascii="Times New Roman" w:hAnsi="Times New Roman" w:eastAsia="Times New Roman" w:cs="Times New Roman"/>
        </w:rPr>
        <w:t xml:space="preserve"> </w:t>
      </w:r>
      <w:r w:rsidRPr="305C9F7D" w:rsidR="536BFA5C">
        <w:rPr>
          <w:rFonts w:ascii="Times New Roman" w:hAnsi="Times New Roman" w:eastAsia="Times New Roman" w:cs="Times New Roman"/>
        </w:rPr>
        <w:t>f</w:t>
      </w:r>
      <w:r w:rsidRPr="305C9F7D" w:rsidR="01CF39B2">
        <w:rPr>
          <w:rFonts w:ascii="Times New Roman" w:hAnsi="Times New Roman" w:eastAsia="Times New Roman" w:cs="Times New Roman"/>
        </w:rPr>
        <w:t>aculty</w:t>
      </w:r>
      <w:r w:rsidRPr="305C9F7D" w:rsidR="01CF39B2">
        <w:rPr>
          <w:rFonts w:ascii="Times New Roman" w:hAnsi="Times New Roman" w:eastAsia="Times New Roman" w:cs="Times New Roman"/>
        </w:rPr>
        <w:t xml:space="preserve"> </w:t>
      </w:r>
      <w:r w:rsidRPr="305C9F7D" w:rsidR="1EA446C9">
        <w:rPr>
          <w:rFonts w:ascii="Times New Roman" w:hAnsi="Times New Roman" w:eastAsia="Times New Roman" w:cs="Times New Roman"/>
        </w:rPr>
        <w:t>o</w:t>
      </w:r>
      <w:r w:rsidRPr="305C9F7D" w:rsidR="01CF39B2">
        <w:rPr>
          <w:rFonts w:ascii="Times New Roman" w:hAnsi="Times New Roman" w:eastAsia="Times New Roman" w:cs="Times New Roman"/>
        </w:rPr>
        <w:t>rientation</w:t>
      </w:r>
      <w:r w:rsidRPr="305C9F7D" w:rsidR="01CF39B2">
        <w:rPr>
          <w:rFonts w:ascii="Times New Roman" w:hAnsi="Times New Roman" w:eastAsia="Times New Roman" w:cs="Times New Roman"/>
        </w:rPr>
        <w:t xml:space="preserve"> and the Fall retreat </w:t>
      </w:r>
      <w:r w:rsidRPr="305C9F7D" w:rsidR="313FC773">
        <w:rPr>
          <w:rFonts w:ascii="Times New Roman" w:hAnsi="Times New Roman" w:eastAsia="Times New Roman" w:cs="Times New Roman"/>
        </w:rPr>
        <w:t xml:space="preserve">organized by the FA leadership, collecting </w:t>
      </w:r>
      <w:r w:rsidRPr="305C9F7D" w:rsidR="01CF39B2">
        <w:rPr>
          <w:rFonts w:ascii="Times New Roman" w:hAnsi="Times New Roman" w:eastAsia="Times New Roman" w:cs="Times New Roman"/>
        </w:rPr>
        <w:t>data</w:t>
      </w:r>
      <w:r w:rsidRPr="305C9F7D" w:rsidR="2B05BB4E">
        <w:rPr>
          <w:rFonts w:ascii="Times New Roman" w:hAnsi="Times New Roman" w:eastAsia="Times New Roman" w:cs="Times New Roman"/>
        </w:rPr>
        <w:t xml:space="preserve"> </w:t>
      </w:r>
      <w:r w:rsidRPr="305C9F7D" w:rsidR="5475903B">
        <w:rPr>
          <w:rFonts w:ascii="Times New Roman" w:hAnsi="Times New Roman" w:eastAsia="Times New Roman" w:cs="Times New Roman"/>
        </w:rPr>
        <w:t xml:space="preserve">for </w:t>
      </w:r>
      <w:r w:rsidRPr="305C9F7D" w:rsidR="2B05BB4E">
        <w:rPr>
          <w:rFonts w:ascii="Times New Roman" w:hAnsi="Times New Roman" w:eastAsia="Times New Roman" w:cs="Times New Roman"/>
        </w:rPr>
        <w:t>Academic Planning</w:t>
      </w:r>
      <w:r w:rsidRPr="305C9F7D" w:rsidR="6B446400">
        <w:rPr>
          <w:rFonts w:ascii="Times New Roman" w:hAnsi="Times New Roman" w:eastAsia="Times New Roman" w:cs="Times New Roman"/>
        </w:rPr>
        <w:t xml:space="preserve">, </w:t>
      </w:r>
      <w:r w:rsidRPr="305C9F7D" w:rsidR="0FF55A84">
        <w:rPr>
          <w:rFonts w:ascii="Times New Roman" w:hAnsi="Times New Roman" w:eastAsia="Times New Roman" w:cs="Times New Roman"/>
        </w:rPr>
        <w:t>and</w:t>
      </w:r>
      <w:r w:rsidRPr="305C9F7D" w:rsidR="6B446400">
        <w:rPr>
          <w:rFonts w:ascii="Times New Roman" w:hAnsi="Times New Roman" w:eastAsia="Times New Roman" w:cs="Times New Roman"/>
        </w:rPr>
        <w:t xml:space="preserve"> </w:t>
      </w:r>
      <w:r w:rsidRPr="305C9F7D" w:rsidR="01F04A6B">
        <w:rPr>
          <w:rFonts w:ascii="Times New Roman" w:hAnsi="Times New Roman" w:eastAsia="Times New Roman" w:cs="Times New Roman"/>
        </w:rPr>
        <w:t xml:space="preserve">on </w:t>
      </w:r>
      <w:r w:rsidRPr="305C9F7D" w:rsidR="6B446400">
        <w:rPr>
          <w:rFonts w:ascii="Times New Roman" w:hAnsi="Times New Roman" w:eastAsia="Times New Roman" w:cs="Times New Roman"/>
        </w:rPr>
        <w:t xml:space="preserve">issues around the </w:t>
      </w:r>
      <w:r w:rsidRPr="305C9F7D" w:rsidR="3F978730">
        <w:rPr>
          <w:rFonts w:ascii="Times New Roman" w:hAnsi="Times New Roman" w:eastAsia="Times New Roman" w:cs="Times New Roman"/>
        </w:rPr>
        <w:t xml:space="preserve">enhanced </w:t>
      </w:r>
      <w:r w:rsidRPr="305C9F7D" w:rsidR="6B446400">
        <w:rPr>
          <w:rFonts w:ascii="Times New Roman" w:hAnsi="Times New Roman" w:eastAsia="Times New Roman" w:cs="Times New Roman"/>
        </w:rPr>
        <w:t>budget</w:t>
      </w:r>
      <w:r w:rsidRPr="305C9F7D" w:rsidR="0B07EE90">
        <w:rPr>
          <w:rFonts w:ascii="Times New Roman" w:hAnsi="Times New Roman" w:eastAsia="Times New Roman" w:cs="Times New Roman"/>
        </w:rPr>
        <w:t xml:space="preserve"> monitoring.</w:t>
      </w:r>
    </w:p>
    <w:p xmlns:wp14="http://schemas.microsoft.com/office/word/2010/wordml" w:rsidRPr="00000000" w:rsidR="00000000" w:rsidDel="00000000" w:rsidP="00000000" w:rsidRDefault="00000000" w14:paraId="00000038" wp14:textId="77777777">
      <w:pPr>
        <w:pageBreakBefore w:val="0"/>
        <w:ind w:left="0" w:firstLine="0"/>
        <w:rPr>
          <w:rFonts w:ascii="Times New Roman" w:hAnsi="Times New Roman" w:eastAsia="Times New Roman" w:cs="Times New Roman"/>
        </w:rPr>
      </w:pPr>
    </w:p>
    <w:p w:rsidR="096FD21F" w:rsidP="305C9F7D" w:rsidRDefault="096FD21F" w14:paraId="691F572D" w14:textId="50EB4058">
      <w:pPr>
        <w:keepNext w:val="0"/>
        <w:widowControl w:val="1"/>
        <w:numPr>
          <w:ilvl w:val="0"/>
          <w:numId w:val="1"/>
        </w:numPr>
        <w:shd w:val="clear" w:color="auto" w:fill="auto"/>
        <w:spacing w:before="0" w:after="0" w:line="240" w:lineRule="auto"/>
        <w:ind w:left="360" w:right="0"/>
        <w:jc w:val="left"/>
        <w:rPr>
          <w:rFonts w:ascii="Times New Roman" w:hAnsi="Times New Roman" w:eastAsia="Times New Roman" w:cs="Times New Roman"/>
          <w:b w:val="1"/>
          <w:bCs w:val="1"/>
          <w:caps w:val="0"/>
          <w:smallCaps w:val="0"/>
          <w:strike w:val="0"/>
          <w:dstrike w:val="0"/>
          <w:color w:val="000000" w:themeColor="text1" w:themeTint="FF" w:themeShade="FF"/>
          <w:sz w:val="28"/>
          <w:szCs w:val="28"/>
          <w:u w:val="single"/>
          <w:vertAlign w:val="baseline"/>
        </w:rPr>
      </w:pPr>
      <w:r w:rsidRPr="305C9F7D" w:rsidR="096FD21F">
        <w:rPr>
          <w:rFonts w:ascii="Times New Roman" w:hAnsi="Times New Roman" w:eastAsia="Times New Roman" w:cs="Times New Roman"/>
          <w:b w:val="1"/>
          <w:bCs w:val="1"/>
          <w:caps w:val="0"/>
          <w:smallCaps w:val="0"/>
          <w:strike w:val="0"/>
          <w:dstrike w:val="0"/>
          <w:color w:val="000000" w:themeColor="text1" w:themeTint="FF" w:themeShade="FF"/>
          <w:sz w:val="28"/>
          <w:szCs w:val="28"/>
          <w:u w:val="single"/>
          <w:vertAlign w:val="baseline"/>
        </w:rPr>
        <w:t>Academic Planning Charge and Taskforce, Ad hoc Budget Committee voting (time permitting)</w:t>
      </w:r>
    </w:p>
    <w:p w:rsidR="51C64AE6" w:rsidP="5E3F388B" w:rsidRDefault="51C64AE6" w14:paraId="174656E1" w14:textId="04CFABA2">
      <w:pPr>
        <w:pStyle w:val="Normal"/>
        <w:keepNext w:val="0"/>
        <w:widowControl w:val="1"/>
        <w:numPr>
          <w:ilvl w:val="2"/>
          <w:numId w:val="1"/>
        </w:numPr>
        <w:bidi w:val="0"/>
        <w:spacing w:before="0" w:beforeAutospacing="off" w:after="0" w:afterAutospacing="off" w:line="240" w:lineRule="auto"/>
        <w:ind w:left="1800" w:right="0" w:hanging="360"/>
        <w:jc w:val="left"/>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pPr>
      <w:r w:rsidRPr="5E3F388B" w:rsidR="62F768A3">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Members discussed the Academic Planning charge and taskforce formation. </w:t>
      </w:r>
    </w:p>
    <w:p w:rsidR="17419CB1" w:rsidP="305C9F7D" w:rsidRDefault="17419CB1" w14:paraId="0CEDCF7C" w14:textId="359D3FEF">
      <w:pPr>
        <w:pStyle w:val="Normal"/>
        <w:keepNext w:val="0"/>
        <w:widowControl w:val="1"/>
        <w:numPr>
          <w:ilvl w:val="2"/>
          <w:numId w:val="1"/>
        </w:numPr>
        <w:shd w:val="clear" w:color="auto" w:fill="auto"/>
        <w:spacing w:before="0" w:after="0" w:line="240" w:lineRule="auto"/>
        <w:ind w:right="0"/>
        <w:jc w:val="left"/>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pPr>
      <w:r w:rsidRPr="305C9F7D" w:rsidR="66239748">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After d</w:t>
      </w:r>
      <w:r w:rsidRPr="305C9F7D" w:rsidR="6C40E64F">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iscussion</w:t>
      </w:r>
      <w:r w:rsidRPr="305C9F7D" w:rsidR="056C59BE">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the following changes were made to the document.</w:t>
      </w:r>
    </w:p>
    <w:p w:rsidR="47207A05" w:rsidP="305C9F7D" w:rsidRDefault="47207A05" w14:paraId="324D5745" w14:textId="41A7FB1B">
      <w:pPr>
        <w:pStyle w:val="Normal"/>
        <w:keepNext w:val="0"/>
        <w:widowControl w:val="1"/>
        <w:numPr>
          <w:ilvl w:val="3"/>
          <w:numId w:val="1"/>
        </w:numPr>
        <w:shd w:val="clear" w:color="auto" w:fill="auto"/>
        <w:spacing w:before="0" w:after="0" w:line="240" w:lineRule="auto"/>
        <w:ind w:right="0"/>
        <w:jc w:val="left"/>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pPr>
      <w:r w:rsidRPr="305C9F7D" w:rsidR="29BE0558">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An EC </w:t>
      </w:r>
      <w:r w:rsidRPr="305C9F7D" w:rsidR="06D124B0">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representative </w:t>
      </w:r>
      <w:r w:rsidRPr="305C9F7D" w:rsidR="06D124B0">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stated how crucial it is to have the work and input of the Faculty Assembly Chair and Vice Chair</w:t>
      </w:r>
      <w:r w:rsidRPr="305C9F7D" w:rsidR="299E5FA4">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 for continuity </w:t>
      </w:r>
    </w:p>
    <w:p w:rsidR="47207A05" w:rsidP="7F3CA9D1" w:rsidRDefault="47207A05" w14:paraId="3E352CC4" w14:textId="45A8C35E">
      <w:pPr>
        <w:pStyle w:val="Normal"/>
        <w:keepNext w:val="0"/>
        <w:widowControl w:val="1"/>
        <w:numPr>
          <w:ilvl w:val="3"/>
          <w:numId w:val="1"/>
        </w:numPr>
        <w:shd w:val="clear" w:color="auto" w:fill="auto"/>
        <w:spacing w:before="0" w:after="0" w:line="240" w:lineRule="auto"/>
        <w:ind w:right="0"/>
        <w:jc w:val="left"/>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pPr>
      <w:r w:rsidRPr="7F3CA9D1" w:rsidR="392D0F3B">
        <w:rPr>
          <w:rFonts w:ascii="Times New Roman" w:hAnsi="Times New Roman" w:eastAsia="Times New Roman" w:cs="Times New Roman"/>
          <w:b w:val="0"/>
          <w:bCs w:val="0"/>
          <w:i w:val="0"/>
          <w:iCs w:val="0"/>
          <w:caps w:val="0"/>
          <w:smallCaps w:val="0"/>
          <w:strike w:val="0"/>
          <w:dstrike w:val="0"/>
          <w:color w:val="auto"/>
          <w:sz w:val="24"/>
          <w:szCs w:val="24"/>
          <w:u w:val="none"/>
          <w:vertAlign w:val="baseline"/>
        </w:rPr>
        <w:t>It was suggested to</w:t>
      </w:r>
      <w:r w:rsidRPr="7F3CA9D1" w:rsidR="08FA4C23">
        <w:rPr>
          <w:rFonts w:ascii="Times New Roman" w:hAnsi="Times New Roman" w:eastAsia="Times New Roman" w:cs="Times New Roman"/>
          <w:b w:val="0"/>
          <w:bCs w:val="0"/>
          <w:i w:val="0"/>
          <w:iCs w:val="0"/>
          <w:caps w:val="0"/>
          <w:smallCaps w:val="0"/>
          <w:strike w:val="0"/>
          <w:dstrike w:val="0"/>
          <w:color w:val="auto"/>
          <w:sz w:val="24"/>
          <w:szCs w:val="24"/>
          <w:u w:val="none"/>
          <w:vertAlign w:val="baseline"/>
        </w:rPr>
        <w:t xml:space="preserve"> </w:t>
      </w:r>
      <w:r w:rsidRPr="7F3CA9D1" w:rsidR="08FA4C23">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r</w:t>
      </w:r>
      <w:r w:rsidRPr="7F3CA9D1" w:rsidR="62D60465">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eplace </w:t>
      </w:r>
      <w:r w:rsidRPr="7F3CA9D1" w:rsidR="08FA4C23">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“must align” with “</w:t>
      </w:r>
      <w:r w:rsidRPr="7F3CA9D1" w:rsidR="250E2DFA">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should</w:t>
      </w:r>
      <w:r w:rsidRPr="7F3CA9D1" w:rsidR="08FA4C23">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 align</w:t>
      </w:r>
      <w:r w:rsidRPr="7F3CA9D1" w:rsidR="760CECDC">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w:t>
      </w:r>
      <w:r w:rsidRPr="7F3CA9D1" w:rsidR="1DF62812">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 </w:t>
      </w:r>
      <w:r w:rsidRPr="7F3CA9D1" w:rsidR="35DF7C58">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for </w:t>
      </w:r>
      <w:r w:rsidRPr="7F3CA9D1" w:rsidR="4A6D22E4">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the strategic planning </w:t>
      </w:r>
    </w:p>
    <w:p w:rsidR="702C1361" w:rsidP="305C9F7D" w:rsidRDefault="702C1361" w14:paraId="2B32F8E4" w14:textId="41AFE0CC">
      <w:pPr>
        <w:pStyle w:val="Normal"/>
        <w:keepNext w:val="0"/>
        <w:widowControl w:val="1"/>
        <w:numPr>
          <w:ilvl w:val="3"/>
          <w:numId w:val="1"/>
        </w:numPr>
        <w:shd w:val="clear" w:color="auto" w:fill="auto"/>
        <w:spacing w:before="0" w:after="0" w:line="240" w:lineRule="auto"/>
        <w:ind w:right="0"/>
        <w:jc w:val="left"/>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pPr>
      <w:r w:rsidRPr="305C9F7D" w:rsidR="12494A84">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It was recommended to have</w:t>
      </w:r>
      <w:r w:rsidRPr="305C9F7D" w:rsidR="592E2F96">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 input </w:t>
      </w:r>
      <w:r w:rsidRPr="305C9F7D" w:rsidR="77751F2E">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from each school in the Core group</w:t>
      </w:r>
      <w:r w:rsidRPr="305C9F7D" w:rsidR="02F82578">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 (EC </w:t>
      </w:r>
      <w:r w:rsidRPr="305C9F7D" w:rsidR="4986AF0E">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R</w:t>
      </w:r>
      <w:r w:rsidRPr="305C9F7D" w:rsidR="4986AF0E">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epresentatives) and</w:t>
      </w:r>
      <w:r w:rsidRPr="305C9F7D" w:rsidR="09FD5355">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 the </w:t>
      </w:r>
      <w:r w:rsidRPr="305C9F7D" w:rsidR="520889F8">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language, “</w:t>
      </w:r>
      <w:r w:rsidRPr="305C9F7D" w:rsidR="5E6343F6">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4 members from EC that are not represented by </w:t>
      </w:r>
      <w:r w:rsidRPr="305C9F7D" w:rsidR="411AE878">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current chairs” was ad</w:t>
      </w:r>
      <w:r w:rsidRPr="305C9F7D" w:rsidR="411AE878">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ded to the membership. </w:t>
      </w:r>
    </w:p>
    <w:p w:rsidR="498BFE8E" w:rsidP="7F3CA9D1" w:rsidRDefault="498BFE8E" w14:paraId="015D5157" w14:textId="31B21130">
      <w:pPr>
        <w:pStyle w:val="Normal"/>
        <w:keepNext w:val="0"/>
        <w:widowControl w:val="1"/>
        <w:numPr>
          <w:ilvl w:val="3"/>
          <w:numId w:val="1"/>
        </w:numPr>
        <w:shd w:val="clear" w:color="auto" w:fill="auto"/>
        <w:spacing w:before="0" w:after="0" w:line="240" w:lineRule="auto"/>
        <w:ind w:right="0"/>
        <w:jc w:val="left"/>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pPr>
      <w:r w:rsidRPr="7F3CA9D1" w:rsidR="217AE997">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It</w:t>
      </w:r>
      <w:r w:rsidRPr="7F3CA9D1" w:rsidR="3F82B0F1">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 was recommended to </w:t>
      </w:r>
      <w:r w:rsidRPr="7F3CA9D1" w:rsidR="0A818577">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add </w:t>
      </w:r>
      <w:r w:rsidRPr="7F3CA9D1" w:rsidR="7F45DE64">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enrollment management pla</w:t>
      </w:r>
      <w:r w:rsidRPr="7F3CA9D1" w:rsidR="6F29EBD7">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n</w:t>
      </w:r>
      <w:r w:rsidRPr="7F3CA9D1" w:rsidR="189AF3C4">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 to the charge.</w:t>
      </w:r>
    </w:p>
    <w:p w:rsidR="2AE7AFBB" w:rsidP="693A91EA" w:rsidRDefault="2AE7AFBB" w14:paraId="113A71F3" w14:textId="49BCE4C4">
      <w:pPr>
        <w:pStyle w:val="Normal"/>
        <w:keepNext w:val="0"/>
        <w:widowControl w:val="1"/>
        <w:numPr>
          <w:ilvl w:val="2"/>
          <w:numId w:val="1"/>
        </w:numPr>
        <w:shd w:val="clear" w:color="auto" w:fill="auto"/>
        <w:spacing w:before="0" w:after="0" w:line="240" w:lineRule="auto"/>
        <w:ind w:right="0"/>
        <w:jc w:val="left"/>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pPr>
      <w:r w:rsidRPr="693A91EA" w:rsidR="5D8AFD69">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A motion was made to approve </w:t>
      </w:r>
      <w:r w:rsidRPr="693A91EA" w:rsidR="4BB2AF79">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the Academic Planning </w:t>
      </w:r>
      <w:r w:rsidRPr="693A91EA" w:rsidR="4C5FA1B7">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Charge and Taskforce with the above </w:t>
      </w:r>
      <w:r w:rsidRPr="693A91EA" w:rsidR="13735B00">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changes (</w:t>
      </w:r>
      <w:r w:rsidRPr="693A91EA" w:rsidR="36C3DE25">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Appendix A)</w:t>
      </w:r>
      <w:r w:rsidRPr="693A91EA" w:rsidR="584EB689">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 </w:t>
      </w:r>
      <w:r w:rsidRPr="693A91EA" w:rsidR="3C4A9384">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The motion was m</w:t>
      </w:r>
      <w:r w:rsidRPr="693A91EA" w:rsidR="1891EBE7">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ade </w:t>
      </w:r>
      <w:r w:rsidRPr="693A91EA" w:rsidR="584EB689">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by </w:t>
      </w:r>
      <w:r w:rsidRPr="693A91EA" w:rsidR="74AEC289">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Julie Masura</w:t>
      </w:r>
      <w:r w:rsidRPr="693A91EA" w:rsidR="584EB689">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 xml:space="preserve"> and seconded by </w:t>
      </w:r>
      <w:r w:rsidRPr="693A91EA" w:rsidR="632EF0F1">
        <w:rPr>
          <w:rFonts w:ascii="Times New Roman" w:hAnsi="Times New Roman" w:eastAsia="Times New Roman" w:cs="Times New Roman"/>
          <w:b w:val="0"/>
          <w:bCs w:val="0"/>
          <w:caps w:val="0"/>
          <w:smallCaps w:val="0"/>
          <w:strike w:val="0"/>
          <w:dstrike w:val="0"/>
          <w:color w:val="000000" w:themeColor="text1" w:themeTint="FF" w:themeShade="FF"/>
          <w:sz w:val="24"/>
          <w:szCs w:val="24"/>
          <w:u w:val="none"/>
          <w:vertAlign w:val="baseline"/>
        </w:rPr>
        <w:t>Sharon Laing</w:t>
      </w:r>
    </w:p>
    <w:p w:rsidR="5CD4D19C" w:rsidP="305C9F7D" w:rsidRDefault="5CD4D19C" w14:paraId="3FF3523F" w14:textId="17BF80AD">
      <w:pPr>
        <w:pStyle w:val="Normal"/>
        <w:keepNext w:val="0"/>
        <w:widowControl w:val="1"/>
        <w:numPr>
          <w:ilvl w:val="3"/>
          <w:numId w:val="1"/>
        </w:numPr>
        <w:shd w:val="clear" w:color="auto" w:fill="auto"/>
        <w:spacing w:before="0" w:after="0" w:line="240" w:lineRule="auto"/>
        <w:ind w:right="0"/>
        <w:jc w:val="left"/>
        <w:rPr>
          <w:b w:val="0"/>
          <w:bCs w:val="0"/>
          <w:caps w:val="0"/>
          <w:smallCaps w:val="0"/>
          <w:strike w:val="0"/>
          <w:dstrike w:val="0"/>
          <w:color w:val="000000" w:themeColor="text1" w:themeTint="FF" w:themeShade="FF"/>
          <w:sz w:val="24"/>
          <w:szCs w:val="24"/>
          <w:u w:val="none"/>
          <w:vertAlign w:val="baseline"/>
        </w:rPr>
      </w:pPr>
      <w:r w:rsidRPr="305C9F7D" w:rsidR="584EB689">
        <w:rPr>
          <w:rFonts w:ascii="Times New Roman" w:hAnsi="Times New Roman" w:eastAsia="Times New Roman" w:cs="Times New Roman"/>
          <w:b w:val="1"/>
          <w:bCs w:val="1"/>
          <w:i w:val="1"/>
          <w:iCs w:val="1"/>
          <w:caps w:val="0"/>
          <w:smallCaps w:val="0"/>
          <w:strike w:val="0"/>
          <w:dstrike w:val="0"/>
          <w:color w:val="FF0000"/>
          <w:sz w:val="24"/>
          <w:szCs w:val="24"/>
          <w:u w:val="none"/>
          <w:vertAlign w:val="baseline"/>
        </w:rPr>
        <w:t>Vote:</w:t>
      </w:r>
      <w:r w:rsidRPr="305C9F7D" w:rsidR="584EB689">
        <w:rPr>
          <w:rFonts w:ascii="Times New Roman" w:hAnsi="Times New Roman" w:eastAsia="Times New Roman" w:cs="Times New Roman"/>
          <w:b w:val="0"/>
          <w:bCs w:val="0"/>
          <w:i w:val="1"/>
          <w:iCs w:val="1"/>
          <w:caps w:val="0"/>
          <w:smallCaps w:val="0"/>
          <w:strike w:val="0"/>
          <w:dstrike w:val="0"/>
          <w:color w:val="000000" w:themeColor="text1" w:themeTint="FF" w:themeShade="FF"/>
          <w:sz w:val="24"/>
          <w:szCs w:val="24"/>
          <w:u w:val="none"/>
          <w:vertAlign w:val="baseline"/>
        </w:rPr>
        <w:t xml:space="preserve"> 1</w:t>
      </w:r>
      <w:r w:rsidRPr="305C9F7D" w:rsidR="15C94C37">
        <w:rPr>
          <w:rFonts w:ascii="Times New Roman" w:hAnsi="Times New Roman" w:eastAsia="Times New Roman" w:cs="Times New Roman"/>
          <w:b w:val="0"/>
          <w:bCs w:val="0"/>
          <w:i w:val="1"/>
          <w:iCs w:val="1"/>
          <w:caps w:val="0"/>
          <w:smallCaps w:val="0"/>
          <w:strike w:val="0"/>
          <w:dstrike w:val="0"/>
          <w:color w:val="000000" w:themeColor="text1" w:themeTint="FF" w:themeShade="FF"/>
          <w:sz w:val="24"/>
          <w:szCs w:val="24"/>
          <w:u w:val="none"/>
          <w:vertAlign w:val="baseline"/>
        </w:rPr>
        <w:t>7</w:t>
      </w:r>
      <w:r w:rsidRPr="305C9F7D" w:rsidR="584EB689">
        <w:rPr>
          <w:rFonts w:ascii="Times New Roman" w:hAnsi="Times New Roman" w:eastAsia="Times New Roman" w:cs="Times New Roman"/>
          <w:b w:val="0"/>
          <w:bCs w:val="0"/>
          <w:i w:val="1"/>
          <w:iCs w:val="1"/>
          <w:caps w:val="0"/>
          <w:smallCaps w:val="0"/>
          <w:strike w:val="0"/>
          <w:dstrike w:val="0"/>
          <w:color w:val="000000" w:themeColor="text1" w:themeTint="FF" w:themeShade="FF"/>
          <w:sz w:val="24"/>
          <w:szCs w:val="24"/>
          <w:u w:val="none"/>
          <w:vertAlign w:val="baseline"/>
        </w:rPr>
        <w:t xml:space="preserve"> yes, 0 no, </w:t>
      </w:r>
      <w:r w:rsidRPr="305C9F7D" w:rsidR="25BC946C">
        <w:rPr>
          <w:rFonts w:ascii="Times New Roman" w:hAnsi="Times New Roman" w:eastAsia="Times New Roman" w:cs="Times New Roman"/>
          <w:b w:val="0"/>
          <w:bCs w:val="0"/>
          <w:i w:val="1"/>
          <w:iCs w:val="1"/>
          <w:caps w:val="0"/>
          <w:smallCaps w:val="0"/>
          <w:strike w:val="0"/>
          <w:dstrike w:val="0"/>
          <w:color w:val="000000" w:themeColor="text1" w:themeTint="FF" w:themeShade="FF"/>
          <w:sz w:val="24"/>
          <w:szCs w:val="24"/>
          <w:u w:val="none"/>
          <w:vertAlign w:val="baseline"/>
        </w:rPr>
        <w:t>0</w:t>
      </w:r>
      <w:r w:rsidRPr="305C9F7D" w:rsidR="584EB689">
        <w:rPr>
          <w:rFonts w:ascii="Times New Roman" w:hAnsi="Times New Roman" w:eastAsia="Times New Roman" w:cs="Times New Roman"/>
          <w:b w:val="0"/>
          <w:bCs w:val="0"/>
          <w:i w:val="1"/>
          <w:iCs w:val="1"/>
          <w:caps w:val="0"/>
          <w:smallCaps w:val="0"/>
          <w:strike w:val="0"/>
          <w:dstrike w:val="0"/>
          <w:color w:val="000000" w:themeColor="text1" w:themeTint="FF" w:themeShade="FF"/>
          <w:sz w:val="24"/>
          <w:szCs w:val="24"/>
          <w:u w:val="none"/>
          <w:vertAlign w:val="baseline"/>
        </w:rPr>
        <w:t xml:space="preserve"> </w:t>
      </w:r>
      <w:r w:rsidRPr="305C9F7D" w:rsidR="5D4F2D04">
        <w:rPr>
          <w:rFonts w:ascii="Times New Roman" w:hAnsi="Times New Roman" w:eastAsia="Times New Roman" w:cs="Times New Roman"/>
          <w:b w:val="0"/>
          <w:bCs w:val="0"/>
          <w:i w:val="1"/>
          <w:iCs w:val="1"/>
          <w:caps w:val="0"/>
          <w:smallCaps w:val="0"/>
          <w:strike w:val="0"/>
          <w:dstrike w:val="0"/>
          <w:color w:val="000000" w:themeColor="text1" w:themeTint="FF" w:themeShade="FF"/>
          <w:sz w:val="24"/>
          <w:szCs w:val="24"/>
          <w:u w:val="none"/>
          <w:vertAlign w:val="baseline"/>
        </w:rPr>
        <w:t>abstention</w:t>
      </w:r>
    </w:p>
    <w:p w:rsidR="5A796F96" w:rsidP="305C9F7D" w:rsidRDefault="5A796F96" w14:paraId="67E9A7D9" w14:textId="0B1CBA61">
      <w:pPr>
        <w:pStyle w:val="Normal"/>
        <w:keepNext w:val="0"/>
        <w:widowControl w:val="1"/>
        <w:numPr>
          <w:ilvl w:val="1"/>
          <w:numId w:val="1"/>
        </w:numPr>
        <w:shd w:val="clear" w:color="auto" w:fill="auto"/>
        <w:spacing w:before="0" w:after="0" w:line="240" w:lineRule="auto"/>
        <w:ind w:right="0"/>
        <w:jc w:val="left"/>
        <w:rPr>
          <w:b w:val="0"/>
          <w:bCs w:val="0"/>
          <w:caps w:val="0"/>
          <w:smallCaps w:val="0"/>
          <w:strike w:val="0"/>
          <w:dstrike w:val="0"/>
          <w:color w:val="000000" w:themeColor="text1" w:themeTint="FF" w:themeShade="FF"/>
          <w:sz w:val="24"/>
          <w:szCs w:val="24"/>
          <w:u w:val="none"/>
          <w:vertAlign w:val="baseline"/>
        </w:rPr>
      </w:pPr>
      <w:r w:rsidRPr="305C9F7D" w:rsidR="0A653FA8">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vertAlign w:val="baseline"/>
        </w:rPr>
        <w:t xml:space="preserve">Ad hoc </w:t>
      </w:r>
      <w:r w:rsidRPr="305C9F7D" w:rsidR="4AD20573">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vertAlign w:val="baseline"/>
        </w:rPr>
        <w:t xml:space="preserve">Budget </w:t>
      </w:r>
      <w:r w:rsidRPr="305C9F7D" w:rsidR="546E3168">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vertAlign w:val="baseline"/>
        </w:rPr>
        <w:t xml:space="preserve">Advisory </w:t>
      </w:r>
      <w:r w:rsidRPr="305C9F7D" w:rsidR="4AD20573">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vertAlign w:val="baseline"/>
        </w:rPr>
        <w:t>Committee</w:t>
      </w:r>
    </w:p>
    <w:p w:rsidR="028FE5CD" w:rsidP="305C9F7D" w:rsidRDefault="028FE5CD" w14:paraId="2AFF7873" w14:textId="5BE769F8">
      <w:pPr>
        <w:pStyle w:val="Normal"/>
        <w:keepNext w:val="0"/>
        <w:widowControl w:val="1"/>
        <w:numPr>
          <w:ilvl w:val="2"/>
          <w:numId w:val="1"/>
        </w:numP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vertAlign w:val="baseline"/>
        </w:rPr>
      </w:pPr>
      <w:r w:rsidRPr="305C9F7D" w:rsidR="3DD50D1A">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vertAlign w:val="baseline"/>
        </w:rPr>
        <w:t>The following faculty members were nominated.</w:t>
      </w:r>
    </w:p>
    <w:p w:rsidR="028FE5CD" w:rsidP="2AD20C81" w:rsidRDefault="028FE5CD" w14:paraId="3FE66D87" w14:textId="3BEF3BD9">
      <w:pPr>
        <w:pStyle w:val="Normal"/>
        <w:keepNext w:val="0"/>
        <w:widowControl w:val="1"/>
        <w:numPr>
          <w:ilvl w:val="3"/>
          <w:numId w:val="1"/>
        </w:numP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vertAlign w:val="baseline"/>
        </w:rPr>
      </w:pPr>
      <w:r w:rsidRPr="2AD20C81" w:rsidR="028FE5CD">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vertAlign w:val="baseline"/>
        </w:rPr>
        <w:t>Davon Woodard, Assistant Professor, School of Urban Studies</w:t>
      </w:r>
    </w:p>
    <w:p w:rsidR="028FE5CD" w:rsidP="2AD20C81" w:rsidRDefault="028FE5CD" w14:paraId="1D7B2179" w14:textId="39B018BC">
      <w:pPr>
        <w:pStyle w:val="Normal"/>
        <w:keepNext w:val="0"/>
        <w:widowControl w:val="1"/>
        <w:numPr>
          <w:ilvl w:val="3"/>
          <w:numId w:val="1"/>
        </w:numP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vertAlign w:val="baseline"/>
        </w:rPr>
      </w:pPr>
      <w:r w:rsidRPr="2AD20C81" w:rsidR="028FE5CD">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vertAlign w:val="baseline"/>
        </w:rPr>
        <w:t xml:space="preserve">Cheryl </w:t>
      </w:r>
      <w:r w:rsidRPr="2AD20C81" w:rsidR="028FE5CD">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vertAlign w:val="baseline"/>
        </w:rPr>
        <w:t>Greengrove</w:t>
      </w:r>
      <w:r w:rsidRPr="2AD20C81" w:rsidR="3793CCDB">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vertAlign w:val="baseline"/>
        </w:rPr>
        <w:t>, Associate Professor, School of Interdisciplinary Arts &amp; Sciences</w:t>
      </w:r>
    </w:p>
    <w:p w:rsidR="028FE5CD" w:rsidP="2AD20C81" w:rsidRDefault="028FE5CD" w14:paraId="3B6425DD" w14:textId="4951E52A">
      <w:pPr>
        <w:pStyle w:val="Normal"/>
        <w:keepNext w:val="0"/>
        <w:widowControl w:val="1"/>
        <w:numPr>
          <w:ilvl w:val="3"/>
          <w:numId w:val="1"/>
        </w:numP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vertAlign w:val="baseline"/>
        </w:rPr>
      </w:pPr>
      <w:r w:rsidRPr="2AD20C81" w:rsidR="028FE5CD">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vertAlign w:val="baseline"/>
        </w:rPr>
        <w:t>Mohammad Jasim, Assistant Professor, School of Eng</w:t>
      </w:r>
      <w:r w:rsidRPr="2AD20C81" w:rsidR="3959C407">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vertAlign w:val="baseline"/>
        </w:rPr>
        <w:t>ineering &amp; Technology</w:t>
      </w:r>
    </w:p>
    <w:p w:rsidR="028FE5CD" w:rsidP="2AD20C81" w:rsidRDefault="028FE5CD" w14:paraId="358C1FAD" w14:textId="14E3ABB2">
      <w:pPr>
        <w:pStyle w:val="Normal"/>
        <w:keepNext w:val="0"/>
        <w:widowControl w:val="1"/>
        <w:numPr>
          <w:ilvl w:val="3"/>
          <w:numId w:val="1"/>
        </w:numPr>
        <w:shd w:val="clear" w:color="auto" w:fill="auto"/>
        <w:spacing w:before="0" w:after="0" w:line="240" w:lineRule="auto"/>
        <w:ind w:right="0"/>
        <w:jc w:val="left"/>
        <w:rPr>
          <w:b w:val="0"/>
          <w:bCs w:val="0"/>
          <w:caps w:val="0"/>
          <w:smallCaps w:val="0"/>
          <w:strike w:val="0"/>
          <w:dstrike w:val="0"/>
          <w:color w:val="000000" w:themeColor="text1" w:themeTint="FF" w:themeShade="FF"/>
          <w:sz w:val="24"/>
          <w:szCs w:val="24"/>
          <w:u w:val="none"/>
          <w:vertAlign w:val="baseline"/>
        </w:rPr>
      </w:pPr>
      <w:r w:rsidRPr="2AD20C81" w:rsidR="028FE5CD">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vertAlign w:val="baseline"/>
        </w:rPr>
        <w:t>Fei Leng, Associate Professor, Milgard School of Business</w:t>
      </w:r>
    </w:p>
    <w:p w:rsidR="650E870A" w:rsidP="693A91EA" w:rsidRDefault="650E870A" w14:paraId="1EB14DF3" w14:textId="15F29394">
      <w:pPr>
        <w:pStyle w:val="Normal"/>
        <w:keepNext w:val="0"/>
        <w:widowControl w:val="1"/>
        <w:numPr>
          <w:ilvl w:val="2"/>
          <w:numId w:val="1"/>
        </w:numP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vertAlign w:val="baseline"/>
        </w:rPr>
      </w:pPr>
      <w:r w:rsidRPr="693A91EA" w:rsidR="080E3072">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vertAlign w:val="baseline"/>
        </w:rPr>
        <w:t xml:space="preserve">A motion was made to approve the </w:t>
      </w:r>
      <w:r w:rsidRPr="693A91EA" w:rsidR="4B379459">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vertAlign w:val="baseline"/>
        </w:rPr>
        <w:t>above faculty members</w:t>
      </w:r>
      <w:r w:rsidRPr="693A91EA" w:rsidR="40E0E67E">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vertAlign w:val="baseline"/>
        </w:rPr>
        <w:t xml:space="preserve"> </w:t>
      </w:r>
      <w:r w:rsidRPr="693A91EA" w:rsidR="2AC2565B">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vertAlign w:val="baseline"/>
        </w:rPr>
        <w:t xml:space="preserve">to </w:t>
      </w:r>
      <w:r w:rsidRPr="693A91EA" w:rsidR="40E0E67E">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vertAlign w:val="baseline"/>
        </w:rPr>
        <w:t xml:space="preserve">the </w:t>
      </w:r>
      <w:r w:rsidRPr="693A91EA" w:rsidR="14EB2138">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vertAlign w:val="baseline"/>
        </w:rPr>
        <w:t xml:space="preserve">Ad hoc </w:t>
      </w:r>
      <w:r w:rsidRPr="693A91EA" w:rsidR="40E0E67E">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vertAlign w:val="baseline"/>
        </w:rPr>
        <w:t xml:space="preserve">Budget </w:t>
      </w:r>
      <w:r w:rsidRPr="693A91EA" w:rsidR="22F6BD65">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vertAlign w:val="baseline"/>
        </w:rPr>
        <w:t>Advisory Committee</w:t>
      </w:r>
      <w:r w:rsidRPr="693A91EA" w:rsidR="40E0E67E">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vertAlign w:val="baseline"/>
        </w:rPr>
        <w:t xml:space="preserve">. </w:t>
      </w:r>
      <w:r w:rsidRPr="693A91EA" w:rsidR="345C5F0B">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vertAlign w:val="baseline"/>
        </w:rPr>
        <w:t>The motion was m</w:t>
      </w:r>
      <w:r w:rsidRPr="693A91EA" w:rsidR="34D5FA4B">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vertAlign w:val="baseline"/>
        </w:rPr>
        <w:t xml:space="preserve">ade </w:t>
      </w:r>
      <w:r w:rsidRPr="693A91EA" w:rsidR="40E0E67E">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vertAlign w:val="baseline"/>
        </w:rPr>
        <w:t>by Julie Masura and seconded by</w:t>
      </w:r>
      <w:r w:rsidRPr="693A91EA" w:rsidR="08623AEF">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vertAlign w:val="baseline"/>
        </w:rPr>
        <w:t xml:space="preserve"> Barb Toews</w:t>
      </w:r>
    </w:p>
    <w:p w:rsidR="16DE62E8" w:rsidP="693A91EA" w:rsidRDefault="16DE62E8" w14:paraId="4591FEA0" w14:textId="0712C4CE">
      <w:pPr>
        <w:pStyle w:val="Normal"/>
        <w:keepNext w:val="0"/>
        <w:widowControl w:val="1"/>
        <w:numPr>
          <w:ilvl w:val="3"/>
          <w:numId w:val="1"/>
        </w:numP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vertAlign w:val="baseline"/>
        </w:rPr>
      </w:pPr>
      <w:r w:rsidRPr="693A91EA" w:rsidR="08623AEF">
        <w:rPr>
          <w:rFonts w:ascii="Times New Roman" w:hAnsi="Times New Roman" w:eastAsia="Times New Roman" w:cs="Times New Roman"/>
          <w:b w:val="1"/>
          <w:bCs w:val="1"/>
          <w:i w:val="1"/>
          <w:iCs w:val="1"/>
          <w:caps w:val="0"/>
          <w:smallCaps w:val="0"/>
          <w:strike w:val="0"/>
          <w:dstrike w:val="0"/>
          <w:color w:val="FF0000"/>
          <w:sz w:val="24"/>
          <w:szCs w:val="24"/>
          <w:u w:val="none"/>
          <w:vertAlign w:val="baseline"/>
        </w:rPr>
        <w:t>Vote:</w:t>
      </w:r>
      <w:r w:rsidRPr="693A91EA" w:rsidR="08623AEF">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vertAlign w:val="baseline"/>
        </w:rPr>
        <w:t xml:space="preserve"> </w:t>
      </w:r>
      <w:r w:rsidRPr="693A91EA" w:rsidR="589B93F3">
        <w:rPr>
          <w:rFonts w:ascii="Times New Roman" w:hAnsi="Times New Roman" w:eastAsia="Times New Roman" w:cs="Times New Roman"/>
          <w:b w:val="0"/>
          <w:bCs w:val="0"/>
          <w:i w:val="1"/>
          <w:iCs w:val="1"/>
          <w:caps w:val="0"/>
          <w:smallCaps w:val="0"/>
          <w:strike w:val="0"/>
          <w:dstrike w:val="0"/>
          <w:color w:val="000000" w:themeColor="text1" w:themeTint="FF" w:themeShade="FF"/>
          <w:sz w:val="24"/>
          <w:szCs w:val="24"/>
          <w:u w:val="none"/>
          <w:vertAlign w:val="baseline"/>
        </w:rPr>
        <w:t>16 yes</w:t>
      </w:r>
      <w:r w:rsidRPr="693A91EA" w:rsidR="589B93F3">
        <w:rPr>
          <w:rFonts w:ascii="Times New Roman" w:hAnsi="Times New Roman" w:eastAsia="Times New Roman" w:cs="Times New Roman"/>
          <w:b w:val="0"/>
          <w:bCs w:val="0"/>
          <w:i w:val="1"/>
          <w:iCs w:val="1"/>
          <w:caps w:val="0"/>
          <w:smallCaps w:val="0"/>
          <w:strike w:val="0"/>
          <w:dstrike w:val="0"/>
          <w:color w:val="000000" w:themeColor="text1" w:themeTint="FF" w:themeShade="FF"/>
          <w:sz w:val="24"/>
          <w:szCs w:val="24"/>
          <w:u w:val="none"/>
          <w:vertAlign w:val="baseline"/>
        </w:rPr>
        <w:t>, 0 no, 0 abstentions</w:t>
      </w:r>
    </w:p>
    <w:p xmlns:wp14="http://schemas.microsoft.com/office/word/2010/wordml" w:rsidRPr="00000000" w:rsidR="00000000" w:rsidDel="00000000" w:rsidP="28D0BEEB" w:rsidRDefault="00000000" w14:paraId="00000039" wp14:textId="7777777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jc w:val="left"/>
        <w:rPr>
          <w:b w:val="1"/>
          <w:bCs w:val="1"/>
          <w:smallCaps w:val="0"/>
          <w:strike w:val="0"/>
          <w:dstrike w:val="0"/>
          <w:color w:val="000000"/>
          <w:sz w:val="28"/>
          <w:szCs w:val="28"/>
          <w:shd w:val="clear" w:fill="auto"/>
          <w:vertAlign w:val="baseline"/>
        </w:rPr>
      </w:pPr>
      <w:r w:rsidRPr="2AD20C81" w:rsidDel="00000000" w:rsidR="28D0BEEB">
        <w:rPr>
          <w:rFonts w:ascii="Times New Roman" w:hAnsi="Times New Roman" w:eastAsia="Times New Roman" w:cs="Times New Roman"/>
          <w:b w:val="1"/>
          <w:bCs w:val="1"/>
          <w:i w:val="0"/>
          <w:iCs w:val="0"/>
          <w:caps w:val="0"/>
          <w:smallCaps w:val="0"/>
          <w:strike w:val="0"/>
          <w:dstrike w:val="0"/>
          <w:color w:val="000000"/>
          <w:sz w:val="28"/>
          <w:szCs w:val="28"/>
          <w:u w:val="single"/>
          <w:shd w:val="clear" w:fill="auto"/>
          <w:vertAlign w:val="baseline"/>
        </w:rPr>
        <w:t xml:space="preserve">Adjournment</w:t>
      </w:r>
    </w:p>
    <w:p xmlns:wp14="http://schemas.microsoft.com/office/word/2010/wordml" w:rsidRPr="00000000" w:rsidR="00000000" w:rsidDel="00000000" w:rsidP="2AD20C81" w:rsidRDefault="00000000" w14:paraId="0000003A" wp14:textId="672F626F">
      <w:pPr>
        <w:keepNext w:val="0"/>
        <w:keepLines w:val="0"/>
        <w:pageBreakBefore w:val="0"/>
        <w:widowControl w:val="1"/>
        <w:numPr>
          <w:ilvl w:val="1"/>
          <w:numId w:val="1"/>
        </w:numPr>
        <w:pBdr>
          <w:top w:val="nil" w:sz="0" w:space="0"/>
          <w:left w:val="nil" w:sz="0" w:space="0"/>
          <w:bottom w:val="nil" w:sz="0" w:space="0"/>
          <w:right w:val="nil" w:sz="0" w:space="0"/>
          <w:between w:val="nil" w:sz="0" w:space="0"/>
        </w:pBdr>
        <w:shd w:val="clear" w:color="auto" w:fill="auto"/>
        <w:spacing w:before="0" w:after="0" w:line="240" w:lineRule="auto"/>
        <w:ind w:left="1080" w:right="0" w:hanging="360"/>
        <w:jc w:val="left"/>
        <w:rPr>
          <w:rFonts w:ascii="Times New Roman" w:hAnsi="Times New Roman" w:eastAsia="Times New Roman" w:cs="Times New Roman"/>
          <w:b w:val="0"/>
          <w:bCs w:val="0"/>
          <w:i w:val="0"/>
          <w:iCs w:val="0"/>
          <w:caps w:val="0"/>
          <w:smallCaps w:val="0"/>
          <w:strike w:val="0"/>
          <w:dstrike w:val="0"/>
          <w:color w:val="000000"/>
          <w:shd w:val="clear" w:fill="auto"/>
          <w:vertAlign w:val="baseline"/>
        </w:rPr>
      </w:pPr>
      <w:r w:rsidRPr="2AD20C81" w:rsidDel="00000000" w:rsidR="59D00B0F">
        <w:rPr>
          <w:rFonts w:ascii="Times New Roman" w:hAnsi="Times New Roman" w:eastAsia="Times New Roman" w:cs="Times New Roman"/>
          <w:b w:val="0"/>
          <w:bCs w:val="0"/>
          <w:i w:val="0"/>
          <w:iCs w:val="0"/>
          <w:caps w:val="0"/>
          <w:smallCaps w:val="0"/>
          <w:strike w:val="0"/>
          <w:dstrike w:val="0"/>
          <w:color w:val="000000"/>
          <w:u w:val="none"/>
          <w:shd w:val="clear" w:fill="auto"/>
          <w:vertAlign w:val="baseline"/>
        </w:rPr>
        <w:t xml:space="preserve">The meeting</w:t>
      </w:r>
      <w:r w:rsidRPr="2AD20C81" w:rsidDel="00000000" w:rsidR="28D0BEEB">
        <w:rPr>
          <w:rFonts w:ascii="Times New Roman" w:hAnsi="Times New Roman" w:eastAsia="Times New Roman" w:cs="Times New Roman"/>
          <w:b w:val="0"/>
          <w:bCs w:val="0"/>
          <w:i w:val="0"/>
          <w:iCs w:val="0"/>
          <w:caps w:val="0"/>
          <w:smallCaps w:val="0"/>
          <w:strike w:val="0"/>
          <w:dstrike w:val="0"/>
          <w:color w:val="000000"/>
          <w:u w:val="none"/>
          <w:shd w:val="clear" w:fill="auto"/>
          <w:vertAlign w:val="baseline"/>
        </w:rPr>
        <w:t xml:space="preserve"> was adjourned at</w:t>
      </w:r>
      <w:r w:rsidRPr="00000000" w:rsidDel="00000000" w:rsidR="28D0BEEB">
        <w:rPr>
          <w:rFonts w:ascii="Times New Roman" w:hAnsi="Times New Roman" w:eastAsia="Times New Roman" w:cs="Times New Roman"/>
        </w:rPr>
        <w:t xml:space="preserve"> </w:t>
      </w:r>
      <w:r w:rsidRPr="00000000" w:rsidDel="00000000" w:rsidR="0AF816AC">
        <w:rPr>
          <w:rFonts w:ascii="Times New Roman" w:hAnsi="Times New Roman" w:eastAsia="Times New Roman" w:cs="Times New Roman"/>
        </w:rPr>
        <w:t xml:space="preserve">2</w:t>
      </w:r>
      <w:r w:rsidRPr="00000000" w:rsidDel="00000000" w:rsidR="28D0BEEB">
        <w:rPr>
          <w:rFonts w:ascii="Times New Roman" w:hAnsi="Times New Roman" w:eastAsia="Times New Roman" w:cs="Times New Roman"/>
        </w:rPr>
        <w:t xml:space="preserve">:</w:t>
      </w:r>
      <w:r w:rsidRPr="00000000" w:rsidDel="00000000" w:rsidR="29F1B371">
        <w:rPr>
          <w:rFonts w:ascii="Times New Roman" w:hAnsi="Times New Roman" w:eastAsia="Times New Roman" w:cs="Times New Roman"/>
        </w:rPr>
        <w:t xml:space="preserve">59</w:t>
      </w:r>
      <w:r w:rsidRPr="00000000" w:rsidDel="00000000" w:rsidR="28D0BEEB">
        <w:rPr>
          <w:rFonts w:ascii="Times New Roman" w:hAnsi="Times New Roman" w:eastAsia="Times New Roman" w:cs="Times New Roman"/>
        </w:rPr>
        <w:t xml:space="preserve"> p.m.</w:t>
      </w:r>
      <w:r w:rsidRPr="00000000" w:rsidDel="00000000" w:rsidR="00000000">
        <w:rPr>
          <w:rtl w:val="0"/>
        </w:rPr>
      </w:r>
    </w:p>
    <w:p xmlns:wp14="http://schemas.microsoft.com/office/word/2010/wordml" w:rsidRPr="00000000" w:rsidR="00000000" w:rsidDel="00000000" w:rsidP="2AD20C81" w:rsidRDefault="00000000" w14:paraId="0B5CE6F0" wp14:textId="403C3D38">
      <w:pPr>
        <w:keepNext w:val="0"/>
        <w:keepLines w:val="0"/>
        <w:pageBreakBefore w:val="0"/>
        <w:widowControl w:val="1"/>
        <w:numPr>
          <w:ilvl w:val="2"/>
          <w:numId w:val="1"/>
        </w:numPr>
        <w:pBdr>
          <w:top w:val="nil" w:sz="0" w:space="0"/>
          <w:left w:val="nil" w:sz="0" w:space="0"/>
          <w:bottom w:val="nil" w:sz="0" w:space="0"/>
          <w:right w:val="nil" w:sz="0" w:space="0"/>
          <w:between w:val="nil" w:sz="0" w:space="0"/>
        </w:pBdr>
        <w:shd w:val="clear" w:color="auto" w:fill="auto"/>
        <w:spacing w:before="0" w:after="0" w:line="240" w:lineRule="auto"/>
        <w:ind w:left="1800" w:right="0" w:hanging="36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r w:rsidRPr="2AD20C81" w:rsidDel="00000000" w:rsidR="28D0BEEB">
        <w:rPr>
          <w:rFonts w:ascii="Times New Roman" w:hAnsi="Times New Roman" w:eastAsia="Times New Roman" w:cs="Times New Roman"/>
          <w:b w:val="0"/>
          <w:bCs w:val="0"/>
          <w:i w:val="0"/>
          <w:iCs w:val="0"/>
          <w:caps w:val="0"/>
          <w:smallCaps w:val="0"/>
          <w:strike w:val="0"/>
          <w:dstrike w:val="0"/>
          <w:color w:val="000000"/>
          <w:u w:val="none"/>
          <w:shd w:val="clear" w:fill="auto"/>
          <w:vertAlign w:val="baseline"/>
        </w:rPr>
        <w:t xml:space="preserve">Next meeting: </w:t>
      </w:r>
      <w:r w:rsidRPr="00000000" w:rsidDel="00000000" w:rsidR="79C9A56B">
        <w:rPr>
          <w:rFonts w:ascii="Times New Roman" w:hAnsi="Times New Roman" w:eastAsia="Times New Roman" w:cs="Times New Roman"/>
        </w:rPr>
        <w:t xml:space="preserve">October</w:t>
      </w:r>
      <w:r w:rsidRPr="00000000" w:rsidDel="00000000" w:rsidR="28D0BEEB">
        <w:rPr>
          <w:rFonts w:ascii="Times New Roman" w:hAnsi="Times New Roman" w:eastAsia="Times New Roman" w:cs="Times New Roman"/>
        </w:rPr>
        <w:t xml:space="preserve"> </w:t>
      </w:r>
      <w:r w:rsidRPr="00000000" w:rsidDel="00000000" w:rsidR="040CA5E9">
        <w:rPr>
          <w:rFonts w:ascii="Times New Roman" w:hAnsi="Times New Roman" w:eastAsia="Times New Roman" w:cs="Times New Roman"/>
        </w:rPr>
        <w:t xml:space="preserve">24</w:t>
      </w:r>
      <w:r w:rsidRPr="00000000" w:rsidDel="00000000" w:rsidR="28D0BEEB">
        <w:rPr>
          <w:rFonts w:ascii="Times New Roman" w:hAnsi="Times New Roman" w:eastAsia="Times New Roman" w:cs="Times New Roman"/>
        </w:rPr>
        <w:t xml:space="preserve">, 202</w:t>
      </w:r>
      <w:r w:rsidRPr="00000000" w:rsidDel="00000000" w:rsidR="7A8D01E7">
        <w:rPr>
          <w:rFonts w:ascii="Times New Roman" w:hAnsi="Times New Roman" w:eastAsia="Times New Roman" w:cs="Times New Roman"/>
        </w:rPr>
        <w:t xml:space="preserve">2</w:t>
      </w:r>
      <w:r w:rsidRPr="00000000" w:rsidDel="00000000" w:rsidR="28D0BEEB">
        <w:rPr>
          <w:rFonts w:ascii="Times New Roman" w:hAnsi="Times New Roman" w:eastAsia="Times New Roman" w:cs="Times New Roman"/>
        </w:rPr>
        <w:t xml:space="preserve">, </w:t>
      </w:r>
      <w:r w:rsidRPr="00000000" w:rsidDel="00000000" w:rsidR="50E8495E">
        <w:rPr>
          <w:rFonts w:ascii="Times New Roman" w:hAnsi="Times New Roman" w:eastAsia="Times New Roman" w:cs="Times New Roman"/>
        </w:rPr>
        <w:t xml:space="preserve">GWP 320</w:t>
      </w:r>
    </w:p>
    <w:p xmlns:wp14="http://schemas.microsoft.com/office/word/2010/wordml" w:rsidRPr="00000000" w:rsidR="00000000" w:rsidDel="00000000" w:rsidP="2AD20C81" w:rsidRDefault="00000000" w14:paraId="53C47D54" wp14:textId="450A807A">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19C1BAAF" wp14:textId="42AF91D2">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30A6FD69" wp14:textId="5DEE56BF">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38ECD598" wp14:textId="1EDC037D">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4E753E72" wp14:textId="050F37DE">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4C7A50B3" wp14:textId="5DAFDBE4">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061521F3" wp14:textId="0A4CED27">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68440A9A" wp14:textId="2EEA2312">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7D4BCE0C" wp14:textId="309779FC">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2CCF25B6" wp14:textId="75EDA693">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752E8F6C" wp14:textId="1CF81717">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2F52C273" wp14:textId="3366E249">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33BF2A9F" wp14:textId="79285B25">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4E3E6D4E" wp14:textId="38F94E66">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43F19B77" wp14:textId="1259B345">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6CB16216" wp14:textId="105A1245">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6B1F5820" wp14:textId="76BEFDF3">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0A49D082" wp14:textId="327DFE42">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7E954377" wp14:textId="507A6D29">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6DA90F6F" wp14:textId="7392A3AE">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359CF809" wp14:textId="21E9CE88">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44197A6C" wp14:textId="3C0BC446">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2CDE6B49" wp14:textId="57693A4F">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2AB781CE" wp14:textId="06A49CA5">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21735F92" wp14:textId="1231EE9D">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1FE635F6" wp14:textId="4B496807">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1E339181" wp14:textId="5A3D2C18">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310877A0" wp14:textId="07F738E8">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1B8AAAB5" wp14:textId="329D28E0">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0FBE8626" wp14:textId="50124072">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60885CE1" wp14:textId="404B1282">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18148B06" wp14:textId="734B1B04">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1832B2FF" wp14:textId="2A00A3DE">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5E3F388B" w:rsidRDefault="00000000" w14:paraId="12BC38E5" wp14:textId="1B36F39E">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w:rsidR="305C9F7D" w:rsidP="5E3F388B" w:rsidRDefault="305C9F7D" w14:paraId="148B0053" w14:textId="2B763263">
      <w:pPr>
        <w:pStyle w:val="Normal"/>
        <w:keepNext w:val="0"/>
        <w:widowControl w:val="1"/>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w:rsidR="305C9F7D" w:rsidP="305C9F7D" w:rsidRDefault="305C9F7D" w14:paraId="6D0C3822" w14:textId="3B939A07">
      <w:pPr>
        <w:pStyle w:val="Normal"/>
        <w:keepNext w:val="0"/>
        <w:widowControl w:val="1"/>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5CEADCA5" wp14:textId="3B87F5C2">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519D2AA2" wp14:textId="5A1340D6">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13A9EAC7" wp14:textId="49330099">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6EEE6E54" wp14:textId="6C8C7F66">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strike w:val="0"/>
          <w:dstrike w:val="0"/>
          <w:color w:val="000000" w:themeColor="text1" w:themeTint="FF" w:themeShade="FF"/>
          <w:vertAlign w:val="baseline"/>
        </w:rPr>
      </w:pPr>
    </w:p>
    <w:p xmlns:wp14="http://schemas.microsoft.com/office/word/2010/wordml" w:rsidRPr="00000000" w:rsidR="00000000" w:rsidDel="00000000" w:rsidP="2AD20C81" w:rsidRDefault="00000000" w14:paraId="736DFB6C" wp14:textId="2A619CBA">
      <w:pPr>
        <w:pStyle w:val="Normal"/>
        <w:keepNext w:val="0"/>
        <w:keepLines w:val="0"/>
        <w:pageBreakBefore w:val="0"/>
        <w:widowControl w:val="1"/>
        <w:pBdr>
          <w:top w:val="nil" w:sz="0" w:space="0"/>
          <w:left w:val="nil" w:sz="0" w:space="0"/>
          <w:bottom w:val="nil" w:sz="0" w:space="0"/>
          <w:right w:val="nil" w:sz="0" w:space="0"/>
          <w:between w:val="nil" w:sz="0" w:space="0"/>
        </w:pBdr>
        <w:shd w:val="clear" w:color="auto" w:fill="auto"/>
        <w:spacing w:before="0" w:after="0" w:line="240" w:lineRule="auto"/>
        <w:ind w:right="0"/>
        <w:jc w:val="center"/>
        <w:rPr>
          <w:rFonts w:ascii="Times New Roman" w:hAnsi="Times New Roman" w:eastAsia="Times New Roman" w:cs="Times New Roman"/>
          <w:b w:val="1"/>
          <w:bCs w:val="1"/>
          <w:i w:val="0"/>
          <w:iCs w:val="0"/>
          <w:caps w:val="0"/>
          <w:smallCaps w:val="0"/>
          <w:strike w:val="0"/>
          <w:dstrike w:val="0"/>
          <w:color w:val="000000" w:themeColor="text1" w:themeTint="FF" w:themeShade="FF"/>
          <w:vertAlign w:val="baseline"/>
        </w:rPr>
      </w:pPr>
      <w:r w:rsidRPr="2AD20C81" w:rsidR="7CB32540">
        <w:rPr>
          <w:rFonts w:ascii="Times New Roman" w:hAnsi="Times New Roman" w:eastAsia="Times New Roman" w:cs="Times New Roman"/>
          <w:b w:val="1"/>
          <w:bCs w:val="1"/>
          <w:i w:val="0"/>
          <w:iCs w:val="0"/>
          <w:caps w:val="0"/>
          <w:smallCaps w:val="0"/>
          <w:strike w:val="0"/>
          <w:dstrike w:val="0"/>
          <w:color w:val="000000" w:themeColor="text1" w:themeTint="FF" w:themeShade="FF"/>
          <w:vertAlign w:val="baseline"/>
        </w:rPr>
        <w:t>Appendix A</w:t>
      </w:r>
    </w:p>
    <w:p xmlns:wp14="http://schemas.microsoft.com/office/word/2010/wordml" w:rsidRPr="00000000" w:rsidR="00000000" w:rsidDel="00000000" w:rsidP="2AD20C81" w:rsidRDefault="00000000" w14:paraId="660CC964" wp14:textId="658D75B5">
      <w:pPr>
        <w:keepNext w:val="0"/>
        <w:keepLines w:val="0"/>
        <w:pageBreakBefore w:val="0"/>
        <w:widowControl w:val="1"/>
        <w:pBdr>
          <w:top w:val="nil" w:sz="0" w:space="0"/>
          <w:left w:val="nil" w:sz="0" w:space="0"/>
          <w:bottom w:val="nil" w:sz="0" w:space="0"/>
          <w:right w:val="nil" w:sz="0" w:space="0"/>
          <w:between w:val="nil" w:sz="0" w:space="0"/>
        </w:pBdr>
        <w:spacing w:before="0" w:after="160" w:line="259" w:lineRule="auto"/>
        <w:ind/>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2AD20C81" w:rsidR="7CB32540">
        <w:rPr>
          <w:rFonts w:ascii="Calibri" w:hAnsi="Calibri" w:eastAsia="Calibri" w:cs="Calibri"/>
          <w:b w:val="0"/>
          <w:bCs w:val="0"/>
          <w:i w:val="0"/>
          <w:iCs w:val="0"/>
          <w:caps w:val="0"/>
          <w:smallCaps w:val="0"/>
          <w:noProof w:val="0"/>
          <w:color w:val="000000" w:themeColor="text1" w:themeTint="FF" w:themeShade="FF"/>
          <w:sz w:val="24"/>
          <w:szCs w:val="24"/>
          <w:lang w:val="en-US"/>
        </w:rPr>
        <w:t>Academic Planning Taskforce Charge</w:t>
      </w:r>
      <w:r>
        <w:br/>
      </w:r>
      <w:r w:rsidRPr="2AD20C81" w:rsidR="7CB32540">
        <w:rPr>
          <w:rFonts w:ascii="Calibri" w:hAnsi="Calibri" w:eastAsia="Calibri" w:cs="Calibri"/>
          <w:b w:val="0"/>
          <w:bCs w:val="0"/>
          <w:i w:val="0"/>
          <w:iCs w:val="0"/>
          <w:caps w:val="0"/>
          <w:smallCaps w:val="0"/>
          <w:noProof w:val="0"/>
          <w:color w:val="000000" w:themeColor="text1" w:themeTint="FF" w:themeShade="FF"/>
          <w:sz w:val="24"/>
          <w:szCs w:val="24"/>
          <w:lang w:val="en-US"/>
        </w:rPr>
        <w:t>Approved by EC on October 7</w:t>
      </w:r>
      <w:r w:rsidRPr="2AD20C81" w:rsidR="7CB32540">
        <w:rPr>
          <w:rFonts w:ascii="Calibri" w:hAnsi="Calibri" w:eastAsia="Calibri" w:cs="Calibri"/>
          <w:b w:val="0"/>
          <w:bCs w:val="0"/>
          <w:i w:val="1"/>
          <w:iCs w:val="1"/>
          <w:caps w:val="0"/>
          <w:smallCaps w:val="0"/>
          <w:noProof w:val="0"/>
          <w:color w:val="000000" w:themeColor="text1" w:themeTint="FF" w:themeShade="FF"/>
          <w:sz w:val="22"/>
          <w:szCs w:val="22"/>
          <w:vertAlign w:val="superscript"/>
          <w:lang w:val="en-US"/>
        </w:rPr>
        <w:t>th</w:t>
      </w:r>
      <w:r w:rsidRPr="2AD20C81" w:rsidR="7CB32540">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2022</w:t>
      </w:r>
    </w:p>
    <w:p xmlns:wp14="http://schemas.microsoft.com/office/word/2010/wordml" w:rsidRPr="00000000" w:rsidR="00000000" w:rsidDel="00000000" w:rsidP="2AD20C81" w:rsidRDefault="00000000" w14:paraId="7932CBB3" wp14:textId="3D9DE9BB">
      <w:pPr>
        <w:keepNext w:val="0"/>
        <w:keepLines w:val="0"/>
        <w:pageBreakBefore w:val="0"/>
        <w:widowControl w:val="1"/>
        <w:pBdr>
          <w:top w:val="nil" w:sz="0" w:space="0"/>
          <w:left w:val="nil" w:sz="0" w:space="0"/>
          <w:bottom w:val="nil" w:sz="0" w:space="0"/>
          <w:right w:val="nil" w:sz="0" w:space="0"/>
          <w:between w:val="nil" w:sz="0" w:space="0"/>
        </w:pBdr>
        <w:spacing w:before="0" w:after="160"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2AD20C81" w:rsidR="7CB32540">
        <w:rPr>
          <w:rFonts w:ascii="Calibri" w:hAnsi="Calibri" w:eastAsia="Calibri" w:cs="Calibri"/>
          <w:b w:val="1"/>
          <w:bCs w:val="1"/>
          <w:i w:val="0"/>
          <w:iCs w:val="0"/>
          <w:caps w:val="0"/>
          <w:smallCaps w:val="0"/>
          <w:noProof w:val="0"/>
          <w:color w:val="000000" w:themeColor="text1" w:themeTint="FF" w:themeShade="FF"/>
          <w:sz w:val="22"/>
          <w:szCs w:val="22"/>
          <w:lang w:val="en-US"/>
        </w:rPr>
        <w:t>Background</w:t>
      </w:r>
    </w:p>
    <w:p xmlns:wp14="http://schemas.microsoft.com/office/word/2010/wordml" w:rsidRPr="00000000" w:rsidR="00000000" w:rsidDel="00000000" w:rsidP="2AD20C81" w:rsidRDefault="00000000" w14:paraId="7EB2F034" wp14:textId="14DE72F9">
      <w:pPr>
        <w:keepNext w:val="0"/>
        <w:keepLines w:val="0"/>
        <w:pageBreakBefore w:val="0"/>
        <w:widowControl w:val="1"/>
        <w:pBdr>
          <w:top w:val="nil" w:sz="0" w:space="0"/>
          <w:left w:val="nil" w:sz="0" w:space="0"/>
          <w:bottom w:val="nil" w:sz="0" w:space="0"/>
          <w:right w:val="nil" w:sz="0" w:space="0"/>
          <w:between w:val="nil" w:sz="0" w:space="0"/>
        </w:pBdr>
        <w:spacing w:before="0" w:after="160"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2AD20C81" w:rsidR="7CB325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 January 2019, the Executive Council (EC) of Faculty Assembly approved a </w:t>
      </w:r>
      <w:hyperlink r:id="R8ba8f3805c2a4c0c">
        <w:r w:rsidRPr="2AD20C81" w:rsidR="7CB32540">
          <w:rPr>
            <w:rStyle w:val="Hyperlink"/>
            <w:rFonts w:ascii="Calibri" w:hAnsi="Calibri" w:eastAsia="Calibri" w:cs="Calibri"/>
            <w:b w:val="0"/>
            <w:bCs w:val="0"/>
            <w:i w:val="0"/>
            <w:iCs w:val="0"/>
            <w:caps w:val="0"/>
            <w:smallCaps w:val="0"/>
            <w:strike w:val="0"/>
            <w:dstrike w:val="0"/>
            <w:noProof w:val="0"/>
            <w:sz w:val="22"/>
            <w:szCs w:val="22"/>
            <w:lang w:val="en-US"/>
          </w:rPr>
          <w:t>policy and process</w:t>
        </w:r>
      </w:hyperlink>
      <w:r w:rsidRPr="2AD20C81" w:rsidR="7CB325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an academic plan which was implemented over the next 5 years. The existing documentation can be found on the academic affairs website at </w:t>
      </w:r>
      <w:hyperlink r:id="R69e06bd029174bb0">
        <w:r w:rsidRPr="2AD20C81" w:rsidR="7CB32540">
          <w:rPr>
            <w:rStyle w:val="Hyperlink"/>
            <w:rFonts w:ascii="Calibri" w:hAnsi="Calibri" w:eastAsia="Calibri" w:cs="Calibri"/>
            <w:b w:val="0"/>
            <w:bCs w:val="0"/>
            <w:i w:val="0"/>
            <w:iCs w:val="0"/>
            <w:caps w:val="0"/>
            <w:smallCaps w:val="0"/>
            <w:strike w:val="0"/>
            <w:dstrike w:val="0"/>
            <w:noProof w:val="0"/>
            <w:sz w:val="22"/>
            <w:szCs w:val="22"/>
            <w:lang w:val="en-US"/>
          </w:rPr>
          <w:t>https://www.tacoma.uw.edu/academic-affairs/academic-plan</w:t>
        </w:r>
      </w:hyperlink>
    </w:p>
    <w:p xmlns:wp14="http://schemas.microsoft.com/office/word/2010/wordml" w:rsidRPr="00000000" w:rsidR="00000000" w:rsidDel="00000000" w:rsidP="2AD20C81" w:rsidRDefault="00000000" w14:paraId="136D2D85" wp14:textId="7BE48B0E">
      <w:pPr>
        <w:keepNext w:val="0"/>
        <w:keepLines w:val="0"/>
        <w:pageBreakBefore w:val="0"/>
        <w:widowControl w:val="1"/>
        <w:pBdr>
          <w:top w:val="nil" w:sz="0" w:space="0"/>
          <w:left w:val="nil" w:sz="0" w:space="0"/>
          <w:bottom w:val="nil" w:sz="0" w:space="0"/>
          <w:right w:val="nil" w:sz="0" w:space="0"/>
          <w:between w:val="nil" w:sz="0" w:space="0"/>
        </w:pBdr>
        <w:spacing w:before="0" w:after="160"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2AD20C81" w:rsidR="7CB325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Academic Policy and Curriculum Committee (APCC) collected feedback on this during the 2021-22 academic year.  A small workgroup did some planning during the summer quarter of 2022 to brainstorm the direction and to plan for the new cycle. </w:t>
      </w:r>
    </w:p>
    <w:p xmlns:wp14="http://schemas.microsoft.com/office/word/2010/wordml" w:rsidRPr="00000000" w:rsidR="00000000" w:rsidDel="00000000" w:rsidP="2AD20C81" w:rsidRDefault="00000000" w14:paraId="7D407025" wp14:textId="6146B52B">
      <w:pPr>
        <w:keepNext w:val="0"/>
        <w:keepLines w:val="0"/>
        <w:pageBreakBefore w:val="0"/>
        <w:widowControl w:val="1"/>
        <w:pBdr>
          <w:top w:val="nil" w:sz="0" w:space="0"/>
          <w:left w:val="nil" w:sz="0" w:space="0"/>
          <w:bottom w:val="nil" w:sz="0" w:space="0"/>
          <w:right w:val="nil" w:sz="0" w:space="0"/>
          <w:between w:val="nil" w:sz="0" w:space="0"/>
        </w:pBdr>
        <w:spacing w:before="0" w:after="160"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2AD20C81" w:rsidR="7CB325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Half of the Faculty Assembly Retreat of Fall 2022 was spent on brainstorming activities and collecting faculty feedback for the new cycle of Academic Planning after a refresher was provided.  A digital survey was also sent in September 2022, containing the same questions raised at the retreat, to get broader input from faculty who weren’t there. Feedback is summarized here at this </w:t>
      </w:r>
      <w:hyperlink r:id="R0924e731d2ff47c0">
        <w:r w:rsidRPr="2AD20C81" w:rsidR="7CB32540">
          <w:rPr>
            <w:rStyle w:val="Hyperlink"/>
            <w:rFonts w:ascii="Calibri" w:hAnsi="Calibri" w:eastAsia="Calibri" w:cs="Calibri"/>
            <w:b w:val="0"/>
            <w:bCs w:val="0"/>
            <w:i w:val="0"/>
            <w:iCs w:val="0"/>
            <w:caps w:val="0"/>
            <w:smallCaps w:val="0"/>
            <w:strike w:val="0"/>
            <w:dstrike w:val="0"/>
            <w:noProof w:val="0"/>
            <w:sz w:val="22"/>
            <w:szCs w:val="22"/>
            <w:lang w:val="en-US"/>
          </w:rPr>
          <w:t>link</w:t>
        </w:r>
      </w:hyperlink>
      <w:r w:rsidRPr="2AD20C81" w:rsidR="7CB32540">
        <w:rPr>
          <w:rFonts w:ascii="Calibri" w:hAnsi="Calibri" w:eastAsia="Calibri" w:cs="Calibri"/>
          <w:b w:val="0"/>
          <w:bCs w:val="0"/>
          <w:i w:val="0"/>
          <w:iCs w:val="0"/>
          <w:caps w:val="0"/>
          <w:smallCaps w:val="0"/>
          <w:noProof w:val="0"/>
          <w:color w:val="000000" w:themeColor="text1" w:themeTint="FF" w:themeShade="FF"/>
          <w:sz w:val="22"/>
          <w:szCs w:val="22"/>
          <w:lang w:val="en-US"/>
        </w:rPr>
        <w:t>.</w:t>
      </w:r>
      <w:r>
        <w:br/>
      </w:r>
      <w:r>
        <w:br/>
      </w:r>
      <w:r w:rsidRPr="2AD20C81" w:rsidR="7CB32540">
        <w:rPr>
          <w:rFonts w:ascii="Calibri" w:hAnsi="Calibri" w:eastAsia="Calibri" w:cs="Calibri"/>
          <w:b w:val="0"/>
          <w:bCs w:val="0"/>
          <w:i w:val="0"/>
          <w:iCs w:val="0"/>
          <w:caps w:val="0"/>
          <w:smallCaps w:val="0"/>
          <w:noProof w:val="0"/>
          <w:color w:val="000000" w:themeColor="text1" w:themeTint="FF" w:themeShade="FF"/>
          <w:sz w:val="22"/>
          <w:szCs w:val="22"/>
          <w:lang w:val="en-US"/>
        </w:rPr>
        <w:t>Task Force Charge</w:t>
      </w:r>
    </w:p>
    <w:p xmlns:wp14="http://schemas.microsoft.com/office/word/2010/wordml" w:rsidRPr="00000000" w:rsidR="00000000" w:rsidDel="00000000" w:rsidP="2AD20C81" w:rsidRDefault="00000000" w14:paraId="788622F3" wp14:textId="3CB46547">
      <w:pPr>
        <w:keepNext w:val="0"/>
        <w:keepLines w:val="0"/>
        <w:pageBreakBefore w:val="0"/>
        <w:widowControl w:val="1"/>
        <w:pBdr>
          <w:top w:val="nil" w:sz="0" w:space="0"/>
          <w:left w:val="nil" w:sz="0" w:space="0"/>
          <w:bottom w:val="nil" w:sz="0" w:space="0"/>
          <w:right w:val="nil" w:sz="0" w:space="0"/>
          <w:between w:val="nil" w:sz="0" w:space="0"/>
        </w:pBdr>
        <w:spacing w:before="0" w:after="160"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2AD20C81" w:rsidR="7CB325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leadership of Faculty Assembly is asking this task force to produce an updated draft of policy and process for the new academic planning cycle. In producing this new draft policy and process, the task force is expected to review and consider all feedback received from the surveys and in person feedback collected from the Fall 2022 Faculty retreat as well as any relevant guidance and requirements. This new policy and process should align with the upcoming UWT Strategic Plan and Enrollment Management Plan and be cognizant of the resource constrained environment that we currently face. We ask that the task force provide timely progress reports and seek feedback from all stakeholders (deans, advisors, faculty councils, units, and faculty) of the campus. </w:t>
      </w:r>
    </w:p>
    <w:p xmlns:wp14="http://schemas.microsoft.com/office/word/2010/wordml" w:rsidRPr="00000000" w:rsidR="00000000" w:rsidDel="00000000" w:rsidP="2AD20C81" w:rsidRDefault="00000000" w14:paraId="4C2B839C" wp14:textId="676DB64A">
      <w:pPr>
        <w:keepNext w:val="0"/>
        <w:keepLines w:val="0"/>
        <w:pageBreakBefore w:val="0"/>
        <w:widowControl w:val="1"/>
        <w:pBdr>
          <w:top w:val="nil" w:sz="0" w:space="0"/>
          <w:left w:val="nil" w:sz="0" w:space="0"/>
          <w:bottom w:val="nil" w:sz="0" w:space="0"/>
          <w:right w:val="nil" w:sz="0" w:space="0"/>
          <w:between w:val="nil" w:sz="0" w:space="0"/>
        </w:pBdr>
        <w:spacing w:before="0" w:after="160"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2AD20C81" w:rsidR="7CB32540">
        <w:rPr>
          <w:rFonts w:ascii="Calibri" w:hAnsi="Calibri" w:eastAsia="Calibri" w:cs="Calibri"/>
          <w:b w:val="1"/>
          <w:bCs w:val="1"/>
          <w:i w:val="0"/>
          <w:iCs w:val="0"/>
          <w:caps w:val="0"/>
          <w:smallCaps w:val="0"/>
          <w:noProof w:val="0"/>
          <w:color w:val="000000" w:themeColor="text1" w:themeTint="FF" w:themeShade="FF"/>
          <w:sz w:val="22"/>
          <w:szCs w:val="22"/>
          <w:lang w:val="en-US"/>
        </w:rPr>
        <w:t>Task Force Membership and Workflow</w:t>
      </w:r>
    </w:p>
    <w:p xmlns:wp14="http://schemas.microsoft.com/office/word/2010/wordml" w:rsidRPr="00000000" w:rsidR="00000000" w:rsidDel="00000000" w:rsidP="2AD20C81" w:rsidRDefault="00000000" w14:paraId="42955151" wp14:textId="2B0862C4">
      <w:pPr>
        <w:keepNext w:val="0"/>
        <w:keepLines w:val="0"/>
        <w:pageBreakBefore w:val="0"/>
        <w:widowControl w:val="1"/>
        <w:pBdr>
          <w:top w:val="nil" w:sz="0" w:space="0"/>
          <w:left w:val="nil" w:sz="0" w:space="0"/>
          <w:bottom w:val="nil" w:sz="0" w:space="0"/>
          <w:right w:val="nil" w:sz="0" w:space="0"/>
          <w:between w:val="nil" w:sz="0" w:space="0"/>
        </w:pBdr>
        <w:spacing w:before="0" w:after="160"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2AD20C81" w:rsidR="7CB32540">
        <w:rPr>
          <w:rFonts w:ascii="Calibri" w:hAnsi="Calibri" w:eastAsia="Calibri" w:cs="Calibri"/>
          <w:b w:val="0"/>
          <w:bCs w:val="0"/>
          <w:i w:val="0"/>
          <w:iCs w:val="0"/>
          <w:caps w:val="0"/>
          <w:smallCaps w:val="0"/>
          <w:noProof w:val="0"/>
          <w:color w:val="000000" w:themeColor="text1" w:themeTint="FF" w:themeShade="FF"/>
          <w:sz w:val="22"/>
          <w:szCs w:val="22"/>
          <w:lang w:val="en-US"/>
        </w:rPr>
        <w:t>The task force membership will consist of a core group and an advisory group. The core group will contain APCC Chair, EC Chair and EC Vice Chair, four members from EC from schools not represented by the current chairs. The advisory group will contain Executive Vice Chancellor for Academic Affairs (EVCAA), Assistant Vice Chancellor for Enrollment Services, Associate Vice Chancellor for Student Success, one member from Strategic Planning group, American Council on Education (ACE) fellow.  The core group oversees developing the policy and process and will consult with the advisory group to get guidance.</w:t>
      </w:r>
    </w:p>
    <w:p xmlns:wp14="http://schemas.microsoft.com/office/word/2010/wordml" w:rsidRPr="00000000" w:rsidR="00000000" w:rsidDel="00000000" w:rsidP="2AD20C81" w:rsidRDefault="00000000" w14:paraId="0D223BAF" wp14:textId="72F8BF73">
      <w:pPr>
        <w:keepNext w:val="0"/>
        <w:keepLines w:val="0"/>
        <w:pageBreakBefore w:val="0"/>
        <w:widowControl w:val="1"/>
        <w:pBdr>
          <w:top w:val="nil" w:sz="0" w:space="0"/>
          <w:left w:val="nil" w:sz="0" w:space="0"/>
          <w:bottom w:val="nil" w:sz="0" w:space="0"/>
          <w:right w:val="nil" w:sz="0" w:space="0"/>
          <w:between w:val="nil" w:sz="0" w:space="0"/>
        </w:pBdr>
        <w:spacing w:before="0" w:after="160"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2AD20C81" w:rsidR="7CB32540">
        <w:rPr>
          <w:rFonts w:ascii="Calibri" w:hAnsi="Calibri" w:eastAsia="Calibri" w:cs="Calibri"/>
          <w:b w:val="1"/>
          <w:bCs w:val="1"/>
          <w:i w:val="0"/>
          <w:iCs w:val="0"/>
          <w:caps w:val="0"/>
          <w:smallCaps w:val="0"/>
          <w:noProof w:val="0"/>
          <w:color w:val="000000" w:themeColor="text1" w:themeTint="FF" w:themeShade="FF"/>
          <w:sz w:val="22"/>
          <w:szCs w:val="22"/>
          <w:lang w:val="en-US"/>
        </w:rPr>
        <w:t>Timeline</w:t>
      </w:r>
    </w:p>
    <w:p xmlns:wp14="http://schemas.microsoft.com/office/word/2010/wordml" w:rsidRPr="00000000" w:rsidR="00000000" w:rsidDel="00000000" w:rsidP="2AD20C81" w:rsidRDefault="00000000" w14:paraId="6F77BA88" wp14:textId="0A1F260E">
      <w:pPr>
        <w:keepNext w:val="0"/>
        <w:keepLines w:val="0"/>
        <w:pageBreakBefore w:val="0"/>
        <w:widowControl w:val="1"/>
        <w:pBdr>
          <w:top w:val="nil" w:sz="0" w:space="0"/>
          <w:left w:val="nil" w:sz="0" w:space="0"/>
          <w:bottom w:val="nil" w:sz="0" w:space="0"/>
          <w:right w:val="nil" w:sz="0" w:space="0"/>
          <w:between w:val="nil" w:sz="0" w:space="0"/>
        </w:pBdr>
        <w:spacing w:before="0" w:after="160"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2AD20C81" w:rsidR="7CB32540">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AD20C81" w:rsidR="7CB32540">
        <w:rPr>
          <w:rFonts w:ascii="Arial" w:hAnsi="Arial" w:eastAsia="Arial" w:cs="Arial"/>
          <w:b w:val="0"/>
          <w:bCs w:val="0"/>
          <w:i w:val="0"/>
          <w:iCs w:val="0"/>
          <w:caps w:val="0"/>
          <w:smallCaps w:val="0"/>
          <w:noProof w:val="0"/>
          <w:color w:val="000000" w:themeColor="text1" w:themeTint="FF" w:themeShade="FF"/>
          <w:sz w:val="14"/>
          <w:szCs w:val="14"/>
          <w:lang w:val="en-US"/>
        </w:rPr>
        <w:t xml:space="preserve"> </w:t>
      </w:r>
      <w:r w:rsidRPr="2AD20C81" w:rsidR="7CB32540">
        <w:rPr>
          <w:rFonts w:ascii="Calibri" w:hAnsi="Calibri" w:eastAsia="Calibri" w:cs="Calibri"/>
          <w:b w:val="0"/>
          <w:bCs w:val="0"/>
          <w:i w:val="0"/>
          <w:iCs w:val="0"/>
          <w:caps w:val="0"/>
          <w:smallCaps w:val="0"/>
          <w:noProof w:val="0"/>
          <w:color w:val="000000" w:themeColor="text1" w:themeTint="FF" w:themeShade="FF"/>
          <w:sz w:val="22"/>
          <w:szCs w:val="22"/>
          <w:lang w:val="en-US"/>
        </w:rPr>
        <w:t>Fall 2022 – Task force members will meet and review all the feedback and existing documentation on policy and process.  They will draft a preliminary policy and process that is in alignment with the new strategic plan. This preliminary policy and process will be shared with the EC for feedback.</w:t>
      </w:r>
    </w:p>
    <w:p xmlns:wp14="http://schemas.microsoft.com/office/word/2010/wordml" w:rsidRPr="00000000" w:rsidR="00000000" w:rsidDel="00000000" w:rsidP="2AD20C81" w:rsidRDefault="00000000" w14:paraId="7DA7451D" wp14:textId="3F2B0ED7">
      <w:pPr>
        <w:keepNext w:val="0"/>
        <w:keepLines w:val="0"/>
        <w:pageBreakBefore w:val="0"/>
        <w:widowControl w:val="1"/>
        <w:pBdr>
          <w:top w:val="nil" w:sz="0" w:space="0"/>
          <w:left w:val="nil" w:sz="0" w:space="0"/>
          <w:bottom w:val="nil" w:sz="0" w:space="0"/>
          <w:right w:val="nil" w:sz="0" w:space="0"/>
          <w:between w:val="nil" w:sz="0" w:space="0"/>
        </w:pBdr>
        <w:spacing w:before="0" w:after="160"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2AD20C81" w:rsidR="7CB325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Winter 2023 – Task force members will revise the policy and process and hold listening sessions for the campus to gather more feedback on the proposed policy and process.  </w:t>
      </w:r>
    </w:p>
    <w:p xmlns:wp14="http://schemas.microsoft.com/office/word/2010/wordml" w:rsidRPr="00000000" w:rsidR="00000000" w:rsidDel="00000000" w:rsidP="2AD20C81" w:rsidRDefault="00000000" w14:paraId="1DDE3E97" wp14:textId="1B5C2F76">
      <w:pPr>
        <w:pStyle w:val="Normal"/>
        <w:keepNext w:val="0"/>
        <w:keepLines w:val="0"/>
        <w:pageBreakBefore w:val="0"/>
        <w:widowControl w:val="1"/>
        <w:pBdr>
          <w:top w:val="nil" w:sz="0" w:space="0"/>
          <w:left w:val="nil" w:sz="0" w:space="0"/>
          <w:bottom w:val="nil" w:sz="0" w:space="0"/>
          <w:right w:val="nil" w:sz="0" w:space="0"/>
          <w:between w:val="nil" w:sz="0" w:space="0"/>
        </w:pBdr>
        <w:spacing w:before="0" w:after="0" w:line="240" w:lineRule="auto"/>
        <w:ind w:right="0"/>
        <w:jc w:val="left"/>
      </w:pPr>
      <w:r w:rsidRPr="2AD20C81" w:rsidR="7CB32540">
        <w:rPr>
          <w:rFonts w:ascii="Calibri" w:hAnsi="Calibri" w:eastAsia="Calibri" w:cs="Calibri"/>
          <w:b w:val="0"/>
          <w:bCs w:val="0"/>
          <w:i w:val="0"/>
          <w:iCs w:val="0"/>
          <w:caps w:val="0"/>
          <w:smallCaps w:val="0"/>
          <w:noProof w:val="0"/>
          <w:color w:val="000000" w:themeColor="text1" w:themeTint="FF" w:themeShade="FF"/>
          <w:sz w:val="22"/>
          <w:szCs w:val="22"/>
          <w:lang w:val="en-US"/>
        </w:rPr>
        <w:t>· Spring 2023 -- Task force members will provide the final draft for vote with EC</w:t>
      </w:r>
      <w:r w:rsidRPr="00000000" w:rsidDel="00000000" w:rsidR="00000000">
        <w:rPr>
          <w:rtl w:val="0"/>
        </w:rPr>
      </w:r>
      <w:r w:rsidRPr="00000000" w:rsidDel="00000000" w:rsidR="00000000">
        <w:rPr>
          <w:rtl w:val="0"/>
        </w:rPr>
      </w:r>
      <w:r w:rsidRPr="00000000" w:rsidDel="00000000" w:rsidR="00000000">
        <w:rPr>
          <w:rtl w:val="0"/>
        </w:rPr>
      </w:r>
      <w:r w:rsidRPr="00000000" w:rsidDel="00000000" w:rsidR="00000000">
        <w:rPr>
          <w:rtl w:val="0"/>
        </w:rPr>
      </w:r>
      <w:r w:rsidRPr="00000000" w:rsidDel="00000000" w:rsidR="00000000">
        <w:rPr>
          <w:rtl w:val="0"/>
        </w:rPr>
      </w:r>
      <w:r w:rsidRPr="00000000" w:rsidDel="00000000" w:rsidR="00000000">
        <w:rPr>
          <w:rtl w:val="0"/>
        </w:rPr>
      </w:r>
      <w:r w:rsidRPr="00000000" w:rsidDel="00000000" w:rsidR="00000000">
        <w:rPr>
          <w:rtl w:val="0"/>
        </w:rPr>
      </w:r>
      <w:r w:rsidRPr="00000000" w:rsidDel="00000000" w:rsidR="00000000">
        <w:rPr>
          <w:rtl w:val="0"/>
        </w:rPr>
      </w:r>
      <w:r w:rsidRPr="00000000" w:rsidDel="00000000" w:rsidR="00000000">
        <w:rPr>
          <w:rtl w:val="0"/>
        </w:rPr>
      </w:r>
      <w:r w:rsidRPr="00000000" w:rsidDel="00000000" w:rsidR="00000000">
        <w:rPr>
          <w:rtl w:val="0"/>
        </w:rPr>
      </w:r>
      <w:r w:rsidRPr="00000000" w:rsidDel="00000000" w:rsidR="00000000">
        <w:rPr>
          <w:rtl w:val="0"/>
        </w:rPr>
      </w:r>
      <w:r w:rsidRPr="00000000" w:rsidDel="00000000" w:rsidR="00000000">
        <w:rPr>
          <w:rtl w:val="0"/>
        </w:rPr>
      </w:r>
      <w:r w:rsidRPr="00000000" w:rsidDel="00000000" w:rsidR="00000000">
        <w:rPr>
          <w:rtl w:val="0"/>
        </w:rPr>
      </w:r>
      <w:r w:rsidRPr="00000000" w:rsidDel="00000000" w:rsidR="00000000">
        <w:rPr>
          <w:rtl w:val="0"/>
        </w:rPr>
      </w:r>
    </w:p>
    <w:sectPr>
      <w:headerReference w:type="default" r:id="rId12"/>
      <w:pgSz w:w="12240" w:h="15840" w:orient="portrait"/>
      <w:pgMar w:top="1440" w:right="1440" w:bottom="1440" w:left="1440" w:header="720" w:footer="720"/>
      <w:pgNumType w:start="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thelas"/>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54" wp14:textId="77777777">
    <w:pPr>
      <w:pageBreakBefore w:val="0"/>
      <w:pBdr>
        <w:top w:val="nil" w:sz="0" w:space="0"/>
        <w:left w:val="nil" w:sz="0" w:space="0"/>
        <w:bottom w:val="nil" w:sz="0" w:space="0"/>
        <w:right w:val="nil" w:sz="0" w:space="0"/>
        <w:between w:val="nil" w:sz="0" w:space="0"/>
      </w:pBdr>
      <w:tabs>
        <w:tab w:val="center" w:pos="4680"/>
        <w:tab w:val="right" w:pos="9360"/>
      </w:tabs>
      <w:rPr>
        <w:color w:val="000000"/>
      </w:rPr>
    </w:pPr>
    <w:r w:rsidRPr="00000000" w:rsidDel="00000000" w:rsidR="00000000">
      <w:rPr>
        <w:rtl w:val="0"/>
      </w:rPr>
    </w:r>
    <w:r w:rsidRPr="00000000" w:rsidDel="00000000" w:rsidR="00000000">
      <w:drawing>
        <wp:anchor xmlns:wp14="http://schemas.microsoft.com/office/word/2010/wordprocessingDrawing" distT="0" distB="0" distL="114300" distR="114300" simplePos="0" relativeHeight="0" behindDoc="0" locked="0" layoutInCell="1" hidden="0" allowOverlap="1" wp14:anchorId="315AFF66" wp14:editId="7777777">
          <wp:simplePos x="0" y="0"/>
          <wp:positionH relativeFrom="column">
            <wp:posOffset>-685797</wp:posOffset>
          </wp:positionH>
          <wp:positionV relativeFrom="paragraph">
            <wp:posOffset>-219071</wp:posOffset>
          </wp:positionV>
          <wp:extent cx="3581400" cy="428625"/>
          <wp:effectExtent l="0" t="0" r="0" b="0"/>
          <wp:wrapSquare wrapText="bothSides" distT="0" distB="0" distL="114300" distR="114300"/>
          <wp:docPr id="1" name="image1.jpg" descr="\\thoreau\kebaird$\faculty assembly\Logos\JPEG\fac.assemb_uwt.jpg"/>
          <a:graphic>
            <a:graphicData uri="http://schemas.openxmlformats.org/drawingml/2006/picture">
              <pic:pic>
                <pic:nvPicPr>
                  <pic:cNvPr id="0" name="image1.jpg" descr="\\thoreau\kebaird$\faculty assembly\Logos\JPEG\fac.assemb_uwt.jpg"/>
                  <pic:cNvPicPr preferRelativeResize="0"/>
                </pic:nvPicPr>
                <pic:blipFill>
                  <a:blip r:embed="rId1"/>
                  <a:srcRect l="0" t="0" r="0" b="0"/>
                  <a:stretch>
                    <a:fillRect/>
                  </a:stretch>
                </pic:blipFill>
                <pic:spPr>
                  <a:xfrm>
                    <a:off x="0" y="0"/>
                    <a:ext cx="3581400" cy="428625"/>
                  </a:xfrm>
                  <a:prstGeom prst="rect"/>
                  <a:ln/>
                </pic:spPr>
              </pic:pic>
            </a:graphicData>
          </a:graphic>
        </wp:anchor>
      </w:drawing>
    </w:r>
  </w:p>
</w:hdr>
</file>

<file path=word/intelligence2.xml><?xml version="1.0" encoding="utf-8"?>
<int2:intelligence xmlns:int2="http://schemas.microsoft.com/office/intelligence/2020/intelligence">
  <int2:observations>
    <int2:textHash int2:hashCode="L/Vga196mvu9Q8" int2:id="zZBPHtnt">
      <int2:state int2:type="LegacyProofing" int2:value="Rejected"/>
    </int2:textHash>
    <int2:textHash int2:hashCode="tgMFDXEmO73EIK" int2:id="DPfHI0PT">
      <int2:state int2:type="LegacyProofing" int2:value="Rejected"/>
    </int2:textHash>
    <int2:textHash int2:hashCode="tBXXqK9Zk+wXHh" int2:id="rBO5wskZ">
      <int2:state int2:type="LegacyProofing" int2:value="Rejected"/>
    </int2:textHash>
    <int2:bookmark int2:bookmarkName="_Int_Pwc35SDk" int2:invalidationBookmarkName="" int2:hashCode="UGREgcfNYgtzP8" int2:id="WKNPMf4B">
      <int2:state int2:type="LegacyProofing" int2:value="Rejected"/>
    </int2:bookmark>
  </int2:observations>
  <int2:intelligenceSettings/>
</int2:intelligence>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xmlns:w="http://schemas.openxmlformats.org/wordprocessingml/2006/main" w:abstractNumId="7">
    <w:nsid w:val="58b3eacd"/>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7b1147"/>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bd0ee0f"/>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1">
    <w:lvl w:ilvl="0">
      <w:start w:val="1"/>
      <w:numFmt w:val="decimal"/>
      <w:lvlText w:val="%1."/>
      <w:lvlJc w:val="left"/>
      <w:pPr>
        <w:ind w:left="360" w:hanging="360"/>
      </w:pPr>
      <w:rPr>
        <w:i w:val="0"/>
        <w:u w:val="none"/>
      </w:rPr>
    </w:lvl>
    <w:lvl w:ilvl="1">
      <w:start w:val="1"/>
      <w:numFmt w:val="bullet"/>
      <w:lvlText w:val="○"/>
      <w:lvlJc w:val="left"/>
      <w:pPr>
        <w:ind w:left="1080" w:hanging="360"/>
      </w:pPr>
      <w:rPr>
        <w:rFonts w:hint="default" w:ascii="Symbol" w:hAnsi="Symbol"/>
        <w:u w:val="none"/>
      </w:rPr>
    </w:lvl>
    <w:lvl w:ilvl="2">
      <w:start w:val="1"/>
      <w:numFmt w:val="bullet"/>
      <w:lvlText w:val="■"/>
      <w:lvlJc w:val="left"/>
      <w:pPr>
        <w:ind w:left="1800" w:hanging="360"/>
      </w:pPr>
      <w:rPr>
        <w:rFonts w:hint="default" w:ascii="Symbol" w:hAnsi="Symbol"/>
        <w:u w:val="none"/>
      </w:rPr>
    </w:lvl>
    <w:lvl w:ilvl="3">
      <w:start w:val="1"/>
      <w:numFmt w:val="bullet"/>
      <w:lvlText w:val="●"/>
      <w:lvlJc w:val="left"/>
      <w:pPr>
        <w:ind w:left="2520" w:hanging="360"/>
      </w:pPr>
      <w:rPr>
        <w:u w:val="none"/>
      </w:rPr>
    </w:lvl>
    <w:lvl w:ilvl="4">
      <w:start w:val="1"/>
      <w:numFmt w:val="bullet"/>
      <w:lvlText w:val="○"/>
      <w:lvlJc w:val="left"/>
      <w:pPr>
        <w:ind w:left="3240" w:hanging="360"/>
      </w:pPr>
      <w:rPr>
        <w:rFonts w:hint="default" w:ascii="Symbol" w:hAnsi="Symbol"/>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nsid w:val="2a3b98b2"/>
  </w:abstractNum>
  <w:abstractNum w:abstractNumId="2">
    <w:lvl w:ilvl="0">
      <w:start w:val="1"/>
      <w:numFmt w:val="decimal"/>
      <w:lvlText w:val="%1."/>
      <w:lvlJc w:val="left"/>
      <w:pPr>
        <w:ind w:left="360" w:hanging="360"/>
      </w:pPr>
      <w:rPr>
        <w:rFonts w:ascii="Times New Roman" w:hAnsi="Times New Roman" w:eastAsia="Times New Roman" w:cs="Times New Roman"/>
        <w:i w:val="0"/>
        <w:u w:val="none"/>
      </w:rPr>
    </w:lvl>
    <w:lvl w:ilvl="1">
      <w:start w:val="1"/>
      <w:numFmt w:val="bullet"/>
      <w:lvlText w:val="○"/>
      <w:lvlJc w:val="left"/>
      <w:pPr>
        <w:ind w:left="1080" w:hanging="360"/>
      </w:pPr>
      <w:rPr>
        <w:rFonts w:hint="default" w:ascii="Symbol" w:hAnsi="Symbol"/>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rFonts w:ascii="Times New Roman" w:hAnsi="Times New Roman" w:eastAsia="Times New Roman" w:cs="Times New Roman"/>
        <w:b w:val="0"/>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nsid w:val="14a3d387"/>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nsid w:val="5008be52"/>
  </w:abstractNum>
  <w:abstractNum w:abstractNumId="4">
    <w:lvl w:ilvl="0">
      <w:start w:val="1"/>
      <w:numFmt w:val="decimal"/>
      <w:lvlText w:val="%1."/>
      <w:lvlJc w:val="left"/>
      <w:pPr>
        <w:ind w:left="360" w:hanging="360"/>
      </w:pPr>
      <w:rPr>
        <w:rFonts w:ascii="Times New Roman" w:hAnsi="Times New Roman" w:eastAsia="Times New Roman" w:cs="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nsid w:val="356d2af5"/>
  </w:abstractNum>
  <w:num w:numId="7">
    <w:abstractNumId w:val="7"/>
  </w:num>
  <w:num w:numId="6">
    <w:abstractNumId w:val="6"/>
  </w:num>
  <w:num w:numId="5">
    <w:abstractNumId w:val="5"/>
  </w:num>
  <w:num w:numId="1">
    <w:abstractNumId w:val="1"/>
  </w:num>
  <w:num w:numId="2">
    <w:abstractNumId w:val="2"/>
  </w:num>
  <w:num w:numId="3">
    <w:abstractNumId w:val="3"/>
  </w:num>
  <w:num w:numId="4">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rsids>
    <w:rsidRoot w:val="00000000"/>
    <w:rsid w:val="00000000"/>
    <w:rsid w:val="005CB233"/>
    <w:rsid w:val="0164B976"/>
    <w:rsid w:val="01CF39B2"/>
    <w:rsid w:val="01D49283"/>
    <w:rsid w:val="01F04A6B"/>
    <w:rsid w:val="028FE5CD"/>
    <w:rsid w:val="02D12968"/>
    <w:rsid w:val="02F82578"/>
    <w:rsid w:val="03404042"/>
    <w:rsid w:val="03485DA1"/>
    <w:rsid w:val="03C98E0C"/>
    <w:rsid w:val="03D1D5BA"/>
    <w:rsid w:val="040CA5E9"/>
    <w:rsid w:val="0463D668"/>
    <w:rsid w:val="049CF88A"/>
    <w:rsid w:val="0513D15C"/>
    <w:rsid w:val="05267FBD"/>
    <w:rsid w:val="054BBF20"/>
    <w:rsid w:val="056C59BE"/>
    <w:rsid w:val="058265DF"/>
    <w:rsid w:val="059D4899"/>
    <w:rsid w:val="05CE6D1D"/>
    <w:rsid w:val="0650C14F"/>
    <w:rsid w:val="06589442"/>
    <w:rsid w:val="06918C30"/>
    <w:rsid w:val="06BDF98C"/>
    <w:rsid w:val="06D124B0"/>
    <w:rsid w:val="07BDF4BE"/>
    <w:rsid w:val="07CFC130"/>
    <w:rsid w:val="080E3072"/>
    <w:rsid w:val="0834E596"/>
    <w:rsid w:val="085E207F"/>
    <w:rsid w:val="08623AEF"/>
    <w:rsid w:val="08982DDF"/>
    <w:rsid w:val="08A3A40B"/>
    <w:rsid w:val="08B40F6A"/>
    <w:rsid w:val="08FA4C23"/>
    <w:rsid w:val="091277C6"/>
    <w:rsid w:val="096F39B4"/>
    <w:rsid w:val="096FD21F"/>
    <w:rsid w:val="097069AD"/>
    <w:rsid w:val="09772D97"/>
    <w:rsid w:val="098566B1"/>
    <w:rsid w:val="09875A4D"/>
    <w:rsid w:val="09FD5355"/>
    <w:rsid w:val="0A20C213"/>
    <w:rsid w:val="0A297A5F"/>
    <w:rsid w:val="0A3F746C"/>
    <w:rsid w:val="0A5ECBA6"/>
    <w:rsid w:val="0A653FA8"/>
    <w:rsid w:val="0A818577"/>
    <w:rsid w:val="0A8EC3AA"/>
    <w:rsid w:val="0AF816AC"/>
    <w:rsid w:val="0B07EE90"/>
    <w:rsid w:val="0B8B8E30"/>
    <w:rsid w:val="0BA6E021"/>
    <w:rsid w:val="0BADBA39"/>
    <w:rsid w:val="0BCC9609"/>
    <w:rsid w:val="0BF06AF1"/>
    <w:rsid w:val="0C307734"/>
    <w:rsid w:val="0CA6DA76"/>
    <w:rsid w:val="0CA80A6F"/>
    <w:rsid w:val="0CC21823"/>
    <w:rsid w:val="0CCA72E0"/>
    <w:rsid w:val="0D3C2C6A"/>
    <w:rsid w:val="0D69F203"/>
    <w:rsid w:val="0D888C2D"/>
    <w:rsid w:val="0E12A634"/>
    <w:rsid w:val="0E2DA4C1"/>
    <w:rsid w:val="0E5FB595"/>
    <w:rsid w:val="0ECBCA09"/>
    <w:rsid w:val="0EEF8D58"/>
    <w:rsid w:val="0F07D0D8"/>
    <w:rsid w:val="0F16561E"/>
    <w:rsid w:val="0F505AC9"/>
    <w:rsid w:val="0F6AF289"/>
    <w:rsid w:val="0F7F3E08"/>
    <w:rsid w:val="0F95E845"/>
    <w:rsid w:val="0FAC0A70"/>
    <w:rsid w:val="0FB14CA2"/>
    <w:rsid w:val="0FB6A9E5"/>
    <w:rsid w:val="0FC45259"/>
    <w:rsid w:val="0FD806A7"/>
    <w:rsid w:val="0FDFAB31"/>
    <w:rsid w:val="0FF55A84"/>
    <w:rsid w:val="104C8A03"/>
    <w:rsid w:val="10679A6A"/>
    <w:rsid w:val="10711FEA"/>
    <w:rsid w:val="10BD2563"/>
    <w:rsid w:val="115F386F"/>
    <w:rsid w:val="11C81E12"/>
    <w:rsid w:val="11D57A42"/>
    <w:rsid w:val="11F18B2D"/>
    <w:rsid w:val="12494A84"/>
    <w:rsid w:val="1290240C"/>
    <w:rsid w:val="12BA8533"/>
    <w:rsid w:val="1313E60D"/>
    <w:rsid w:val="1324E85F"/>
    <w:rsid w:val="13653395"/>
    <w:rsid w:val="13735B00"/>
    <w:rsid w:val="1397AD6F"/>
    <w:rsid w:val="13FBBD29"/>
    <w:rsid w:val="14370BBD"/>
    <w:rsid w:val="143F49AA"/>
    <w:rsid w:val="14565594"/>
    <w:rsid w:val="149C99D8"/>
    <w:rsid w:val="14AF51C7"/>
    <w:rsid w:val="14EB2138"/>
    <w:rsid w:val="1503B876"/>
    <w:rsid w:val="151E721C"/>
    <w:rsid w:val="1544910D"/>
    <w:rsid w:val="158B866F"/>
    <w:rsid w:val="15B6F12D"/>
    <w:rsid w:val="15C94C37"/>
    <w:rsid w:val="15CDBD8D"/>
    <w:rsid w:val="15D7D271"/>
    <w:rsid w:val="15F225F5"/>
    <w:rsid w:val="162E2002"/>
    <w:rsid w:val="163E1119"/>
    <w:rsid w:val="164035AD"/>
    <w:rsid w:val="1655D5E0"/>
    <w:rsid w:val="167187CC"/>
    <w:rsid w:val="16724803"/>
    <w:rsid w:val="16DE62E8"/>
    <w:rsid w:val="16EB7F25"/>
    <w:rsid w:val="17419CB1"/>
    <w:rsid w:val="1774F744"/>
    <w:rsid w:val="1783630E"/>
    <w:rsid w:val="178DF656"/>
    <w:rsid w:val="178F89ED"/>
    <w:rsid w:val="17AB617D"/>
    <w:rsid w:val="17B71C55"/>
    <w:rsid w:val="17E34EBE"/>
    <w:rsid w:val="181F4173"/>
    <w:rsid w:val="1864CD02"/>
    <w:rsid w:val="1891EBE7"/>
    <w:rsid w:val="189AF3C4"/>
    <w:rsid w:val="18B1B8C3"/>
    <w:rsid w:val="18BD53D9"/>
    <w:rsid w:val="19570523"/>
    <w:rsid w:val="1977D66F"/>
    <w:rsid w:val="19ECE6FE"/>
    <w:rsid w:val="1A385E78"/>
    <w:rsid w:val="1AAF91B3"/>
    <w:rsid w:val="1AC72AAF"/>
    <w:rsid w:val="1AE9DB5A"/>
    <w:rsid w:val="1B39587C"/>
    <w:rsid w:val="1B3A28C7"/>
    <w:rsid w:val="1B527236"/>
    <w:rsid w:val="1B55D7FB"/>
    <w:rsid w:val="1B74E397"/>
    <w:rsid w:val="1C1620CB"/>
    <w:rsid w:val="1C73D140"/>
    <w:rsid w:val="1C832CD2"/>
    <w:rsid w:val="1D41B641"/>
    <w:rsid w:val="1DA2DD15"/>
    <w:rsid w:val="1DB0C133"/>
    <w:rsid w:val="1DF62812"/>
    <w:rsid w:val="1E53A3C0"/>
    <w:rsid w:val="1E5FF27A"/>
    <w:rsid w:val="1E8F0F91"/>
    <w:rsid w:val="1EA3CB1F"/>
    <w:rsid w:val="1EA446C9"/>
    <w:rsid w:val="1ED00E35"/>
    <w:rsid w:val="1EEC39BA"/>
    <w:rsid w:val="1EFB4DDC"/>
    <w:rsid w:val="1F98390A"/>
    <w:rsid w:val="1FB28180"/>
    <w:rsid w:val="1FCCF648"/>
    <w:rsid w:val="20660DC3"/>
    <w:rsid w:val="20C8C507"/>
    <w:rsid w:val="20CF3998"/>
    <w:rsid w:val="20E88CCF"/>
    <w:rsid w:val="20F14F18"/>
    <w:rsid w:val="210AFE14"/>
    <w:rsid w:val="21162817"/>
    <w:rsid w:val="212A263D"/>
    <w:rsid w:val="217AE997"/>
    <w:rsid w:val="21DB6BE1"/>
    <w:rsid w:val="21DCAB8A"/>
    <w:rsid w:val="2201DE24"/>
    <w:rsid w:val="221FF968"/>
    <w:rsid w:val="222EE593"/>
    <w:rsid w:val="225D82EA"/>
    <w:rsid w:val="22B5FD07"/>
    <w:rsid w:val="22F3B82C"/>
    <w:rsid w:val="22F4292B"/>
    <w:rsid w:val="22F6BD65"/>
    <w:rsid w:val="231B04ED"/>
    <w:rsid w:val="236322C4"/>
    <w:rsid w:val="23AB6CDE"/>
    <w:rsid w:val="23CBBD16"/>
    <w:rsid w:val="240312F6"/>
    <w:rsid w:val="24139440"/>
    <w:rsid w:val="2445CEE1"/>
    <w:rsid w:val="24811957"/>
    <w:rsid w:val="248EB819"/>
    <w:rsid w:val="24B367A7"/>
    <w:rsid w:val="24C1D871"/>
    <w:rsid w:val="250E2DFA"/>
    <w:rsid w:val="25511FF2"/>
    <w:rsid w:val="256E553E"/>
    <w:rsid w:val="25BC946C"/>
    <w:rsid w:val="25C56A6E"/>
    <w:rsid w:val="25D0AB8C"/>
    <w:rsid w:val="25DA4BD1"/>
    <w:rsid w:val="25F870A9"/>
    <w:rsid w:val="261AA91B"/>
    <w:rsid w:val="261AC1A1"/>
    <w:rsid w:val="266BE855"/>
    <w:rsid w:val="26CC8248"/>
    <w:rsid w:val="27B0E906"/>
    <w:rsid w:val="27E78268"/>
    <w:rsid w:val="2826E20E"/>
    <w:rsid w:val="28D0BEEB"/>
    <w:rsid w:val="29010B9D"/>
    <w:rsid w:val="29194004"/>
    <w:rsid w:val="2967507F"/>
    <w:rsid w:val="299E5FA4"/>
    <w:rsid w:val="29A56D41"/>
    <w:rsid w:val="29BE0558"/>
    <w:rsid w:val="29F1B371"/>
    <w:rsid w:val="2A697F1D"/>
    <w:rsid w:val="2AC2565B"/>
    <w:rsid w:val="2AD20C81"/>
    <w:rsid w:val="2AE7AFBB"/>
    <w:rsid w:val="2AF13D92"/>
    <w:rsid w:val="2AFF3B10"/>
    <w:rsid w:val="2B05BB4E"/>
    <w:rsid w:val="2B3671B1"/>
    <w:rsid w:val="2B40EF80"/>
    <w:rsid w:val="2BA9E918"/>
    <w:rsid w:val="2BDF7B77"/>
    <w:rsid w:val="2BE1EF82"/>
    <w:rsid w:val="2C14B3D2"/>
    <w:rsid w:val="2C1A0563"/>
    <w:rsid w:val="2C1A0563"/>
    <w:rsid w:val="2C2D3A42"/>
    <w:rsid w:val="2C32DADF"/>
    <w:rsid w:val="2C4A84E8"/>
    <w:rsid w:val="2C91E290"/>
    <w:rsid w:val="2CBF9176"/>
    <w:rsid w:val="2CC38D58"/>
    <w:rsid w:val="2CEB8653"/>
    <w:rsid w:val="2D06FEF5"/>
    <w:rsid w:val="2E5C2506"/>
    <w:rsid w:val="2ECEAC63"/>
    <w:rsid w:val="2F1D1170"/>
    <w:rsid w:val="2F203E1B"/>
    <w:rsid w:val="2F509AC8"/>
    <w:rsid w:val="2F6ACE82"/>
    <w:rsid w:val="2F7CBADC"/>
    <w:rsid w:val="2F99985E"/>
    <w:rsid w:val="2FB7198B"/>
    <w:rsid w:val="2FCCD20C"/>
    <w:rsid w:val="3022EDAA"/>
    <w:rsid w:val="303BDA5D"/>
    <w:rsid w:val="305C9F7D"/>
    <w:rsid w:val="3088AF1E"/>
    <w:rsid w:val="3089EFE6"/>
    <w:rsid w:val="30BC0E7C"/>
    <w:rsid w:val="30E700FF"/>
    <w:rsid w:val="30ED7686"/>
    <w:rsid w:val="30FADE62"/>
    <w:rsid w:val="31069EE3"/>
    <w:rsid w:val="313FC773"/>
    <w:rsid w:val="315ED9B7"/>
    <w:rsid w:val="3172327D"/>
    <w:rsid w:val="3175C553"/>
    <w:rsid w:val="31880DB5"/>
    <w:rsid w:val="3206D8FC"/>
    <w:rsid w:val="328946E7"/>
    <w:rsid w:val="32AE79E7"/>
    <w:rsid w:val="32B34DB3"/>
    <w:rsid w:val="3347515F"/>
    <w:rsid w:val="336820B7"/>
    <w:rsid w:val="33A8684B"/>
    <w:rsid w:val="340F7715"/>
    <w:rsid w:val="34265E65"/>
    <w:rsid w:val="343E3FA5"/>
    <w:rsid w:val="3456BCB1"/>
    <w:rsid w:val="345C5F0B"/>
    <w:rsid w:val="349CF475"/>
    <w:rsid w:val="34A95A29"/>
    <w:rsid w:val="34D5FA4B"/>
    <w:rsid w:val="34DD900E"/>
    <w:rsid w:val="34F48914"/>
    <w:rsid w:val="3588CE9E"/>
    <w:rsid w:val="35C1EC04"/>
    <w:rsid w:val="35DAFBEC"/>
    <w:rsid w:val="35DF7C58"/>
    <w:rsid w:val="3649DB3D"/>
    <w:rsid w:val="365376F6"/>
    <w:rsid w:val="36C3DE25"/>
    <w:rsid w:val="371ACD78"/>
    <w:rsid w:val="375CB80A"/>
    <w:rsid w:val="376FC905"/>
    <w:rsid w:val="3775E067"/>
    <w:rsid w:val="3793CCDB"/>
    <w:rsid w:val="37BB9E95"/>
    <w:rsid w:val="37C61E66"/>
    <w:rsid w:val="37CAFA2E"/>
    <w:rsid w:val="37D49537"/>
    <w:rsid w:val="382E38FA"/>
    <w:rsid w:val="38514EFC"/>
    <w:rsid w:val="387FBB8E"/>
    <w:rsid w:val="38C9D9EF"/>
    <w:rsid w:val="38DE54B1"/>
    <w:rsid w:val="38F85CCD"/>
    <w:rsid w:val="3903D0E2"/>
    <w:rsid w:val="392D0F3B"/>
    <w:rsid w:val="393B6BC5"/>
    <w:rsid w:val="3959C407"/>
    <w:rsid w:val="3996801B"/>
    <w:rsid w:val="39EB66B9"/>
    <w:rsid w:val="3A091CD3"/>
    <w:rsid w:val="3A66773D"/>
    <w:rsid w:val="3A7A044F"/>
    <w:rsid w:val="3A91C541"/>
    <w:rsid w:val="3A959FE9"/>
    <w:rsid w:val="3A9A9186"/>
    <w:rsid w:val="3AD321B5"/>
    <w:rsid w:val="3AE5EBDF"/>
    <w:rsid w:val="3B1498CC"/>
    <w:rsid w:val="3B14CDFD"/>
    <w:rsid w:val="3B6065AD"/>
    <w:rsid w:val="3B6A4F6C"/>
    <w:rsid w:val="3BAF7CDB"/>
    <w:rsid w:val="3BE6D08F"/>
    <w:rsid w:val="3C24CE39"/>
    <w:rsid w:val="3C2988FE"/>
    <w:rsid w:val="3C2FFD8F"/>
    <w:rsid w:val="3C4A9384"/>
    <w:rsid w:val="3C730C87"/>
    <w:rsid w:val="3CA18C5E"/>
    <w:rsid w:val="3CAD31F2"/>
    <w:rsid w:val="3CBC480C"/>
    <w:rsid w:val="3CE4653B"/>
    <w:rsid w:val="3CE4CED5"/>
    <w:rsid w:val="3D03DA98"/>
    <w:rsid w:val="3D58DE69"/>
    <w:rsid w:val="3D781E1E"/>
    <w:rsid w:val="3DAC3102"/>
    <w:rsid w:val="3DAD1049"/>
    <w:rsid w:val="3DD50D1A"/>
    <w:rsid w:val="3DDEB9E9"/>
    <w:rsid w:val="3E0EDCE8"/>
    <w:rsid w:val="3E374769"/>
    <w:rsid w:val="3E5B025D"/>
    <w:rsid w:val="3E98066F"/>
    <w:rsid w:val="3EA8F5B4"/>
    <w:rsid w:val="3EDD126E"/>
    <w:rsid w:val="3F4E75F4"/>
    <w:rsid w:val="3F82B0F1"/>
    <w:rsid w:val="3F9184EC"/>
    <w:rsid w:val="3F978730"/>
    <w:rsid w:val="3FDA9EC7"/>
    <w:rsid w:val="4023DE5A"/>
    <w:rsid w:val="402CC452"/>
    <w:rsid w:val="404AD41E"/>
    <w:rsid w:val="40628AB6"/>
    <w:rsid w:val="40694794"/>
    <w:rsid w:val="40B56D15"/>
    <w:rsid w:val="40E0E67E"/>
    <w:rsid w:val="40E3DBAF"/>
    <w:rsid w:val="411AE878"/>
    <w:rsid w:val="412FCBD6"/>
    <w:rsid w:val="414729E9"/>
    <w:rsid w:val="41792B17"/>
    <w:rsid w:val="41D34199"/>
    <w:rsid w:val="41FA4083"/>
    <w:rsid w:val="41FDE462"/>
    <w:rsid w:val="420B670E"/>
    <w:rsid w:val="42433733"/>
    <w:rsid w:val="42453BE3"/>
    <w:rsid w:val="424743D6"/>
    <w:rsid w:val="42561213"/>
    <w:rsid w:val="426BEDD7"/>
    <w:rsid w:val="4281E8D1"/>
    <w:rsid w:val="4298CA82"/>
    <w:rsid w:val="42D1B0E6"/>
    <w:rsid w:val="434877BC"/>
    <w:rsid w:val="434B6539"/>
    <w:rsid w:val="436044C6"/>
    <w:rsid w:val="43A99A4C"/>
    <w:rsid w:val="43DE23C2"/>
    <w:rsid w:val="43E10C44"/>
    <w:rsid w:val="43F1E274"/>
    <w:rsid w:val="43F62738"/>
    <w:rsid w:val="443BFD6E"/>
    <w:rsid w:val="447F0311"/>
    <w:rsid w:val="44C759F1"/>
    <w:rsid w:val="45003575"/>
    <w:rsid w:val="45D8DE48"/>
    <w:rsid w:val="467E3A51"/>
    <w:rsid w:val="4717196F"/>
    <w:rsid w:val="47207A05"/>
    <w:rsid w:val="4724AE99"/>
    <w:rsid w:val="478F725E"/>
    <w:rsid w:val="47A10518"/>
    <w:rsid w:val="47DDF2ED"/>
    <w:rsid w:val="47EC2C8B"/>
    <w:rsid w:val="48141B6E"/>
    <w:rsid w:val="486CC047"/>
    <w:rsid w:val="48C34190"/>
    <w:rsid w:val="48D46F75"/>
    <w:rsid w:val="48D5C537"/>
    <w:rsid w:val="48DF0785"/>
    <w:rsid w:val="48E831B3"/>
    <w:rsid w:val="48F41E6C"/>
    <w:rsid w:val="490B9D07"/>
    <w:rsid w:val="491699BB"/>
    <w:rsid w:val="493BA04C"/>
    <w:rsid w:val="4949B511"/>
    <w:rsid w:val="4968C9BE"/>
    <w:rsid w:val="4986AF0E"/>
    <w:rsid w:val="498BFE8E"/>
    <w:rsid w:val="49C1D823"/>
    <w:rsid w:val="4A35BB1F"/>
    <w:rsid w:val="4A6D22E4"/>
    <w:rsid w:val="4AA76D68"/>
    <w:rsid w:val="4AB26A1C"/>
    <w:rsid w:val="4AD20573"/>
    <w:rsid w:val="4ADE1AD2"/>
    <w:rsid w:val="4AF1E86A"/>
    <w:rsid w:val="4B2335B5"/>
    <w:rsid w:val="4B379459"/>
    <w:rsid w:val="4B4D312E"/>
    <w:rsid w:val="4B60E352"/>
    <w:rsid w:val="4B865E49"/>
    <w:rsid w:val="4BB2AF79"/>
    <w:rsid w:val="4BC0C0BB"/>
    <w:rsid w:val="4BD18B80"/>
    <w:rsid w:val="4BDD3C77"/>
    <w:rsid w:val="4C0D7A4E"/>
    <w:rsid w:val="4C27FC58"/>
    <w:rsid w:val="4C472FA2"/>
    <w:rsid w:val="4C5FA1B7"/>
    <w:rsid w:val="4C61ED67"/>
    <w:rsid w:val="4C730DD6"/>
    <w:rsid w:val="4C730DD6"/>
    <w:rsid w:val="4CA81AB0"/>
    <w:rsid w:val="4CCA471E"/>
    <w:rsid w:val="4CE81191"/>
    <w:rsid w:val="4CF1ED27"/>
    <w:rsid w:val="4D130747"/>
    <w:rsid w:val="4D1BD392"/>
    <w:rsid w:val="4D3B5707"/>
    <w:rsid w:val="4DA9DB21"/>
    <w:rsid w:val="4DEAF9BF"/>
    <w:rsid w:val="4E27B0C0"/>
    <w:rsid w:val="4E3632D0"/>
    <w:rsid w:val="4E4FF568"/>
    <w:rsid w:val="4E5631D3"/>
    <w:rsid w:val="4E6B79B0"/>
    <w:rsid w:val="4ED72768"/>
    <w:rsid w:val="4F34951B"/>
    <w:rsid w:val="4F459DE9"/>
    <w:rsid w:val="4F98EE67"/>
    <w:rsid w:val="4F9C6855"/>
    <w:rsid w:val="50238371"/>
    <w:rsid w:val="5030B736"/>
    <w:rsid w:val="50760DBE"/>
    <w:rsid w:val="507A5F73"/>
    <w:rsid w:val="507FB23F"/>
    <w:rsid w:val="50D15C5A"/>
    <w:rsid w:val="50E8495E"/>
    <w:rsid w:val="5177A9B3"/>
    <w:rsid w:val="5184978A"/>
    <w:rsid w:val="51C64AE6"/>
    <w:rsid w:val="51DA0433"/>
    <w:rsid w:val="51EDD380"/>
    <w:rsid w:val="51F458B0"/>
    <w:rsid w:val="51F59FCD"/>
    <w:rsid w:val="51F97ACA"/>
    <w:rsid w:val="520889F8"/>
    <w:rsid w:val="520A71DF"/>
    <w:rsid w:val="5223228C"/>
    <w:rsid w:val="52613C7C"/>
    <w:rsid w:val="5271CC8E"/>
    <w:rsid w:val="52DBF7C4"/>
    <w:rsid w:val="52EC45DD"/>
    <w:rsid w:val="5310D06F"/>
    <w:rsid w:val="536BFA5C"/>
    <w:rsid w:val="539960D5"/>
    <w:rsid w:val="53A9516E"/>
    <w:rsid w:val="540B1F27"/>
    <w:rsid w:val="54191CA5"/>
    <w:rsid w:val="545D7264"/>
    <w:rsid w:val="54678283"/>
    <w:rsid w:val="546E3168"/>
    <w:rsid w:val="54744391"/>
    <w:rsid w:val="5475903B"/>
    <w:rsid w:val="54AF554D"/>
    <w:rsid w:val="54D6482A"/>
    <w:rsid w:val="550EA1EA"/>
    <w:rsid w:val="552CE2E2"/>
    <w:rsid w:val="554521CF"/>
    <w:rsid w:val="5550770B"/>
    <w:rsid w:val="55606DC6"/>
    <w:rsid w:val="55786DC6"/>
    <w:rsid w:val="558FC037"/>
    <w:rsid w:val="559D53FE"/>
    <w:rsid w:val="56057DFE"/>
    <w:rsid w:val="561ED7C0"/>
    <w:rsid w:val="561ED7C0"/>
    <w:rsid w:val="5633C630"/>
    <w:rsid w:val="5645A2BC"/>
    <w:rsid w:val="564B1AD6"/>
    <w:rsid w:val="567E7135"/>
    <w:rsid w:val="567FA710"/>
    <w:rsid w:val="56BCBD18"/>
    <w:rsid w:val="56D1C6B1"/>
    <w:rsid w:val="56E37814"/>
    <w:rsid w:val="57285E04"/>
    <w:rsid w:val="5764617D"/>
    <w:rsid w:val="577EB090"/>
    <w:rsid w:val="578231CA"/>
    <w:rsid w:val="57A8AF28"/>
    <w:rsid w:val="57B852B7"/>
    <w:rsid w:val="57CF9691"/>
    <w:rsid w:val="58096B66"/>
    <w:rsid w:val="584B7632"/>
    <w:rsid w:val="584EB689"/>
    <w:rsid w:val="586B87BA"/>
    <w:rsid w:val="587EFDAB"/>
    <w:rsid w:val="589B93F3"/>
    <w:rsid w:val="58C61DBB"/>
    <w:rsid w:val="58E092BF"/>
    <w:rsid w:val="58EFD631"/>
    <w:rsid w:val="591A80F1"/>
    <w:rsid w:val="592E2F96"/>
    <w:rsid w:val="5942EA5A"/>
    <w:rsid w:val="59930C02"/>
    <w:rsid w:val="59B747D2"/>
    <w:rsid w:val="59D00B0F"/>
    <w:rsid w:val="5A662FB5"/>
    <w:rsid w:val="5A6D1DDF"/>
    <w:rsid w:val="5A796F96"/>
    <w:rsid w:val="5AA1EF4A"/>
    <w:rsid w:val="5AE8B83D"/>
    <w:rsid w:val="5AF1062C"/>
    <w:rsid w:val="5B095BEA"/>
    <w:rsid w:val="5B60D2F5"/>
    <w:rsid w:val="5B689E90"/>
    <w:rsid w:val="5C14864C"/>
    <w:rsid w:val="5C2AAC4C"/>
    <w:rsid w:val="5C603559"/>
    <w:rsid w:val="5C6A9F50"/>
    <w:rsid w:val="5CD4D19C"/>
    <w:rsid w:val="5D1742CB"/>
    <w:rsid w:val="5D23537C"/>
    <w:rsid w:val="5D4F2D04"/>
    <w:rsid w:val="5D645384"/>
    <w:rsid w:val="5D6AF18B"/>
    <w:rsid w:val="5D7E7904"/>
    <w:rsid w:val="5D8AFD69"/>
    <w:rsid w:val="5D925C3C"/>
    <w:rsid w:val="5DA0330D"/>
    <w:rsid w:val="5DD2C6BF"/>
    <w:rsid w:val="5DD43724"/>
    <w:rsid w:val="5E109A90"/>
    <w:rsid w:val="5E2CEF87"/>
    <w:rsid w:val="5E3F388B"/>
    <w:rsid w:val="5E6343F6"/>
    <w:rsid w:val="5E898B00"/>
    <w:rsid w:val="5EAC00AE"/>
    <w:rsid w:val="5EB648B7"/>
    <w:rsid w:val="5EC56638"/>
    <w:rsid w:val="5EC87A3A"/>
    <w:rsid w:val="5ECC3B89"/>
    <w:rsid w:val="5ED45B5D"/>
    <w:rsid w:val="5F5EFA97"/>
    <w:rsid w:val="5F667F74"/>
    <w:rsid w:val="5FAF14B7"/>
    <w:rsid w:val="5FF9CFE3"/>
    <w:rsid w:val="606B9CEB"/>
    <w:rsid w:val="60944CA5"/>
    <w:rsid w:val="60A32A97"/>
    <w:rsid w:val="60C4783F"/>
    <w:rsid w:val="60DA14C5"/>
    <w:rsid w:val="60DBA3B6"/>
    <w:rsid w:val="60F353D8"/>
    <w:rsid w:val="61BAAB08"/>
    <w:rsid w:val="61DABB78"/>
    <w:rsid w:val="6275E526"/>
    <w:rsid w:val="6280CF00"/>
    <w:rsid w:val="62AAA6A2"/>
    <w:rsid w:val="62D60465"/>
    <w:rsid w:val="62E0AC88"/>
    <w:rsid w:val="62F068A5"/>
    <w:rsid w:val="62F768A3"/>
    <w:rsid w:val="632EF0F1"/>
    <w:rsid w:val="63768BD9"/>
    <w:rsid w:val="6382A5CB"/>
    <w:rsid w:val="6386844F"/>
    <w:rsid w:val="641F9D92"/>
    <w:rsid w:val="64418D18"/>
    <w:rsid w:val="64581AA4"/>
    <w:rsid w:val="649E31B8"/>
    <w:rsid w:val="650E870A"/>
    <w:rsid w:val="650F5998"/>
    <w:rsid w:val="65125C3A"/>
    <w:rsid w:val="65257AAA"/>
    <w:rsid w:val="654B51DF"/>
    <w:rsid w:val="65B4C97B"/>
    <w:rsid w:val="65B4E49F"/>
    <w:rsid w:val="65D7B3FA"/>
    <w:rsid w:val="66239748"/>
    <w:rsid w:val="662696AE"/>
    <w:rsid w:val="66871224"/>
    <w:rsid w:val="66B71293"/>
    <w:rsid w:val="66BCFF0E"/>
    <w:rsid w:val="672FA900"/>
    <w:rsid w:val="6736489E"/>
    <w:rsid w:val="675841CA"/>
    <w:rsid w:val="6759EA3C"/>
    <w:rsid w:val="6782BA07"/>
    <w:rsid w:val="6789987B"/>
    <w:rsid w:val="67DC73EC"/>
    <w:rsid w:val="67FB550E"/>
    <w:rsid w:val="67FCE874"/>
    <w:rsid w:val="6804FC87"/>
    <w:rsid w:val="680B20D9"/>
    <w:rsid w:val="682DF93B"/>
    <w:rsid w:val="6846AC7C"/>
    <w:rsid w:val="6859F572"/>
    <w:rsid w:val="68685789"/>
    <w:rsid w:val="68F30EB5"/>
    <w:rsid w:val="690DCA63"/>
    <w:rsid w:val="6911D7B2"/>
    <w:rsid w:val="693A91EA"/>
    <w:rsid w:val="695B948C"/>
    <w:rsid w:val="696D4D27"/>
    <w:rsid w:val="69837A3D"/>
    <w:rsid w:val="69CF4EAA"/>
    <w:rsid w:val="69F09568"/>
    <w:rsid w:val="69F9DA2E"/>
    <w:rsid w:val="6A032768"/>
    <w:rsid w:val="6A03482B"/>
    <w:rsid w:val="6A0557E3"/>
    <w:rsid w:val="6A1EC302"/>
    <w:rsid w:val="6A35A408"/>
    <w:rsid w:val="6A37FAFA"/>
    <w:rsid w:val="6A5BDC42"/>
    <w:rsid w:val="6A723543"/>
    <w:rsid w:val="6A87C658"/>
    <w:rsid w:val="6ABA8476"/>
    <w:rsid w:val="6B095152"/>
    <w:rsid w:val="6B141121"/>
    <w:rsid w:val="6B1DFE28"/>
    <w:rsid w:val="6B24B697"/>
    <w:rsid w:val="6B446400"/>
    <w:rsid w:val="6B6B1F0B"/>
    <w:rsid w:val="6B9FF84B"/>
    <w:rsid w:val="6BF27EFA"/>
    <w:rsid w:val="6BF8228D"/>
    <w:rsid w:val="6C40E64F"/>
    <w:rsid w:val="6C456B25"/>
    <w:rsid w:val="6C498C45"/>
    <w:rsid w:val="6CB25DFA"/>
    <w:rsid w:val="6CE245D3"/>
    <w:rsid w:val="6CE3CC1B"/>
    <w:rsid w:val="6CF95A42"/>
    <w:rsid w:val="6D35541B"/>
    <w:rsid w:val="6D68759D"/>
    <w:rsid w:val="6D9B05E3"/>
    <w:rsid w:val="6E2265FA"/>
    <w:rsid w:val="6E5CE965"/>
    <w:rsid w:val="6E7A996A"/>
    <w:rsid w:val="6EA7946A"/>
    <w:rsid w:val="6EFB52CC"/>
    <w:rsid w:val="6F03BF3A"/>
    <w:rsid w:val="6F29EBD7"/>
    <w:rsid w:val="6F4D4AFE"/>
    <w:rsid w:val="6F79CA96"/>
    <w:rsid w:val="6F7D0BE7"/>
    <w:rsid w:val="6F9F8195"/>
    <w:rsid w:val="6FBE365B"/>
    <w:rsid w:val="702C1361"/>
    <w:rsid w:val="7049F847"/>
    <w:rsid w:val="706FC703"/>
    <w:rsid w:val="70D4C2B8"/>
    <w:rsid w:val="70EC6C35"/>
    <w:rsid w:val="71090E7F"/>
    <w:rsid w:val="7118DC48"/>
    <w:rsid w:val="7127ECDA"/>
    <w:rsid w:val="716029E1"/>
    <w:rsid w:val="71630E14"/>
    <w:rsid w:val="71CF844C"/>
    <w:rsid w:val="72695BCE"/>
    <w:rsid w:val="7301D644"/>
    <w:rsid w:val="73C14EFD"/>
    <w:rsid w:val="742FC6D7"/>
    <w:rsid w:val="74386A6A"/>
    <w:rsid w:val="74562B0E"/>
    <w:rsid w:val="745AB3CE"/>
    <w:rsid w:val="7466DE91"/>
    <w:rsid w:val="74AEC289"/>
    <w:rsid w:val="7505FFBE"/>
    <w:rsid w:val="7522C78B"/>
    <w:rsid w:val="75ACA35E"/>
    <w:rsid w:val="760CECDC"/>
    <w:rsid w:val="76269605"/>
    <w:rsid w:val="76ADD1B2"/>
    <w:rsid w:val="76B2A64F"/>
    <w:rsid w:val="76C0A8DF"/>
    <w:rsid w:val="76DB91B5"/>
    <w:rsid w:val="7714EBC0"/>
    <w:rsid w:val="7768F68A"/>
    <w:rsid w:val="77751F2E"/>
    <w:rsid w:val="7794BB72"/>
    <w:rsid w:val="77B614E2"/>
    <w:rsid w:val="7819BDC2"/>
    <w:rsid w:val="78354E53"/>
    <w:rsid w:val="784C0A8B"/>
    <w:rsid w:val="7857D6C5"/>
    <w:rsid w:val="785EE63E"/>
    <w:rsid w:val="786475A9"/>
    <w:rsid w:val="7865E01E"/>
    <w:rsid w:val="78BD0B33"/>
    <w:rsid w:val="79C9A56B"/>
    <w:rsid w:val="7A8911D4"/>
    <w:rsid w:val="7A8D01E7"/>
    <w:rsid w:val="7AB025D0"/>
    <w:rsid w:val="7ABA60F8"/>
    <w:rsid w:val="7ADF71B5"/>
    <w:rsid w:val="7B10CD81"/>
    <w:rsid w:val="7BBCB37B"/>
    <w:rsid w:val="7BBE3539"/>
    <w:rsid w:val="7BCC2C83"/>
    <w:rsid w:val="7BFC30EF"/>
    <w:rsid w:val="7C0A838F"/>
    <w:rsid w:val="7C186DE3"/>
    <w:rsid w:val="7C34436C"/>
    <w:rsid w:val="7C38CA7F"/>
    <w:rsid w:val="7C44F205"/>
    <w:rsid w:val="7CAB51C3"/>
    <w:rsid w:val="7CB32540"/>
    <w:rsid w:val="7CC33303"/>
    <w:rsid w:val="7CFE98BC"/>
    <w:rsid w:val="7D40D8A6"/>
    <w:rsid w:val="7D4BE932"/>
    <w:rsid w:val="7DA65F05"/>
    <w:rsid w:val="7DFA6C6E"/>
    <w:rsid w:val="7EAEE88B"/>
    <w:rsid w:val="7F3CA9D1"/>
    <w:rsid w:val="7F45DE64"/>
    <w:rsid w:val="7FB04FEB"/>
    <w:rsid w:val="7FB0BE44"/>
    <w:rsid w:val="7FCC0B38"/>
    <w:rsid w:val="7FD27FD1"/>
    <w:rsid w:val="7FDF53E5"/>
  </w:rsids>
  <w:clrSchemeMapping w:bg1="light1" w:t1="dark1" w:bg2="light2" w:t2="dark2" w:accent1="accent1" w:accent2="accent2" w:accent3="accent3" w:accent4="accent4" w:accent5="accent5" w:accent6="accent6" w:hyperlink="hyperlink" w:followedHyperlink="followedHyperlink"/>
  <w14:docId w14:val="1C697CF3"/>
  <w15:docId w15:val="{8E4A0735-DB15-4F06-A581-B9182DA07B46}"/>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thelas" w:hAnsi="Athelas" w:eastAsia="Athelas" w:cs="Athelas"/>
        <w:sz w:val="24"/>
        <w:szCs w:val="24"/>
        <w:lang w:val="en-US"/>
      </w:rPr>
    </w:rPrDefault>
    <w:pPrDefault>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pageBreakBefore w:val="0"/>
      <w:spacing w:before="480" w:after="120" w:lineRule="auto"/>
    </w:pPr>
    <w:rPr>
      <w:b w:val="1"/>
      <w:sz w:val="48"/>
      <w:szCs w:val="48"/>
    </w:rPr>
  </w:style>
  <w:style w:type="paragraph" w:styleId="Heading2">
    <w:name w:val="heading 2"/>
    <w:basedOn w:val="Normal"/>
    <w:next w:val="Normal"/>
    <w:pPr>
      <w:keepNext w:val="1"/>
      <w:keepLines w:val="1"/>
      <w:pageBreakBefore w:val="0"/>
      <w:spacing w:before="360" w:after="80" w:lineRule="auto"/>
    </w:pPr>
    <w:rPr>
      <w:b w:val="1"/>
      <w:sz w:val="36"/>
      <w:szCs w:val="36"/>
    </w:rPr>
  </w:style>
  <w:style w:type="paragraph" w:styleId="Heading3">
    <w:name w:val="heading 3"/>
    <w:basedOn w:val="Normal"/>
    <w:next w:val="Normal"/>
    <w:pPr>
      <w:keepNext w:val="1"/>
      <w:keepLines w:val="1"/>
      <w:pageBreakBefore w:val="0"/>
      <w:spacing w:before="280" w:after="80" w:lineRule="auto"/>
    </w:pPr>
    <w:rPr>
      <w:b w:val="1"/>
      <w:sz w:val="28"/>
      <w:szCs w:val="28"/>
    </w:rPr>
  </w:style>
  <w:style w:type="paragraph" w:styleId="Heading4">
    <w:name w:val="heading 4"/>
    <w:basedOn w:val="Normal"/>
    <w:next w:val="Normal"/>
    <w:pPr>
      <w:keepNext w:val="1"/>
      <w:keepLines w:val="1"/>
      <w:pageBreakBefore w:val="0"/>
      <w:spacing w:before="240" w:after="40" w:lineRule="auto"/>
    </w:pPr>
    <w:rPr>
      <w:b w:val="1"/>
    </w:rPr>
  </w:style>
  <w:style w:type="paragraph" w:styleId="Heading5">
    <w:name w:val="heading 5"/>
    <w:basedOn w:val="Normal"/>
    <w:next w:val="Normal"/>
    <w:pPr>
      <w:keepNext w:val="1"/>
      <w:keepLines w:val="1"/>
      <w:pageBreakBefore w:val="0"/>
      <w:spacing w:before="220" w:after="40" w:lineRule="auto"/>
    </w:pPr>
    <w:rPr>
      <w:b w:val="1"/>
      <w:sz w:val="22"/>
      <w:szCs w:val="22"/>
    </w:rPr>
  </w:style>
  <w:style w:type="paragraph" w:styleId="Heading6">
    <w:name w:val="heading 6"/>
    <w:basedOn w:val="Normal"/>
    <w:next w:val="Normal"/>
    <w:pPr>
      <w:keepNext w:val="1"/>
      <w:keepLines w:val="1"/>
      <w:pageBreakBefore w:val="0"/>
      <w:spacing w:before="200" w:after="40" w:lineRule="auto"/>
    </w:pPr>
    <w:rPr>
      <w:b w:val="1"/>
      <w:sz w:val="20"/>
      <w:szCs w:val="20"/>
    </w:rPr>
  </w:style>
  <w:style w:type="paragraph" w:styleId="Title">
    <w:name w:val="Title"/>
    <w:basedOn w:val="Normal"/>
    <w:next w:val="Normal"/>
    <w:pPr>
      <w:keepNext w:val="1"/>
      <w:keepLines w:val="1"/>
      <w:pageBreakBefore w:val="0"/>
      <w:spacing w:before="480" w:after="120" w:lineRule="auto"/>
    </w:pPr>
    <w:rPr>
      <w:b w:val="1"/>
      <w:sz w:val="72"/>
      <w:szCs w:val="72"/>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color w:val="666666"/>
      <w:sz w:val="48"/>
      <w:szCs w:val="48"/>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DefaultParagraphFont" w:default="1" mc:Ignorable="w14">
    <w:name xmlns:w="http://schemas.openxmlformats.org/wordprocessingml/2006/main" w:val="Default Paragraph Font"/>
    <w:uiPriority xmlns:w="http://schemas.openxmlformats.org/wordprocessingml/2006/main" w:val="1"/>
    <w:semiHidden xmlns:w="http://schemas.openxmlformats.org/wordprocessingml/2006/main"/>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header" Target="header1.xml" Id="rId12" /><Relationship Type="http://schemas.openxmlformats.org/officeDocument/2006/relationships/styles" Target="styles.xml" Id="rId5" /><Relationship Type="http://schemas.microsoft.com/office/2020/10/relationships/intelligence" Target="intelligence2.xml" Id="Rd94d7736e6b14a71" /><Relationship Type="http://schemas.openxmlformats.org/officeDocument/2006/relationships/hyperlink" Target="https://www.tacoma.uw.edu/sites/default/files/2020-11/academic-plan-policy-voted20190128.pdf" TargetMode="External" Id="R8ba8f3805c2a4c0c" /><Relationship Type="http://schemas.openxmlformats.org/officeDocument/2006/relationships/hyperlink" Target="https://www.tacoma.uw.edu/academic-affairs/academic-plan" TargetMode="External" Id="R69e06bd029174bb0" /><Relationship Type="http://schemas.openxmlformats.org/officeDocument/2006/relationships/hyperlink" Target="https://uwnetid-my.sharepoint.com/:w:/g/personal/mmuppa_uw_edu/EQMzr1oC4CpHqqGND-4qA6YBlkTVBStn4l6iuX93o8PQSQ?e=hjgw9T" TargetMode="External" Id="R0924e731d2ff47c0" /><Relationship Type="http://schemas.microsoft.com/office/2011/relationships/people" Target="people.xml" Id="Rde39860e3873413c" /><Relationship Type="http://schemas.microsoft.com/office/2011/relationships/commentsExtended" Target="commentsExtended.xml" Id="R39184ee58b1e402a" /><Relationship Type="http://schemas.microsoft.com/office/2016/09/relationships/commentsIds" Target="commentsIds.xml" Id="R919816c2b02545d2"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