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d0911ec49bf4116" /><Relationship Type="http://schemas.openxmlformats.org/package/2006/relationships/metadata/core-properties" Target="package/services/metadata/core-properties/df0ac8c5c3674e018c735497395bea56.psmdcp" Id="Rf0d42e82d3a6402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1205A83F" wp14:editId="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a:graphic>
              <a:graphicData uri="http://schemas.openxmlformats.org/drawingml/2006/picture">
                <pic:pic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06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7869984" w:rsidRDefault="00000000" w14:paraId="00000006" wp14:textId="089318E2">
      <w:pPr>
        <w:pageBreakBefore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 w:lineRule="auto"/>
        <w:ind w:left="317"/>
        <w:jc w:val="center"/>
        <w:rPr>
          <w:color w:val="000000"/>
        </w:rPr>
      </w:pPr>
      <w:r w:rsidRPr="00000000" w:rsidDel="00000000" w:rsidR="65E40242">
        <w:rPr>
          <w:rFonts w:ascii="Times New Roman" w:hAnsi="Times New Roman" w:eastAsia="Times New Roman" w:cs="Times New Roman"/>
        </w:rPr>
        <w:t xml:space="preserve">February 8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2</w:t>
      </w:r>
      <w:r w:rsidRPr="00000000" w:rsidDel="00000000" w:rsidR="064C9779">
        <w:rPr>
          <w:rFonts w:ascii="Times New Roman" w:hAnsi="Times New Roman" w:eastAsia="Times New Roman" w:cs="Times New Roman"/>
        </w:rPr>
        <w:t xml:space="preserve">3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</w:t>
      </w:r>
      <w:r w:rsidRPr="00000000" w:rsidDel="00000000" w:rsidR="1873E416">
        <w:rPr>
          <w:rFonts w:ascii="Times New Roman" w:hAnsi="Times New Roman" w:eastAsia="Times New Roman" w:cs="Times New Roman"/>
          <w:color w:val="000000"/>
        </w:rPr>
        <w:t xml:space="preserve">GWP 320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12:</w:t>
      </w:r>
      <w:r w:rsidRPr="00000000" w:rsidDel="00000000" w:rsidR="47D03AD5">
        <w:rPr>
          <w:rFonts w:ascii="Times New Roman" w:hAnsi="Times New Roman" w:eastAsia="Times New Roman" w:cs="Times New Roman"/>
          <w:color w:val="000000"/>
        </w:rPr>
        <w:t xml:space="preserve">4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0-2:00 pm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8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Style w:val="Heading1"/>
        <w:pageBreakBefore w:val="0"/>
        <w:rPr/>
      </w:pPr>
      <w:r w:rsidRPr="00000000" w:rsidDel="00000000" w:rsidR="00000000">
        <w:rPr>
          <w:rtl w:val="0"/>
        </w:rPr>
        <w:t xml:space="preserve">Agenda</w:t>
      </w: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0" w:lineRule="auto"/>
        <w:rPr/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name="_lr2ww78hn2xw" w:colFirst="0" w:colLast="0" w:id="1"/>
      <w:bookmarkEnd w:id="1"/>
      <w:r w:rsidRPr="00000000" w:rsidDel="00000000" w:rsidR="00000000">
        <w:rPr>
          <w:b w:val="1"/>
          <w:rtl w:val="0"/>
        </w:rPr>
        <w:t xml:space="preserve">Recording Permission/Land Acknowledgement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tabs>
          <w:tab w:val="center" w:pos="2853"/>
        </w:tabs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5FC55D" w:rsidRDefault="00000000" w14:paraId="0000000D" wp14:textId="281D9842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5FC55D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Welcome and Introductions</w:t>
      </w:r>
    </w:p>
    <w:p xmlns:wp14="http://schemas.microsoft.com/office/word/2010/wordml" w:rsidRPr="00000000" w:rsidR="00000000" w:rsidDel="00000000" w:rsidP="22403F53" w:rsidRDefault="00000000" w14:paraId="00000014" wp14:textId="7865F95D">
      <w:pPr>
        <w:pStyle w:val="Normal"/>
        <w:numPr>
          <w:ilvl w:val="0"/>
          <w:numId w:val="1"/>
        </w:numPr>
        <w:tabs>
          <w:tab w:val="center" w:leader="none" w:pos="2853"/>
        </w:tabs>
        <w:spacing w:after="0" w:lineRule="auto"/>
        <w:ind w:left="720" w:hanging="36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2403F53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22403F53" w:rsidR="5B19CFFB">
        <w:rPr>
          <w:rFonts w:ascii="Gautami" w:hAnsi="Gautami" w:eastAsia="Gautami" w:cs="Gautami"/>
          <w:sz w:val="24"/>
          <w:szCs w:val="24"/>
        </w:rPr>
        <w:t>​</w:t>
      </w:r>
      <w:r w:rsidRPr="22403F53" w:rsidR="5B19CFFB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22403F53" w:rsidR="3B75CC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2403F53" w:rsidR="759FB6CC">
        <w:rPr>
          <w:rFonts w:ascii="Times New Roman" w:hAnsi="Times New Roman" w:eastAsia="Times New Roman" w:cs="Times New Roman"/>
          <w:sz w:val="24"/>
          <w:szCs w:val="24"/>
        </w:rPr>
        <w:t>January</w:t>
      </w:r>
      <w:r w:rsidRPr="22403F53" w:rsidR="5B19CF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2403F53" w:rsidR="004C9DC3">
        <w:rPr>
          <w:rFonts w:ascii="Times New Roman" w:hAnsi="Times New Roman" w:eastAsia="Times New Roman" w:cs="Times New Roman"/>
          <w:sz w:val="24"/>
          <w:szCs w:val="24"/>
        </w:rPr>
        <w:t>1</w:t>
      </w:r>
      <w:r w:rsidRPr="22403F53" w:rsidR="1AE52862">
        <w:rPr>
          <w:rFonts w:ascii="Times New Roman" w:hAnsi="Times New Roman" w:eastAsia="Times New Roman" w:cs="Times New Roman"/>
          <w:sz w:val="24"/>
          <w:szCs w:val="24"/>
        </w:rPr>
        <w:t>1</w:t>
      </w:r>
      <w:r w:rsidRPr="22403F53" w:rsidR="5B19CFFB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22403F53" w:rsidR="5E8DE860">
        <w:rPr>
          <w:rFonts w:ascii="Times New Roman" w:hAnsi="Times New Roman" w:eastAsia="Times New Roman" w:cs="Times New Roman"/>
          <w:sz w:val="24"/>
          <w:szCs w:val="24"/>
        </w:rPr>
        <w:t>3</w:t>
      </w:r>
      <w:r w:rsidRPr="22403F53" w:rsidR="5B19CFFB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r w:rsidRPr="22403F53" w:rsidR="5B19CFFB">
        <w:rPr>
          <w:rFonts w:ascii="Gautami" w:hAnsi="Gautami" w:eastAsia="Gautami" w:cs="Gautami"/>
          <w:sz w:val="24"/>
          <w:szCs w:val="24"/>
        </w:rPr>
        <w:t>​</w:t>
      </w:r>
      <w:r w:rsidRPr="22403F53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Found in APCC Canvas –</w:t>
      </w:r>
      <w:r w:rsidRPr="22403F53" w:rsidR="1DD1C5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0</w:t>
      </w:r>
      <w:r w:rsidRPr="22403F53" w:rsidR="1182239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2</w:t>
      </w:r>
      <w:r w:rsidRPr="22403F53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  <w:r w:rsidRPr="22403F53" w:rsidR="6DD3F2E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08</w:t>
      </w:r>
      <w:r w:rsidRPr="22403F53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.202</w:t>
      </w:r>
      <w:r w:rsidRPr="22403F53" w:rsidR="3E87002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3</w:t>
      </w:r>
      <w:r w:rsidRPr="22403F53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Module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Announcements: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D3DBD91" w:rsidRDefault="00000000" w14:paraId="00000018" wp14:textId="46E77936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D3DBD91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ASUWT Updates</w:t>
      </w:r>
      <w:r w:rsidRPr="4D3DBD91" w:rsidDel="00000000" w:rsidR="722978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  <w:r w:rsidRPr="4D3DBD91" w:rsidR="722978E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Henry E. Maldonado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54C4DDE1" w:rsidRDefault="00000000" wp14:textId="77777777" w14:paraId="04D5E4D0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54C4DDE1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UWCC Updates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956A845" w:rsidRDefault="00000000" wp14:textId="77777777" w14:paraId="0000001D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6956A845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Other updates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tabs>
          <w:tab w:val="center" w:pos="2853"/>
        </w:tabs>
        <w:ind w:left="720" w:firstLine="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p14:textId="77777777" w14:paraId="0B46141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Policy Issues &amp; Other Business</w:t>
      </w:r>
    </w:p>
    <w:p xmlns:wp14="http://schemas.microsoft.com/office/word/2010/wordml" w:rsidRPr="00000000" w:rsidR="00000000" w:rsidDel="00000000" w:rsidP="4D3DBD91" w:rsidRDefault="00000000" w14:paraId="7ECEB7A8" wp14:textId="467CF946">
      <w:pPr>
        <w:pStyle w:val="ListParagraph"/>
        <w:pageBreakBefore w:val="0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D3DBD91" w:rsidR="2B2106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Reviewing UNIV, CORE, &amp; GID Courses Inquiry</w:t>
      </w:r>
    </w:p>
    <w:p xmlns:wp14="http://schemas.microsoft.com/office/word/2010/wordml" w:rsidRPr="00000000" w:rsidR="00000000" w:rsidDel="00000000" w:rsidP="4D3DBD91" w:rsidRDefault="00000000" w14:paraId="2CAF011C" wp14:textId="6E25A681">
      <w:pPr>
        <w:pStyle w:val="ListParagraph"/>
        <w:pageBreakBefore w:val="0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D3DBD91" w:rsidR="3DD097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Admissions changes </w:t>
      </w:r>
    </w:p>
    <w:p xmlns:wp14="http://schemas.microsoft.com/office/word/2010/wordml" w:rsidRPr="00000000" w:rsidR="00000000" w:rsidDel="00000000" w:rsidP="4D3DBD91" w:rsidRDefault="00000000" w14:paraId="7A511965" wp14:textId="5C662D03">
      <w:pPr>
        <w:pStyle w:val="ListParagraph"/>
        <w:pageBreakBefore w:val="0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D3DBD91" w:rsidR="5AB027A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Grading on Attendance (Discussion)</w:t>
      </w:r>
    </w:p>
    <w:p xmlns:wp14="http://schemas.microsoft.com/office/word/2010/wordml" w:rsidRPr="00000000" w:rsidR="00000000" w:rsidDel="00000000" w:rsidP="4D3DBD91" w:rsidRDefault="00000000" w14:paraId="35DF9782" wp14:textId="3DF7D069">
      <w:pPr>
        <w:pStyle w:val="ListParagraph"/>
        <w:pageBreakBefore w:val="0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D3DBD91" w:rsidR="5AB027A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Course Application FAQ Link </w:t>
      </w:r>
    </w:p>
    <w:p xmlns:wp14="http://schemas.microsoft.com/office/word/2010/wordml" w:rsidRPr="00000000" w:rsidR="00000000" w:rsidDel="00000000" w:rsidP="4D3DBD91" w:rsidRDefault="00000000" w14:paraId="6CE7D7BF" wp14:textId="0D915821">
      <w:pPr>
        <w:pStyle w:val="ListParagraph"/>
        <w:pageBreakBefore w:val="0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D3DBD91" w:rsidR="5AB027A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Course Application Deadlines</w:t>
      </w:r>
    </w:p>
    <w:p xmlns:wp14="http://schemas.microsoft.com/office/word/2010/wordml" w:rsidRPr="00000000" w:rsidR="00000000" w:rsidDel="00000000" w:rsidP="4D3DBD91" w:rsidRDefault="00000000" w14:paraId="0EC9B836" wp14:textId="3F1E8DED">
      <w:pPr>
        <w:pStyle w:val="ListParagraph"/>
        <w:pageBreakBefore w:val="0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D3DBD91" w:rsidR="5AB027A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Instructor Name Field Removed from UWCM </w:t>
      </w:r>
      <w:r w:rsidRPr="00000000" w:rsidDel="00000000" w:rsidR="00000000">
        <w:rPr>
          <w:rtl w:val="0"/>
        </w:rPr>
      </w:r>
    </w:p>
    <w:p w:rsidR="68FD0160" w:rsidP="285FC55D" w:rsidRDefault="68FD0160" w14:paraId="1556C7EC" w14:textId="2414DF82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="68FD0160">
        <w:rPr>
          <w:b w:val="0"/>
          <w:bCs w:val="0"/>
        </w:rPr>
        <w:t>Academic Planning update (Ongoing)</w:t>
      </w:r>
    </w:p>
    <w:p xmlns:wp14="http://schemas.microsoft.com/office/word/2010/wordml" w:rsidRPr="00000000" w:rsidR="00000000" w:rsidDel="00000000" w:rsidP="29C67EBF" w:rsidRDefault="00000000" wp14:textId="77777777" w14:paraId="6CF0E8C3">
      <w:pPr>
        <w:pStyle w:val="Normal"/>
        <w:pageBreakBefore w:val="0"/>
        <w:spacing w:after="0" w:line="240" w:lineRule="auto"/>
        <w:ind w:left="0" w:firstLine="0"/>
        <w:rPr>
          <w:rFonts w:ascii="Times New Roman" w:hAnsi="Times New Roman" w:eastAsia="Times New Roman" w:cs="Times New Roman"/>
        </w:rPr>
      </w:pPr>
      <w:r>
        <w:rPr>
          <w:rStyle w:val="CommentReference"/>
        </w:rPr>
      </w:r>
    </w:p>
    <w:p xmlns:wp14="http://schemas.microsoft.com/office/word/2010/wordml" w:rsidRPr="00000000" w:rsidR="00000000" w:rsidDel="00000000" w:rsidP="5B19CFFB" w:rsidRDefault="00000000" wp14:textId="77777777" w14:paraId="13410A84">
      <w:pPr>
        <w:pStyle w:val="Normal"/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5B19CFFB" w:rsidRDefault="00000000" w14:paraId="00000028" wp14:textId="0164D6A6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22403F53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 Change</w:t>
      </w:r>
      <w:r w:rsidRPr="22403F53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Proposals</w:t>
      </w:r>
      <w:r w:rsidRPr="22403F53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22403F53" w:rsidR="3D6167F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3, 1 Credential </w:t>
      </w:r>
      <w:r w:rsidRPr="22403F53" w:rsidR="17C5E37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Modification</w:t>
      </w:r>
      <w:r w:rsidRPr="22403F53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</w:p>
    <w:p w:rsidR="2654D333" w:rsidP="7D9823A8" w:rsidRDefault="2654D333" w14:paraId="49599446" w14:textId="3BC05068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</w:rPr>
      </w:pPr>
      <w:hyperlink w:anchor="/programs/view/639b8451ce8fa470a5b68dbd" r:id="R0219f648c99643de">
        <w:r w:rsidRPr="285FC55D" w:rsidR="25F506AB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Civil Engineering (Major)</w:t>
        </w:r>
      </w:hyperlink>
    </w:p>
    <w:p w:rsidR="70A7CF99" w:rsidP="285FC55D" w:rsidRDefault="70A7CF99" w14:paraId="6AA20F8A" w14:textId="1180F700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</w:rPr>
      </w:pPr>
      <w:hyperlink w:anchor="/programs/view/63c82a8472786296f7139e0e" r:id="R44bbd0343fb74687">
        <w:r w:rsidRPr="47869984" w:rsidR="1EB30DC8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Nursing (Major)</w:t>
        </w:r>
      </w:hyperlink>
    </w:p>
    <w:p w:rsidR="16C37284" w:rsidP="47869984" w:rsidRDefault="16C37284" w14:paraId="2135EE14" w14:textId="2721BA40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</w:rPr>
      </w:pPr>
      <w:r w:rsidRPr="47869984" w:rsidR="16C37284">
        <w:rPr>
          <w:rFonts w:ascii="Calibri" w:hAnsi="Calibri" w:eastAsia="Calibri" w:cs="Calibri" w:asciiTheme="majorAscii" w:hAnsiTheme="majorAscii" w:eastAsiaTheme="majorAscii" w:cstheme="majorAscii"/>
        </w:rPr>
        <w:t>MS Accounting (Significant Change, see Canvas or email attachment)</w:t>
      </w:r>
    </w:p>
    <w:p w:rsidR="5B19CFFB" w:rsidP="5B19CFFB" w:rsidRDefault="5B19CFFB" w14:paraId="6772C63D" w14:textId="7FFFE365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w:rsidR="0D04B0A4" w:rsidP="47869984" w:rsidRDefault="0D04B0A4" w14:paraId="4340F29E" w14:textId="2A9EA01C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rtl w:val="0"/>
        </w:rPr>
      </w:pPr>
      <w:r w:rsidRPr="47869984" w:rsidR="0D04B0A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Credential Modification:</w:t>
      </w:r>
    </w:p>
    <w:p w:rsidR="0D04B0A4" w:rsidP="47869984" w:rsidRDefault="0D04B0A4" w14:paraId="486D1E2F" w14:textId="2C70983D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  <w:hyperlink w:anchor="/specializations/view/63ced864eac0b065f21cb194" r:id="R224357ee4ff14db8">
        <w:r w:rsidRPr="47869984" w:rsidR="0D04B0A4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BA in Business Administration: Accounting</w:t>
        </w:r>
      </w:hyperlink>
    </w:p>
    <w:p w:rsidR="5B19CFFB" w:rsidP="5B19CFFB" w:rsidRDefault="5B19CFFB" w14:paraId="1B62D3D7" w14:textId="0F700DA6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xmlns:wp14="http://schemas.microsoft.com/office/word/2010/wordml" w:rsidRPr="00000000" w:rsidR="00000000" w:rsidDel="00000000" w:rsidP="5B19CFFB" w:rsidRDefault="00000000" w14:paraId="0000002A" wp14:textId="04004A8A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New Course Proposals (</w:t>
      </w:r>
      <w:r w:rsidRPr="5B19CFFB" w:rsidDel="00000000" w:rsidR="2642B8D0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10</w:t>
      </w: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)</w:t>
      </w:r>
      <w:r w:rsidRPr="00000000" w:rsidDel="00000000" w:rsidR="00000000">
        <w:rPr>
          <w:rtl w:val="0"/>
        </w:rPr>
      </w:r>
    </w:p>
    <w:p w:rsidR="31B82A62" w:rsidP="47869984" w:rsidRDefault="31B82A62" w14:paraId="4C3B3636" w14:textId="486FDE19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r w:rsidR="31B82A62">
        <w:rPr/>
        <w:t>From January meeting:</w:t>
      </w:r>
    </w:p>
    <w:p w:rsidR="766A78E6" w:rsidP="47869984" w:rsidRDefault="766A78E6" w14:paraId="2762A6A1" w14:textId="2C9ABBC3">
      <w:pPr>
        <w:pStyle w:val="ListParagraph"/>
        <w:numPr>
          <w:ilvl w:val="1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506f35705f4b5d9eb5faeb" r:id="Rbca919627cc8452d">
        <w:r w:rsidRPr="47869984" w:rsidR="766A78E6">
          <w:rPr>
            <w:rStyle w:val="Hyperlink"/>
          </w:rPr>
          <w:t>TGID 499: Innovation and Design Project</w:t>
        </w:r>
      </w:hyperlink>
    </w:p>
    <w:p w:rsidR="766A78E6" w:rsidP="47869984" w:rsidRDefault="766A78E6" w14:paraId="22127699" w14:textId="536F5149">
      <w:pPr>
        <w:pStyle w:val="ListParagraph"/>
        <w:numPr>
          <w:ilvl w:val="1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a0be5628059d2c28163192" r:id="Ra5f454739ed144c4">
        <w:r w:rsidRPr="47869984" w:rsidR="766A78E6">
          <w:rPr>
            <w:rStyle w:val="Hyperlink"/>
          </w:rPr>
          <w:t>TCES 450: Machine Learning for Engineers</w:t>
        </w:r>
      </w:hyperlink>
    </w:p>
    <w:p w:rsidR="766A78E6" w:rsidP="47869984" w:rsidRDefault="766A78E6" w14:paraId="64339991" w14:textId="00DADE0D">
      <w:pPr>
        <w:pStyle w:val="ListParagraph"/>
        <w:numPr>
          <w:ilvl w:val="1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>
          <w:rStyle w:val="Hyperlink"/>
        </w:rPr>
      </w:pPr>
      <w:hyperlink w:anchor="/courses/view/63ac7ed216ef99d1a4d8a552" r:id="R0cee435f34c1441d">
        <w:r w:rsidRPr="47869984" w:rsidR="766A78E6">
          <w:rPr>
            <w:rStyle w:val="Hyperlink"/>
          </w:rPr>
          <w:t>T EDUC 521: Decolonizing and Indigenizing Healing Spaces for Policy and Praxis</w:t>
        </w:r>
      </w:hyperlink>
    </w:p>
    <w:p w:rsidR="47869984" w:rsidP="47869984" w:rsidRDefault="47869984" w14:paraId="79C9FEEA" w14:textId="18F46F9B">
      <w:pPr>
        <w:pStyle w:val="Normal"/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</w:pPr>
    </w:p>
    <w:p w:rsidR="2CDEC8EC" w:rsidP="47869984" w:rsidRDefault="2CDEC8EC" w14:paraId="64BB0D5D" w14:textId="36CAF974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a0be5628059d2c28163192" r:id="R04ab0dcc4d8a4063">
        <w:r w:rsidRPr="47869984" w:rsidR="2CDEC8EC">
          <w:rPr>
            <w:rStyle w:val="Hyperlink"/>
          </w:rPr>
          <w:t>TCES 450: Machine Learning for Engineers</w:t>
        </w:r>
      </w:hyperlink>
    </w:p>
    <w:p w:rsidR="2D62FB0E" w:rsidP="47869984" w:rsidRDefault="2D62FB0E" w14:paraId="7AB0D41C" w14:textId="577C2064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5ac70f4c4d4a2d12436950" r:id="R7ec3b50675b14421">
        <w:r w:rsidRPr="47869984" w:rsidR="2D62FB0E">
          <w:rPr>
            <w:rStyle w:val="Hyperlink"/>
          </w:rPr>
          <w:t>TPSYCH 315: Introduction to Counseling Psychology</w:t>
        </w:r>
      </w:hyperlink>
    </w:p>
    <w:p w:rsidR="2D62FB0E" w:rsidP="47869984" w:rsidRDefault="2D62FB0E" w14:paraId="3D09B5A9" w14:textId="0555D989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8fce4604042f3f11f6f7c0" r:id="R4f163e508dcc4b7a">
        <w:r w:rsidRPr="0B640DE0" w:rsidR="2D62FB0E">
          <w:rPr>
            <w:rStyle w:val="Hyperlink"/>
          </w:rPr>
          <w:t>TPSYCH 472: Cross-Cultural Studies in Social Sciences</w:t>
        </w:r>
      </w:hyperlink>
    </w:p>
    <w:p w:rsidR="2D62FB0E" w:rsidP="47869984" w:rsidRDefault="2D62FB0E" w14:paraId="3ECC2D8A" w14:textId="528A5C8D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c9deb45733ddc2a61d1509" r:id="R54ab8384282a4f48">
        <w:r w:rsidRPr="0B640DE0" w:rsidR="2D62FB0E">
          <w:rPr>
            <w:rStyle w:val="Hyperlink"/>
          </w:rPr>
          <w:t>T SPSY 601: Internship, Portfolio and Reflective Seminar</w:t>
        </w:r>
      </w:hyperlink>
    </w:p>
    <w:p w:rsidR="03ABEC44" w:rsidP="47869984" w:rsidRDefault="03ABEC44" w14:paraId="6318AD86" w14:textId="7DA16374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d1672077769e404ee33516" r:id="Rd57bd03c790c45b3">
        <w:r w:rsidRPr="0B640DE0" w:rsidR="03ABEC44">
          <w:rPr>
            <w:rStyle w:val="Hyperlink"/>
          </w:rPr>
          <w:t>TME 436: Power Plant Systems</w:t>
        </w:r>
      </w:hyperlink>
    </w:p>
    <w:p w:rsidR="03ABEC44" w:rsidP="47869984" w:rsidRDefault="03ABEC44" w14:paraId="1AB9862D" w14:textId="7475AEE4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d175af5468635fdf1da30e" r:id="R0d3bb34dbaed4a36">
        <w:r w:rsidRPr="0B640DE0" w:rsidR="03ABEC44">
          <w:rPr>
            <w:rStyle w:val="Hyperlink"/>
          </w:rPr>
          <w:t>TME 491: Senior Seminar in Mechanical Engineering</w:t>
        </w:r>
      </w:hyperlink>
    </w:p>
    <w:p w:rsidR="285FC55D" w:rsidP="285FC55D" w:rsidRDefault="285FC55D" w14:paraId="005B3C0C" w14:textId="53A266F7">
      <w:pPr>
        <w:pStyle w:val="Normal"/>
        <w:tabs>
          <w:tab w:val="center" w:leader="none" w:pos="2853"/>
        </w:tabs>
        <w:bidi w:val="0"/>
        <w:spacing w:before="0" w:beforeAutospacing="off" w:after="0" w:afterAutospacing="off" w:line="259" w:lineRule="auto"/>
        <w:ind w:left="720" w:right="0"/>
        <w:jc w:val="left"/>
      </w:pPr>
    </w:p>
    <w:p xmlns:wp14="http://schemas.microsoft.com/office/word/2010/wordml" w:rsidRPr="00000000" w:rsidR="00000000" w:rsidDel="00000000" w:rsidP="00000000" w:rsidRDefault="00000000" w14:paraId="00000046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48" wp14:textId="584441D6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47869984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47869984" w:rsidR="4D9E5D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9</w:t>
      </w:r>
      <w:r w:rsidRPr="47869984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xmlns:wp14="http://schemas.microsoft.com/office/word/2010/wordml" w:rsidRPr="00000000" w:rsidR="00000000" w:rsidDel="00000000" w:rsidP="285FC55D" w:rsidRDefault="00000000" w14:paraId="0000004D" wp14:textId="07A74D41">
      <w:pPr>
        <w:pStyle w:val="ListParagraph"/>
        <w:numPr>
          <w:ilvl w:val="0"/>
          <w:numId w:val="7"/>
        </w:numPr>
        <w:tabs>
          <w:tab w:val="center" w:pos="2853"/>
        </w:tabs>
        <w:spacing w:after="0" w:lineRule="auto"/>
        <w:ind/>
        <w:rPr/>
      </w:pPr>
      <w:r w:rsidR="6CC21844">
        <w:rPr/>
        <w:t>From January meeting</w:t>
      </w:r>
    </w:p>
    <w:p w:rsidR="2A5EEADB" w:rsidP="47869984" w:rsidRDefault="2A5EEADB" w14:paraId="624BA591" w14:textId="5CF41140">
      <w:pPr>
        <w:pStyle w:val="ListParagraph"/>
        <w:numPr>
          <w:ilvl w:val="1"/>
          <w:numId w:val="7"/>
        </w:numPr>
        <w:tabs>
          <w:tab w:val="center" w:leader="none" w:pos="2853"/>
        </w:tabs>
        <w:spacing w:after="0"/>
        <w:rPr/>
      </w:pPr>
      <w:hyperlink w:anchor="/courses/view/63a1e30328059deb31163fef" r:id="R97e89726724d420a">
        <w:r w:rsidRPr="47869984" w:rsidR="2A5EEADB">
          <w:rPr>
            <w:rStyle w:val="Hyperlink"/>
          </w:rPr>
          <w:t>T CSL 530: Cyber Risk Management</w:t>
        </w:r>
      </w:hyperlink>
    </w:p>
    <w:p w:rsidR="2A5EEADB" w:rsidP="47869984" w:rsidRDefault="2A5EEADB" w14:paraId="5E268AAE" w14:textId="1993ACCB">
      <w:pPr>
        <w:pStyle w:val="ListParagraph"/>
        <w:numPr>
          <w:ilvl w:val="1"/>
          <w:numId w:val="7"/>
        </w:numPr>
        <w:tabs>
          <w:tab w:val="center" w:leader="none" w:pos="2853"/>
        </w:tabs>
        <w:spacing w:after="0"/>
        <w:rPr>
          <w:rStyle w:val="Hyperlink"/>
        </w:rPr>
      </w:pPr>
      <w:hyperlink w:anchor="/courses/view/63a1ebaa62d548aecc00b498" r:id="Rd58b83d2b23c4806">
        <w:r w:rsidRPr="47869984" w:rsidR="2A5EEADB">
          <w:rPr>
            <w:rStyle w:val="Hyperlink"/>
          </w:rPr>
          <w:t>T CSL 570: Cyber Forensics and Security Management</w:t>
        </w:r>
      </w:hyperlink>
      <w:r w:rsidR="1B001BCD">
        <w:rPr/>
        <w:t xml:space="preserve"> </w:t>
      </w:r>
    </w:p>
    <w:p w:rsidR="47869984" w:rsidP="47869984" w:rsidRDefault="47869984" w14:paraId="309E1AE3" w14:textId="7EA07781">
      <w:pPr>
        <w:pStyle w:val="Normal"/>
        <w:tabs>
          <w:tab w:val="center" w:leader="none" w:pos="2853"/>
        </w:tabs>
        <w:spacing w:after="0"/>
      </w:pPr>
    </w:p>
    <w:p w:rsidR="45B2AFE6" w:rsidP="47869984" w:rsidRDefault="45B2AFE6" w14:paraId="23C94DF1" w14:textId="0B337411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/>
      </w:pPr>
      <w:hyperlink w:anchor="/courses/view/636bf8a9ae038110a2cbe023" r:id="R5919f8d0e6c0491a">
        <w:r w:rsidRPr="47869984" w:rsidR="45B2AFE6">
          <w:rPr>
            <w:rStyle w:val="Hyperlink"/>
          </w:rPr>
          <w:t>TWRT 311: Responding to Text and Writers</w:t>
        </w:r>
      </w:hyperlink>
    </w:p>
    <w:p w:rsidR="45B2AFE6" w:rsidP="47869984" w:rsidRDefault="45B2AFE6" w14:paraId="1E9C1F58" w14:textId="17B68723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/>
      </w:pPr>
      <w:hyperlink w:anchor="/courses/view/6376c5b2603053dbdfb12ced" r:id="R13a2e198d35b455a">
        <w:r w:rsidRPr="47869984" w:rsidR="45B2AFE6">
          <w:rPr>
            <w:rStyle w:val="Hyperlink"/>
          </w:rPr>
          <w:t>T CSL 540: Leadership and Team Dynamics</w:t>
        </w:r>
      </w:hyperlink>
    </w:p>
    <w:p w:rsidR="45B2AFE6" w:rsidP="47869984" w:rsidRDefault="45B2AFE6" w14:paraId="49DAB0C0" w14:textId="0CAAF57C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/>
      </w:pPr>
      <w:hyperlink w:anchor="/courses/view/63781745a2b39d8a3a66e3aa" r:id="R80381f6dc43946c9">
        <w:r w:rsidRPr="47869984" w:rsidR="45B2AFE6">
          <w:rPr>
            <w:rStyle w:val="Hyperlink"/>
          </w:rPr>
          <w:t>T CSL 560: Organizational Change and Strategy</w:t>
        </w:r>
      </w:hyperlink>
    </w:p>
    <w:p w:rsidR="69078DA2" w:rsidP="47869984" w:rsidRDefault="69078DA2" w14:paraId="329B996F" w14:textId="7BE761D3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/>
      </w:pPr>
      <w:hyperlink w:anchor="/courses/view/63d047a77230226f829921fb" r:id="R45420541824448a2">
        <w:r w:rsidRPr="47869984" w:rsidR="69078DA2">
          <w:rPr>
            <w:rStyle w:val="Hyperlink"/>
          </w:rPr>
          <w:t>T NURS 598: Scholarly Inquiry</w:t>
        </w:r>
      </w:hyperlink>
    </w:p>
    <w:p w:rsidR="7573EF3D" w:rsidP="47869984" w:rsidRDefault="7573EF3D" w14:paraId="05647EA0" w14:textId="151CC886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/>
      </w:pPr>
      <w:hyperlink w:anchor="/courses/view/63d159d932882ba20268429d" r:id="R17f18cf51e9d41f9">
        <w:r w:rsidRPr="47869984" w:rsidR="7573EF3D">
          <w:rPr>
            <w:rStyle w:val="Hyperlink"/>
          </w:rPr>
          <w:t>TME 341: Mechanical Design I</w:t>
        </w:r>
      </w:hyperlink>
    </w:p>
    <w:p w:rsidR="7573EF3D" w:rsidP="47869984" w:rsidRDefault="7573EF3D" w14:paraId="44FBCAD5" w14:textId="7A69EF2F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/>
      </w:pPr>
      <w:hyperlink w:anchor="/courses/view/63d161c833d26b061d68c830" r:id="R75d0d2d0a43140e9">
        <w:r w:rsidRPr="47869984" w:rsidR="7573EF3D">
          <w:rPr>
            <w:rStyle w:val="Hyperlink"/>
          </w:rPr>
          <w:t>TME 342: Mechanical Design II</w:t>
        </w:r>
      </w:hyperlink>
    </w:p>
    <w:p xmlns:wp14="http://schemas.microsoft.com/office/word/2010/wordml" w:rsidRPr="00000000" w:rsidR="00000000" w:rsidDel="00000000" w:rsidP="00000000" w:rsidRDefault="00000000" w14:paraId="0000004E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1584DA94">
      <w:pPr>
        <w:numPr>
          <w:ilvl w:val="0"/>
          <w:numId w:val="1"/>
        </w:numPr>
        <w:tabs>
          <w:tab w:val="center" w:pos="2853"/>
        </w:tabs>
        <w:ind w:left="720" w:hanging="360"/>
        <w:rPr/>
      </w:pPr>
      <w:r w:rsidRPr="4D3DBD91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Graduation Petition (Sent via </w:t>
      </w:r>
      <w:r w:rsidRPr="4D3DBD91" w:rsidR="39666B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separate </w:t>
      </w:r>
      <w:r w:rsidRPr="4D3DBD91" w:rsidR="771856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</w:t>
      </w:r>
      <w:r w:rsidRPr="4D3DBD91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mail to</w:t>
      </w:r>
      <w:r w:rsidRPr="4D3DBD91" w:rsidR="76C2FB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gramStart"/>
      <w:r w:rsidRPr="4D3DBD91" w:rsidR="107D21E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voting</w:t>
      </w:r>
      <w:proofErr w:type="gramEnd"/>
      <w:r w:rsidRPr="4D3DBD91" w:rsidR="107D21E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members</w:t>
      </w:r>
      <w:r w:rsidRPr="4D3DBD91" w:rsidR="107D21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the </w:t>
      </w:r>
      <w:r w:rsidRPr="4D3DBD91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Committee)</w:t>
      </w:r>
    </w:p>
    <w:p xmlns:wp14="http://schemas.microsoft.com/office/word/2010/wordml" w:rsidRPr="00000000" w:rsidR="00000000" w:rsidDel="00000000" w:rsidP="00000000" w:rsidRDefault="00000000" w14:paraId="00000051" wp14:textId="6A993136">
      <w:pPr>
        <w:spacing w:after="3" w:lineRule="auto"/>
        <w:ind w:firstLine="720"/>
        <w:rPr>
          <w:rtl w:val="0"/>
        </w:rPr>
      </w:pPr>
      <w:r w:rsidR="51C5FAC0">
        <w:rPr/>
        <w:t>APCC will have two</w:t>
      </w:r>
      <w:r w:rsidR="00000000">
        <w:rPr/>
        <w:t xml:space="preserve"> Student Petitions to view during this meeting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spacing w:after="3" w:lineRule="auto"/>
        <w:ind w:firstLine="720"/>
        <w:rPr/>
      </w:pPr>
      <w:r w:rsidRPr="00000000" w:rsidDel="00000000" w:rsidR="00000000">
        <w:rPr>
          <w:rtl w:val="0"/>
        </w:rPr>
      </w:r>
    </w:p>
    <w:p w:rsidR="5B19CFFB" w:rsidP="285FC55D" w:rsidRDefault="5B19CFFB" w14:paraId="0CC3C196" w14:textId="307045B6">
      <w:pPr>
        <w:numPr>
          <w:ilvl w:val="0"/>
          <w:numId w:val="1"/>
        </w:numPr>
        <w:tabs>
          <w:tab w:val="center" w:leader="none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285FC55D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</w:t>
      </w:r>
      <w:r w:rsidRPr="285FC55D" w:rsidR="0ACD6BF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285FC55D" w:rsidR="676B21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85FC55D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1D58E50B" w:rsidP="47869984" w:rsidRDefault="1D58E50B" w14:paraId="5D238D07" w14:textId="3F482E2E">
      <w:pPr>
        <w:pStyle w:val="Normal"/>
        <w:spacing w:before="0" w:beforeAutospacing="off" w:after="3" w:afterAutospacing="off" w:line="259" w:lineRule="auto"/>
        <w:ind w:left="720" w:right="0"/>
        <w:jc w:val="left"/>
      </w:pPr>
      <w:r w:rsidR="1D58E50B">
        <w:rPr/>
        <w:t>No Late Proposals</w:t>
      </w:r>
    </w:p>
    <w:p xmlns:wp14="http://schemas.microsoft.com/office/word/2010/wordml" w:rsidRPr="00000000" w:rsidR="00000000" w:rsidDel="00000000" w:rsidP="00000000" w:rsidRDefault="00000000" w14:paraId="00000058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xmlns:wp14="http://schemas.microsoft.com/office/word/2010/wordml" w:rsidRPr="00000000" w:rsidR="00000000" w:rsidDel="00000000" w:rsidP="00000000" w:rsidRDefault="00000000" w14:paraId="0000005B" wp14:textId="3543D35C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hyperlink r:id="Ra2b2d533b3574877">
        <w:r w:rsidRPr="121F37A4" w:rsidR="0393C0C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https://washington.zoom.us/j/99351503476</w:t>
        </w:r>
      </w:hyperlink>
      <w:r w:rsidRPr="121F37A4" w:rsidR="0393C0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Dial by your location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+1 253 215 8782 US (Tacoma)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+1 206 337 9723 US (Seattle)</w:t>
      </w:r>
    </w:p>
    <w:p xmlns:wp14="http://schemas.microsoft.com/office/word/2010/wordml" w:rsidRPr="00000000" w:rsidR="00000000" w:rsidDel="00000000" w:rsidP="00000000" w:rsidRDefault="00000000" w14:paraId="00000060" wp14:textId="257D69A2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1F37A4" w:rsidR="00000000">
        <w:rPr>
          <w:rFonts w:ascii="Times New Roman" w:hAnsi="Times New Roman" w:eastAsia="Times New Roman" w:cs="Times New Roman"/>
          <w:sz w:val="24"/>
          <w:szCs w:val="24"/>
        </w:rPr>
        <w:t xml:space="preserve">Meeting ID: </w:t>
      </w:r>
      <w:r w:rsidRPr="121F37A4" w:rsidR="653E6AFE">
        <w:rPr>
          <w:rFonts w:ascii="Times New Roman" w:hAnsi="Times New Roman" w:eastAsia="Times New Roman" w:cs="Times New Roman"/>
          <w:sz w:val="24"/>
          <w:szCs w:val="24"/>
        </w:rPr>
        <w:t>993 5150 3476</w:t>
      </w:r>
    </w:p>
    <w:sectPr>
      <w:footerReference w:type="default" r:id="rId39"/>
      <w:pgSz w:w="12240" w:h="15840" w:orient="portrait"/>
      <w:pgMar w:top="1451" w:right="1760" w:bottom="1493" w:left="144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1" wp14:textId="77777777">
    <w:pPr>
      <w:pageBreakBefore w:val="0"/>
      <w:rPr>
        <w:highlight w:val="yellow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8">
    <w:nsid w:val="160d7b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3b774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c61f7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aa48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  <w:nsid w:val="58ee724d"/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59dbd488"/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3d999b32"/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14a416ae"/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4C9DC3"/>
    <w:rsid w:val="00B6A82A"/>
    <w:rsid w:val="00B6A82A"/>
    <w:rsid w:val="01421C90"/>
    <w:rsid w:val="020A1E57"/>
    <w:rsid w:val="0210F00B"/>
    <w:rsid w:val="024A5C3F"/>
    <w:rsid w:val="024D4BB7"/>
    <w:rsid w:val="026697E5"/>
    <w:rsid w:val="03884339"/>
    <w:rsid w:val="0393C0C9"/>
    <w:rsid w:val="03ABEC44"/>
    <w:rsid w:val="045C724A"/>
    <w:rsid w:val="046BE9E0"/>
    <w:rsid w:val="0592B48A"/>
    <w:rsid w:val="064C9779"/>
    <w:rsid w:val="06C4671D"/>
    <w:rsid w:val="06F38FAE"/>
    <w:rsid w:val="0763A46D"/>
    <w:rsid w:val="07BE5CEB"/>
    <w:rsid w:val="07CD4532"/>
    <w:rsid w:val="0884E7A8"/>
    <w:rsid w:val="09004A03"/>
    <w:rsid w:val="099DF54B"/>
    <w:rsid w:val="0A2B3070"/>
    <w:rsid w:val="0A446213"/>
    <w:rsid w:val="0A5AAC52"/>
    <w:rsid w:val="0ACD6BF4"/>
    <w:rsid w:val="0B39C5AC"/>
    <w:rsid w:val="0B640DE0"/>
    <w:rsid w:val="0B7D4F1A"/>
    <w:rsid w:val="0C80BF10"/>
    <w:rsid w:val="0D04B0A4"/>
    <w:rsid w:val="0D0CEA59"/>
    <w:rsid w:val="0D99305D"/>
    <w:rsid w:val="0DC5D5F5"/>
    <w:rsid w:val="0E8AB9A5"/>
    <w:rsid w:val="0FE3B877"/>
    <w:rsid w:val="107D21E4"/>
    <w:rsid w:val="10F90C3C"/>
    <w:rsid w:val="11207B10"/>
    <w:rsid w:val="11822397"/>
    <w:rsid w:val="11C21662"/>
    <w:rsid w:val="121F37A4"/>
    <w:rsid w:val="12356C94"/>
    <w:rsid w:val="12537923"/>
    <w:rsid w:val="130C3933"/>
    <w:rsid w:val="137BA0B9"/>
    <w:rsid w:val="13897EC6"/>
    <w:rsid w:val="13AA31D5"/>
    <w:rsid w:val="14F7A29E"/>
    <w:rsid w:val="158B19E5"/>
    <w:rsid w:val="15D46AE5"/>
    <w:rsid w:val="16C37284"/>
    <w:rsid w:val="17269D9F"/>
    <w:rsid w:val="179B9974"/>
    <w:rsid w:val="17C5E373"/>
    <w:rsid w:val="1873E416"/>
    <w:rsid w:val="188A6E60"/>
    <w:rsid w:val="18E497CF"/>
    <w:rsid w:val="193DCE86"/>
    <w:rsid w:val="1947B447"/>
    <w:rsid w:val="19558813"/>
    <w:rsid w:val="19B41915"/>
    <w:rsid w:val="1AE52862"/>
    <w:rsid w:val="1AE6460D"/>
    <w:rsid w:val="1B001BCD"/>
    <w:rsid w:val="1B3EAE9F"/>
    <w:rsid w:val="1C252612"/>
    <w:rsid w:val="1C88539E"/>
    <w:rsid w:val="1CBAEF24"/>
    <w:rsid w:val="1D58E50B"/>
    <w:rsid w:val="1DD1C539"/>
    <w:rsid w:val="1E2423FF"/>
    <w:rsid w:val="1E4763F6"/>
    <w:rsid w:val="1EB30DC8"/>
    <w:rsid w:val="20B05385"/>
    <w:rsid w:val="2142C49D"/>
    <w:rsid w:val="219C5FB3"/>
    <w:rsid w:val="223B2B48"/>
    <w:rsid w:val="22403F53"/>
    <w:rsid w:val="2282C7D5"/>
    <w:rsid w:val="22883520"/>
    <w:rsid w:val="237BF813"/>
    <w:rsid w:val="23EBD880"/>
    <w:rsid w:val="23EBF84A"/>
    <w:rsid w:val="24613D02"/>
    <w:rsid w:val="24677ED3"/>
    <w:rsid w:val="25F506AB"/>
    <w:rsid w:val="2642B8D0"/>
    <w:rsid w:val="26463332"/>
    <w:rsid w:val="2654D333"/>
    <w:rsid w:val="26EC079F"/>
    <w:rsid w:val="27097C18"/>
    <w:rsid w:val="27A99105"/>
    <w:rsid w:val="285FC55D"/>
    <w:rsid w:val="28B4B0A3"/>
    <w:rsid w:val="29C67EBF"/>
    <w:rsid w:val="2A5EEADB"/>
    <w:rsid w:val="2B21061F"/>
    <w:rsid w:val="2B65946D"/>
    <w:rsid w:val="2BC3F896"/>
    <w:rsid w:val="2BC71573"/>
    <w:rsid w:val="2C0B8AF8"/>
    <w:rsid w:val="2C6914B5"/>
    <w:rsid w:val="2C92A319"/>
    <w:rsid w:val="2CDEC8EC"/>
    <w:rsid w:val="2D62FB0E"/>
    <w:rsid w:val="2D662DA8"/>
    <w:rsid w:val="2D94CA5F"/>
    <w:rsid w:val="2DA3D9D9"/>
    <w:rsid w:val="2EBBFA83"/>
    <w:rsid w:val="2F437890"/>
    <w:rsid w:val="2F9B47AC"/>
    <w:rsid w:val="3022BA8B"/>
    <w:rsid w:val="3197F86F"/>
    <w:rsid w:val="31B82A62"/>
    <w:rsid w:val="328FBF9B"/>
    <w:rsid w:val="329F10B7"/>
    <w:rsid w:val="345A2ACA"/>
    <w:rsid w:val="35810D9E"/>
    <w:rsid w:val="3590DD5A"/>
    <w:rsid w:val="35967798"/>
    <w:rsid w:val="35D64F45"/>
    <w:rsid w:val="3602C62C"/>
    <w:rsid w:val="367CB2C7"/>
    <w:rsid w:val="37418A92"/>
    <w:rsid w:val="381A2D14"/>
    <w:rsid w:val="384ED75B"/>
    <w:rsid w:val="386980CC"/>
    <w:rsid w:val="388605B7"/>
    <w:rsid w:val="3951B806"/>
    <w:rsid w:val="39666BA6"/>
    <w:rsid w:val="398BB396"/>
    <w:rsid w:val="39F71CC2"/>
    <w:rsid w:val="3A22FB7A"/>
    <w:rsid w:val="3A670B51"/>
    <w:rsid w:val="3ADBF7F7"/>
    <w:rsid w:val="3AEE8FD6"/>
    <w:rsid w:val="3B71F0CA"/>
    <w:rsid w:val="3B75CCDA"/>
    <w:rsid w:val="3C8A6037"/>
    <w:rsid w:val="3CAC66FC"/>
    <w:rsid w:val="3D6167FF"/>
    <w:rsid w:val="3DBCD8C7"/>
    <w:rsid w:val="3DD09729"/>
    <w:rsid w:val="3DE6D777"/>
    <w:rsid w:val="3E69CBB7"/>
    <w:rsid w:val="3E870020"/>
    <w:rsid w:val="3FC200F9"/>
    <w:rsid w:val="40058015"/>
    <w:rsid w:val="4111C83A"/>
    <w:rsid w:val="4204D759"/>
    <w:rsid w:val="420C4B42"/>
    <w:rsid w:val="4365021D"/>
    <w:rsid w:val="43FD9816"/>
    <w:rsid w:val="448F0CB3"/>
    <w:rsid w:val="44CF5D0E"/>
    <w:rsid w:val="45981C9E"/>
    <w:rsid w:val="45B2AFE6"/>
    <w:rsid w:val="465B993C"/>
    <w:rsid w:val="46E03602"/>
    <w:rsid w:val="4733ECFF"/>
    <w:rsid w:val="47869984"/>
    <w:rsid w:val="47D03AD5"/>
    <w:rsid w:val="47F7699D"/>
    <w:rsid w:val="4861F0F5"/>
    <w:rsid w:val="489FBFEE"/>
    <w:rsid w:val="493D2303"/>
    <w:rsid w:val="49B07935"/>
    <w:rsid w:val="4A62C200"/>
    <w:rsid w:val="4A754EB9"/>
    <w:rsid w:val="4A7BCFAE"/>
    <w:rsid w:val="4C111F1A"/>
    <w:rsid w:val="4CF7330B"/>
    <w:rsid w:val="4D3D21C9"/>
    <w:rsid w:val="4D3DBD91"/>
    <w:rsid w:val="4D4F7786"/>
    <w:rsid w:val="4D9E5D13"/>
    <w:rsid w:val="4DAD4718"/>
    <w:rsid w:val="4DE63E60"/>
    <w:rsid w:val="4E135293"/>
    <w:rsid w:val="4F074F0B"/>
    <w:rsid w:val="4F1D0AC6"/>
    <w:rsid w:val="4F1D0AC6"/>
    <w:rsid w:val="4FCD43A9"/>
    <w:rsid w:val="4FEC2708"/>
    <w:rsid w:val="50E1E7EA"/>
    <w:rsid w:val="50E4E7DA"/>
    <w:rsid w:val="5149CE88"/>
    <w:rsid w:val="519C53A5"/>
    <w:rsid w:val="51B8EAEE"/>
    <w:rsid w:val="51C44E61"/>
    <w:rsid w:val="51C5FAC0"/>
    <w:rsid w:val="527624AA"/>
    <w:rsid w:val="52D1F0AE"/>
    <w:rsid w:val="53068E40"/>
    <w:rsid w:val="53847008"/>
    <w:rsid w:val="54878C6F"/>
    <w:rsid w:val="549B084D"/>
    <w:rsid w:val="54C4DDE1"/>
    <w:rsid w:val="552FF7B5"/>
    <w:rsid w:val="5541610E"/>
    <w:rsid w:val="5553D431"/>
    <w:rsid w:val="56099170"/>
    <w:rsid w:val="561C2A82"/>
    <w:rsid w:val="578D2C63"/>
    <w:rsid w:val="581C505E"/>
    <w:rsid w:val="5A58616F"/>
    <w:rsid w:val="5A60738A"/>
    <w:rsid w:val="5AB027AE"/>
    <w:rsid w:val="5AC4CD25"/>
    <w:rsid w:val="5B19CFFB"/>
    <w:rsid w:val="5B7BC2DA"/>
    <w:rsid w:val="5BF57200"/>
    <w:rsid w:val="5BFC43EB"/>
    <w:rsid w:val="5CC48645"/>
    <w:rsid w:val="5D3AE283"/>
    <w:rsid w:val="5E8DE860"/>
    <w:rsid w:val="5F3EB80B"/>
    <w:rsid w:val="6054F54F"/>
    <w:rsid w:val="60DA886C"/>
    <w:rsid w:val="60E1E347"/>
    <w:rsid w:val="61033C2C"/>
    <w:rsid w:val="6122AB56"/>
    <w:rsid w:val="6147615E"/>
    <w:rsid w:val="61B99820"/>
    <w:rsid w:val="61CD89BF"/>
    <w:rsid w:val="61E745B8"/>
    <w:rsid w:val="61F7A8F9"/>
    <w:rsid w:val="6273F98A"/>
    <w:rsid w:val="62FB46A5"/>
    <w:rsid w:val="636AC618"/>
    <w:rsid w:val="644734C7"/>
    <w:rsid w:val="64833722"/>
    <w:rsid w:val="653E6AFE"/>
    <w:rsid w:val="65A49465"/>
    <w:rsid w:val="65DD43AC"/>
    <w:rsid w:val="65E40242"/>
    <w:rsid w:val="6659FC77"/>
    <w:rsid w:val="66C436D3"/>
    <w:rsid w:val="66E12D51"/>
    <w:rsid w:val="67064ABB"/>
    <w:rsid w:val="674064C6"/>
    <w:rsid w:val="675427A1"/>
    <w:rsid w:val="676B2101"/>
    <w:rsid w:val="67D587BC"/>
    <w:rsid w:val="68A46625"/>
    <w:rsid w:val="68FD0160"/>
    <w:rsid w:val="69078DA2"/>
    <w:rsid w:val="6956A845"/>
    <w:rsid w:val="698DC94B"/>
    <w:rsid w:val="6A6A0431"/>
    <w:rsid w:val="6A90F615"/>
    <w:rsid w:val="6ADF8C96"/>
    <w:rsid w:val="6B6280ED"/>
    <w:rsid w:val="6BDB6FF5"/>
    <w:rsid w:val="6C5BEF07"/>
    <w:rsid w:val="6C5D671D"/>
    <w:rsid w:val="6C89B6D2"/>
    <w:rsid w:val="6CC21844"/>
    <w:rsid w:val="6CEC4C2E"/>
    <w:rsid w:val="6D0BE9FB"/>
    <w:rsid w:val="6D1858E1"/>
    <w:rsid w:val="6DD3F2EA"/>
    <w:rsid w:val="6E425BE5"/>
    <w:rsid w:val="6EBE40DC"/>
    <w:rsid w:val="6F646738"/>
    <w:rsid w:val="6F7EC05A"/>
    <w:rsid w:val="6FB03D67"/>
    <w:rsid w:val="707FE12D"/>
    <w:rsid w:val="70A7CF99"/>
    <w:rsid w:val="70D45C94"/>
    <w:rsid w:val="70DF6940"/>
    <w:rsid w:val="70F02F8C"/>
    <w:rsid w:val="7106C037"/>
    <w:rsid w:val="71C47DFE"/>
    <w:rsid w:val="71F4FBFF"/>
    <w:rsid w:val="720198E1"/>
    <w:rsid w:val="722978EA"/>
    <w:rsid w:val="72702CF5"/>
    <w:rsid w:val="728996BF"/>
    <w:rsid w:val="72A1EB07"/>
    <w:rsid w:val="7404BA93"/>
    <w:rsid w:val="740BFD56"/>
    <w:rsid w:val="747149DB"/>
    <w:rsid w:val="75350D28"/>
    <w:rsid w:val="754EAA6B"/>
    <w:rsid w:val="7573EF3D"/>
    <w:rsid w:val="7587CBF9"/>
    <w:rsid w:val="759FB6CC"/>
    <w:rsid w:val="76034D44"/>
    <w:rsid w:val="76270412"/>
    <w:rsid w:val="766A78E6"/>
    <w:rsid w:val="76A612CA"/>
    <w:rsid w:val="76C2FBD6"/>
    <w:rsid w:val="7718560B"/>
    <w:rsid w:val="776C3E26"/>
    <w:rsid w:val="777031DE"/>
    <w:rsid w:val="778796FD"/>
    <w:rsid w:val="78855B5F"/>
    <w:rsid w:val="789B0F02"/>
    <w:rsid w:val="789B0F02"/>
    <w:rsid w:val="78BC7CE8"/>
    <w:rsid w:val="79C1DACF"/>
    <w:rsid w:val="7A49074B"/>
    <w:rsid w:val="7A9F051B"/>
    <w:rsid w:val="7BC2965C"/>
    <w:rsid w:val="7BD2B9C0"/>
    <w:rsid w:val="7BDF0204"/>
    <w:rsid w:val="7BE5C540"/>
    <w:rsid w:val="7C3AEF57"/>
    <w:rsid w:val="7C7EE65E"/>
    <w:rsid w:val="7D049449"/>
    <w:rsid w:val="7D1677B0"/>
    <w:rsid w:val="7D9823A8"/>
    <w:rsid w:val="7DA35682"/>
    <w:rsid w:val="7DF632EB"/>
    <w:rsid w:val="7E412D35"/>
    <w:rsid w:val="7EDDB8A9"/>
    <w:rsid w:val="7EF746E0"/>
    <w:rsid w:val="7FEF257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F2FAF7"/>
  <w15:docId w15:val="{1FCDD02F-943D-4A2A-B33C-B52AD873303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297" w:right="0" w:hanging="297"/>
      <w:jc w:val="center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" w:line="259" w:lineRule="auto"/>
      <w:ind w:left="730" w:right="0" w:hanging="10"/>
      <w:jc w:val="left"/>
    </w:pPr>
    <w:rPr>
      <w:rFonts w:ascii="Times New Roman" w:hAnsi="Times New Roman" w:eastAsia="Times New Roman" w:cs="Times New Roman"/>
      <w:b w:val="0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307" w:right="0" w:hanging="10"/>
      <w:jc w:val="left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2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0"/>
      <w:szCs w:val="20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80" w:after="12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72"/>
      <w:szCs w:val="7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jpg" Id="rId6" /><Relationship Type="http://schemas.openxmlformats.org/officeDocument/2006/relationships/footer" Target="footer1.xml" Id="rId39" /><Relationship Type="http://schemas.microsoft.com/office/2011/relationships/people" Target="people.xml" Id="Rba24608000ad4faf" /><Relationship Type="http://schemas.microsoft.com/office/2011/relationships/commentsExtended" Target="commentsExtended.xml" Id="R3b14ba4d9adf47b8" /><Relationship Type="http://schemas.microsoft.com/office/2016/09/relationships/commentsIds" Target="commentsIds.xml" Id="Rca11cee0c3cf45b7" /><Relationship Type="http://schemas.openxmlformats.org/officeDocument/2006/relationships/hyperlink" Target="https://washington.zoom.us/j/99351503476" TargetMode="External" Id="Ra2b2d533b3574877" /><Relationship Type="http://schemas.microsoft.com/office/2019/05/relationships/documenttasks" Target="tasks.xml" Id="R907ddeecd36c4ce5" /><Relationship Type="http://schemas.openxmlformats.org/officeDocument/2006/relationships/hyperlink" Target="https://uw.kuali.co/cm/" TargetMode="External" Id="R0219f648c99643de" /><Relationship Type="http://schemas.openxmlformats.org/officeDocument/2006/relationships/hyperlink" Target="https://uw.kuali.co/cm/" TargetMode="External" Id="R44bbd0343fb74687" /><Relationship Type="http://schemas.openxmlformats.org/officeDocument/2006/relationships/hyperlink" Target="https://uw.kuali.co/cm/" TargetMode="External" Id="R224357ee4ff14db8" /><Relationship Type="http://schemas.openxmlformats.org/officeDocument/2006/relationships/hyperlink" Target="https://uw.kuali.co/cm/" TargetMode="External" Id="Rbca919627cc8452d" /><Relationship Type="http://schemas.openxmlformats.org/officeDocument/2006/relationships/hyperlink" Target="https://uw.kuali.co/cm/" TargetMode="External" Id="Ra5f454739ed144c4" /><Relationship Type="http://schemas.openxmlformats.org/officeDocument/2006/relationships/hyperlink" Target="https://uw.kuali.co/cm/" TargetMode="External" Id="R0cee435f34c1441d" /><Relationship Type="http://schemas.openxmlformats.org/officeDocument/2006/relationships/hyperlink" Target="https://uw.kuali.co/cm/" TargetMode="External" Id="R04ab0dcc4d8a4063" /><Relationship Type="http://schemas.openxmlformats.org/officeDocument/2006/relationships/hyperlink" Target="https://uw.kuali.co/cm/" TargetMode="External" Id="R7ec3b50675b14421" /><Relationship Type="http://schemas.openxmlformats.org/officeDocument/2006/relationships/hyperlink" Target="https://uw.kuali.co/cm/" TargetMode="External" Id="R97e89726724d420a" /><Relationship Type="http://schemas.openxmlformats.org/officeDocument/2006/relationships/hyperlink" Target="https://uw.kuali.co/cm/" TargetMode="External" Id="Rd58b83d2b23c4806" /><Relationship Type="http://schemas.openxmlformats.org/officeDocument/2006/relationships/hyperlink" Target="https://uw.kuali.co/cm/" TargetMode="External" Id="R5919f8d0e6c0491a" /><Relationship Type="http://schemas.openxmlformats.org/officeDocument/2006/relationships/hyperlink" Target="https://uw.kuali.co/cm/" TargetMode="External" Id="R13a2e198d35b455a" /><Relationship Type="http://schemas.openxmlformats.org/officeDocument/2006/relationships/hyperlink" Target="https://uw.kuali.co/cm/" TargetMode="External" Id="R80381f6dc43946c9" /><Relationship Type="http://schemas.openxmlformats.org/officeDocument/2006/relationships/hyperlink" Target="https://uw.kuali.co/cm/" TargetMode="External" Id="R45420541824448a2" /><Relationship Type="http://schemas.openxmlformats.org/officeDocument/2006/relationships/hyperlink" Target="https://uw.kuali.co/cm/" TargetMode="External" Id="R17f18cf51e9d41f9" /><Relationship Type="http://schemas.openxmlformats.org/officeDocument/2006/relationships/hyperlink" Target="https://uw.kuali.co/cm/" TargetMode="External" Id="R75d0d2d0a43140e9" /><Relationship Type="http://schemas.openxmlformats.org/officeDocument/2006/relationships/hyperlink" Target="https://uw.kuali.co/cm/" TargetMode="External" Id="R4f163e508dcc4b7a" /><Relationship Type="http://schemas.openxmlformats.org/officeDocument/2006/relationships/hyperlink" Target="https://uw.kuali.co/cm/" TargetMode="External" Id="R54ab8384282a4f48" /><Relationship Type="http://schemas.openxmlformats.org/officeDocument/2006/relationships/hyperlink" Target="https://uw.kuali.co/cm/" TargetMode="External" Id="Rd57bd03c790c45b3" /><Relationship Type="http://schemas.openxmlformats.org/officeDocument/2006/relationships/hyperlink" Target="https://uw.kuali.co/cm/" TargetMode="External" Id="R0d3bb34dbaed4a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