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239B96" w14:textId="1E5CDE11" w:rsidR="00632C51" w:rsidRPr="00AE4253" w:rsidRDefault="003C4E55">
      <w:pPr>
        <w:rPr>
          <w:b/>
          <w:sz w:val="28"/>
          <w:szCs w:val="28"/>
        </w:rPr>
      </w:pPr>
      <w:r w:rsidRPr="00AE4253">
        <w:rPr>
          <w:b/>
          <w:sz w:val="28"/>
          <w:szCs w:val="28"/>
        </w:rPr>
        <w:t>RAC Meeting 11/15</w:t>
      </w:r>
      <w:r w:rsidR="00AE4253">
        <w:rPr>
          <w:b/>
          <w:sz w:val="28"/>
          <w:szCs w:val="28"/>
        </w:rPr>
        <w:t>/22</w:t>
      </w:r>
    </w:p>
    <w:p w14:paraId="46149EFC" w14:textId="07E93496" w:rsidR="003C4E55" w:rsidRDefault="003C4E55">
      <w:r>
        <w:t>In Attendance:</w:t>
      </w:r>
    </w:p>
    <w:p w14:paraId="080FE6F6" w14:textId="77777777" w:rsidR="005571E1" w:rsidRDefault="005571E1" w:rsidP="00B47C0C">
      <w:pPr>
        <w:pStyle w:val="ListParagraph"/>
        <w:numPr>
          <w:ilvl w:val="0"/>
          <w:numId w:val="8"/>
        </w:numPr>
        <w:sectPr w:rsidR="005571E1">
          <w:pgSz w:w="12240" w:h="15840"/>
          <w:pgMar w:top="1440" w:right="1440" w:bottom="1440" w:left="1440" w:header="720" w:footer="720" w:gutter="0"/>
          <w:cols w:space="720"/>
          <w:docGrid w:linePitch="360"/>
        </w:sectPr>
      </w:pPr>
    </w:p>
    <w:p w14:paraId="5E5E7AAB" w14:textId="2B0C0B07" w:rsidR="00B47C0C" w:rsidRDefault="00B47C0C" w:rsidP="00B47C0C">
      <w:pPr>
        <w:pStyle w:val="ListParagraph"/>
        <w:numPr>
          <w:ilvl w:val="0"/>
          <w:numId w:val="8"/>
        </w:numPr>
      </w:pPr>
      <w:r>
        <w:t>Cheryl Greengrove</w:t>
      </w:r>
    </w:p>
    <w:p w14:paraId="6994D6AC" w14:textId="77777777" w:rsidR="00B47C0C" w:rsidRDefault="00B47C0C" w:rsidP="00B47C0C">
      <w:pPr>
        <w:pStyle w:val="ListParagraph"/>
        <w:numPr>
          <w:ilvl w:val="0"/>
          <w:numId w:val="8"/>
        </w:numPr>
      </w:pPr>
      <w:r>
        <w:t>Yonn Dierwechter (Chair)</w:t>
      </w:r>
    </w:p>
    <w:p w14:paraId="0DFC7B8C" w14:textId="77777777" w:rsidR="00B47C0C" w:rsidRDefault="00B47C0C" w:rsidP="00B47C0C">
      <w:pPr>
        <w:pStyle w:val="ListParagraph"/>
        <w:numPr>
          <w:ilvl w:val="0"/>
          <w:numId w:val="8"/>
        </w:numPr>
      </w:pPr>
      <w:r>
        <w:t>Alison Gardell</w:t>
      </w:r>
    </w:p>
    <w:p w14:paraId="2A1C7564" w14:textId="4FDF05A4" w:rsidR="00B47C0C" w:rsidRDefault="00B47C0C" w:rsidP="00B47C0C">
      <w:pPr>
        <w:pStyle w:val="ListParagraph"/>
        <w:numPr>
          <w:ilvl w:val="0"/>
          <w:numId w:val="8"/>
        </w:numPr>
      </w:pPr>
      <w:r>
        <w:t>Robin Minthorn</w:t>
      </w:r>
    </w:p>
    <w:p w14:paraId="39E831D4" w14:textId="77777777" w:rsidR="00215875" w:rsidRDefault="00215875" w:rsidP="00215875">
      <w:pPr>
        <w:ind w:left="360"/>
      </w:pPr>
    </w:p>
    <w:p w14:paraId="330AAC75" w14:textId="2934752C" w:rsidR="005571E1" w:rsidRDefault="00B47C0C" w:rsidP="005571E1">
      <w:pPr>
        <w:pStyle w:val="ListParagraph"/>
        <w:numPr>
          <w:ilvl w:val="0"/>
          <w:numId w:val="8"/>
        </w:numPr>
      </w:pPr>
      <w:r>
        <w:t>Peter Selkin</w:t>
      </w:r>
    </w:p>
    <w:p w14:paraId="7D969F2E" w14:textId="334B5006" w:rsidR="00672205" w:rsidRDefault="00672205" w:rsidP="00B47C0C">
      <w:pPr>
        <w:pStyle w:val="ListParagraph"/>
        <w:numPr>
          <w:ilvl w:val="0"/>
          <w:numId w:val="8"/>
        </w:numPr>
      </w:pPr>
      <w:r>
        <w:t>Arindam Tripathy</w:t>
      </w:r>
    </w:p>
    <w:p w14:paraId="725A842C" w14:textId="77777777" w:rsidR="00672205" w:rsidRDefault="00B47C0C" w:rsidP="00B47C0C">
      <w:pPr>
        <w:pStyle w:val="ListParagraph"/>
        <w:numPr>
          <w:ilvl w:val="0"/>
          <w:numId w:val="8"/>
        </w:numPr>
      </w:pPr>
      <w:r>
        <w:t>Lisa Isozaki</w:t>
      </w:r>
    </w:p>
    <w:p w14:paraId="18931A23" w14:textId="5C7FEE40" w:rsidR="00B47C0C" w:rsidRDefault="00B47C0C" w:rsidP="00B47C0C">
      <w:pPr>
        <w:pStyle w:val="ListParagraph"/>
        <w:numPr>
          <w:ilvl w:val="0"/>
          <w:numId w:val="8"/>
        </w:numPr>
      </w:pPr>
      <w:r>
        <w:t>Kelly Dyer</w:t>
      </w:r>
    </w:p>
    <w:p w14:paraId="32E40237" w14:textId="77777777" w:rsidR="005571E1" w:rsidRDefault="005571E1" w:rsidP="005571E1">
      <w:pPr>
        <w:pStyle w:val="ListParagraph"/>
      </w:pPr>
    </w:p>
    <w:p w14:paraId="2BAF6434" w14:textId="77777777" w:rsidR="00672205" w:rsidRDefault="00672205" w:rsidP="00672205">
      <w:pPr>
        <w:pStyle w:val="ListParagraph"/>
        <w:ind w:left="1080"/>
      </w:pPr>
    </w:p>
    <w:p w14:paraId="008DB087" w14:textId="77777777" w:rsidR="005571E1" w:rsidRDefault="005571E1" w:rsidP="003C4E55">
      <w:pPr>
        <w:pStyle w:val="ListParagraph"/>
        <w:numPr>
          <w:ilvl w:val="0"/>
          <w:numId w:val="4"/>
        </w:numPr>
        <w:sectPr w:rsidR="005571E1" w:rsidSect="005571E1">
          <w:type w:val="continuous"/>
          <w:pgSz w:w="12240" w:h="15840"/>
          <w:pgMar w:top="1440" w:right="1440" w:bottom="1440" w:left="1440" w:header="720" w:footer="720" w:gutter="0"/>
          <w:cols w:num="2" w:space="720"/>
          <w:docGrid w:linePitch="360"/>
        </w:sectPr>
      </w:pPr>
    </w:p>
    <w:p w14:paraId="22158DF5" w14:textId="66BCB728" w:rsidR="00CB2C45" w:rsidRPr="00AE4253" w:rsidRDefault="00CB2C45" w:rsidP="003C4E55">
      <w:pPr>
        <w:pStyle w:val="ListParagraph"/>
        <w:numPr>
          <w:ilvl w:val="0"/>
          <w:numId w:val="4"/>
        </w:numPr>
        <w:rPr>
          <w:sz w:val="24"/>
          <w:szCs w:val="24"/>
        </w:rPr>
      </w:pPr>
      <w:r w:rsidRPr="00AE4253">
        <w:rPr>
          <w:sz w:val="24"/>
          <w:szCs w:val="24"/>
        </w:rPr>
        <w:t>Members are asked to review the minutes from last week and give Kelly any edits that need to be made.  Also, review the proposed new initiatives outlined in the minutes and think about which ones you would like to committee to focus on this year.</w:t>
      </w:r>
    </w:p>
    <w:p w14:paraId="2FF3A880" w14:textId="77777777" w:rsidR="00CB2C45" w:rsidRPr="00AE4253" w:rsidRDefault="00CB2C45" w:rsidP="00CB2C45">
      <w:pPr>
        <w:pStyle w:val="ListParagraph"/>
        <w:ind w:left="1080"/>
        <w:rPr>
          <w:sz w:val="24"/>
          <w:szCs w:val="24"/>
        </w:rPr>
      </w:pPr>
    </w:p>
    <w:p w14:paraId="1FD13CCF" w14:textId="362E2D67" w:rsidR="00E83343" w:rsidRPr="00AE4253" w:rsidRDefault="00B934BE" w:rsidP="00BA5D21">
      <w:pPr>
        <w:pStyle w:val="ListParagraph"/>
        <w:numPr>
          <w:ilvl w:val="0"/>
          <w:numId w:val="4"/>
        </w:numPr>
        <w:rPr>
          <w:sz w:val="24"/>
          <w:szCs w:val="24"/>
        </w:rPr>
      </w:pPr>
      <w:r w:rsidRPr="00AE4253">
        <w:rPr>
          <w:sz w:val="24"/>
          <w:szCs w:val="24"/>
        </w:rPr>
        <w:t>Scheduling:</w:t>
      </w:r>
    </w:p>
    <w:p w14:paraId="39EBA2CC" w14:textId="170C8D09" w:rsidR="00E83343" w:rsidRPr="00AE4253" w:rsidRDefault="00113E36" w:rsidP="00E83343">
      <w:pPr>
        <w:pStyle w:val="ListParagraph"/>
        <w:numPr>
          <w:ilvl w:val="1"/>
          <w:numId w:val="4"/>
        </w:numPr>
        <w:rPr>
          <w:sz w:val="24"/>
          <w:szCs w:val="24"/>
        </w:rPr>
      </w:pPr>
      <w:r w:rsidRPr="00AE4253">
        <w:rPr>
          <w:sz w:val="24"/>
          <w:szCs w:val="24"/>
        </w:rPr>
        <w:t xml:space="preserve">The next meeting </w:t>
      </w:r>
      <w:r w:rsidR="00E63686" w:rsidRPr="00AE4253">
        <w:rPr>
          <w:sz w:val="24"/>
          <w:szCs w:val="24"/>
        </w:rPr>
        <w:t>(</w:t>
      </w:r>
      <w:r w:rsidR="00843467">
        <w:rPr>
          <w:sz w:val="24"/>
          <w:szCs w:val="24"/>
        </w:rPr>
        <w:t xml:space="preserve">9:30-11:00 am </w:t>
      </w:r>
      <w:r w:rsidR="00E63686" w:rsidRPr="00AE4253">
        <w:rPr>
          <w:sz w:val="24"/>
          <w:szCs w:val="24"/>
        </w:rPr>
        <w:t>December</w:t>
      </w:r>
      <w:r w:rsidR="00843467">
        <w:rPr>
          <w:sz w:val="24"/>
          <w:szCs w:val="24"/>
        </w:rPr>
        <w:t xml:space="preserve"> 9</w:t>
      </w:r>
      <w:r w:rsidR="00E63686" w:rsidRPr="00AE4253">
        <w:rPr>
          <w:sz w:val="24"/>
          <w:szCs w:val="24"/>
        </w:rPr>
        <w:t xml:space="preserve">) </w:t>
      </w:r>
      <w:r w:rsidRPr="00AE4253">
        <w:rPr>
          <w:sz w:val="24"/>
          <w:szCs w:val="24"/>
        </w:rPr>
        <w:t>will be scheduled for 1.5 hrs.</w:t>
      </w:r>
    </w:p>
    <w:p w14:paraId="65400D9E" w14:textId="07355EB5" w:rsidR="002C5595" w:rsidRPr="00AE4253" w:rsidRDefault="00113E36" w:rsidP="00113E36">
      <w:pPr>
        <w:pStyle w:val="ListParagraph"/>
        <w:numPr>
          <w:ilvl w:val="1"/>
          <w:numId w:val="4"/>
        </w:numPr>
        <w:rPr>
          <w:sz w:val="24"/>
          <w:szCs w:val="24"/>
        </w:rPr>
      </w:pPr>
      <w:r w:rsidRPr="00AE4253">
        <w:rPr>
          <w:sz w:val="24"/>
          <w:szCs w:val="24"/>
        </w:rPr>
        <w:t>We will look to have Leslie Kinkade, Interim Vice Chancellor for Advancement and Andy Harris, Executive Vice Chancellor for Academic Affairs on the schedule for the January meeting to discuss future funding.</w:t>
      </w:r>
    </w:p>
    <w:p w14:paraId="257EF316" w14:textId="12BAC259" w:rsidR="00BA5D21" w:rsidRPr="00AE4253" w:rsidRDefault="00BA5D21" w:rsidP="00113E36">
      <w:pPr>
        <w:pStyle w:val="ListParagraph"/>
        <w:numPr>
          <w:ilvl w:val="1"/>
          <w:numId w:val="4"/>
        </w:numPr>
        <w:rPr>
          <w:sz w:val="24"/>
          <w:szCs w:val="24"/>
        </w:rPr>
      </w:pPr>
      <w:r w:rsidRPr="00AE4253">
        <w:rPr>
          <w:sz w:val="24"/>
          <w:szCs w:val="24"/>
        </w:rPr>
        <w:t xml:space="preserve">Please give Kelly access to your Outlook calendar for meeting scheduling purposes.  </w:t>
      </w:r>
      <w:r w:rsidRPr="00AE4253">
        <w:rPr>
          <w:i/>
          <w:sz w:val="24"/>
          <w:szCs w:val="24"/>
        </w:rPr>
        <w:t>Availability Only</w:t>
      </w:r>
      <w:r w:rsidRPr="00AE4253">
        <w:rPr>
          <w:sz w:val="24"/>
          <w:szCs w:val="24"/>
        </w:rPr>
        <w:t xml:space="preserve"> level of permission is sufficient.  It will only show whether your time is “Free”, “Busy”, “Tentative”, “Working Elsewhere” or “Out of Office”.</w:t>
      </w:r>
    </w:p>
    <w:p w14:paraId="11D633B4" w14:textId="77777777" w:rsidR="00113E36" w:rsidRPr="00AE4253" w:rsidRDefault="00113E36" w:rsidP="00113E36">
      <w:pPr>
        <w:pStyle w:val="ListParagraph"/>
        <w:ind w:left="1800"/>
        <w:rPr>
          <w:sz w:val="24"/>
          <w:szCs w:val="24"/>
        </w:rPr>
      </w:pPr>
    </w:p>
    <w:p w14:paraId="3DFBA0D7" w14:textId="39400D01" w:rsidR="00CB2C45" w:rsidRPr="00AE4253" w:rsidRDefault="00CB2C45" w:rsidP="00CB2C45">
      <w:pPr>
        <w:pStyle w:val="ListParagraph"/>
        <w:numPr>
          <w:ilvl w:val="0"/>
          <w:numId w:val="4"/>
        </w:numPr>
        <w:rPr>
          <w:sz w:val="24"/>
          <w:szCs w:val="24"/>
        </w:rPr>
      </w:pPr>
      <w:r w:rsidRPr="00AE4253">
        <w:rPr>
          <w:sz w:val="24"/>
          <w:szCs w:val="24"/>
        </w:rPr>
        <w:t xml:space="preserve">Updates </w:t>
      </w:r>
      <w:r w:rsidR="005571E1" w:rsidRPr="00AE4253">
        <w:rPr>
          <w:sz w:val="24"/>
          <w:szCs w:val="24"/>
        </w:rPr>
        <w:t>(</w:t>
      </w:r>
      <w:r w:rsidRPr="00AE4253">
        <w:rPr>
          <w:sz w:val="24"/>
          <w:szCs w:val="24"/>
        </w:rPr>
        <w:t>Cheryl</w:t>
      </w:r>
      <w:r w:rsidR="005571E1" w:rsidRPr="00AE4253">
        <w:rPr>
          <w:sz w:val="24"/>
          <w:szCs w:val="24"/>
        </w:rPr>
        <w:t>)</w:t>
      </w:r>
      <w:r w:rsidRPr="00AE4253">
        <w:rPr>
          <w:sz w:val="24"/>
          <w:szCs w:val="24"/>
        </w:rPr>
        <w:t>:</w:t>
      </w:r>
    </w:p>
    <w:p w14:paraId="795624C1" w14:textId="77777777" w:rsidR="003C4E55" w:rsidRPr="00AE4253" w:rsidRDefault="003C4E55" w:rsidP="00CB2C45">
      <w:pPr>
        <w:pStyle w:val="ListParagraph"/>
        <w:numPr>
          <w:ilvl w:val="0"/>
          <w:numId w:val="5"/>
        </w:numPr>
        <w:rPr>
          <w:sz w:val="24"/>
          <w:szCs w:val="24"/>
        </w:rPr>
      </w:pPr>
      <w:r w:rsidRPr="00AE4253">
        <w:rPr>
          <w:sz w:val="24"/>
          <w:szCs w:val="24"/>
        </w:rPr>
        <w:t>Relevant documents for the meetings and previous years’ grant applications and rubrics are located on the Google Drive.  Everyone should have access to the new RAC 2022-23 folder.  Cheryl and Kelly will work on making sure access is granted to the documents needed from previous years.  The Google Drive folders may migrate to an Outlook One Drive soon.  We will keep everyone posted.</w:t>
      </w:r>
    </w:p>
    <w:p w14:paraId="78CCF958" w14:textId="77777777" w:rsidR="00CB2C45" w:rsidRPr="00AE4253" w:rsidRDefault="00CB2C45" w:rsidP="00CB2C45">
      <w:pPr>
        <w:pStyle w:val="ListParagraph"/>
        <w:numPr>
          <w:ilvl w:val="0"/>
          <w:numId w:val="5"/>
        </w:numPr>
        <w:rPr>
          <w:sz w:val="24"/>
          <w:szCs w:val="24"/>
        </w:rPr>
      </w:pPr>
      <w:r w:rsidRPr="00AE4253">
        <w:rPr>
          <w:sz w:val="24"/>
          <w:szCs w:val="24"/>
        </w:rPr>
        <w:t>The committee will have to move quickly to update the Founder’s application for this year’s grant process.</w:t>
      </w:r>
    </w:p>
    <w:p w14:paraId="6A86A146" w14:textId="1439F250" w:rsidR="00CB2C45" w:rsidRPr="00AE4253" w:rsidRDefault="00CB2C45" w:rsidP="00CB2C45">
      <w:pPr>
        <w:pStyle w:val="ListParagraph"/>
        <w:numPr>
          <w:ilvl w:val="0"/>
          <w:numId w:val="5"/>
        </w:numPr>
        <w:rPr>
          <w:sz w:val="24"/>
          <w:szCs w:val="24"/>
        </w:rPr>
      </w:pPr>
      <w:r w:rsidRPr="00AE4253">
        <w:rPr>
          <w:sz w:val="24"/>
          <w:szCs w:val="24"/>
        </w:rPr>
        <w:t>History of the Founders</w:t>
      </w:r>
      <w:r w:rsidR="00B05232" w:rsidRPr="00AE4253">
        <w:rPr>
          <w:sz w:val="24"/>
          <w:szCs w:val="24"/>
        </w:rPr>
        <w:t xml:space="preserve"> </w:t>
      </w:r>
      <w:r w:rsidR="00B934BE" w:rsidRPr="00AE4253">
        <w:rPr>
          <w:sz w:val="24"/>
          <w:szCs w:val="24"/>
        </w:rPr>
        <w:t>A</w:t>
      </w:r>
      <w:r w:rsidR="00B05232" w:rsidRPr="00AE4253">
        <w:rPr>
          <w:sz w:val="24"/>
          <w:szCs w:val="24"/>
        </w:rPr>
        <w:t>wards:</w:t>
      </w:r>
    </w:p>
    <w:p w14:paraId="49E5E175" w14:textId="0AF6B480" w:rsidR="00224842" w:rsidRPr="00AE4253" w:rsidRDefault="00224842" w:rsidP="00224842">
      <w:pPr>
        <w:pStyle w:val="ListParagraph"/>
        <w:numPr>
          <w:ilvl w:val="1"/>
          <w:numId w:val="5"/>
        </w:numPr>
        <w:rPr>
          <w:sz w:val="24"/>
          <w:szCs w:val="24"/>
        </w:rPr>
      </w:pPr>
      <w:r w:rsidRPr="00AE4253">
        <w:rPr>
          <w:sz w:val="24"/>
          <w:szCs w:val="24"/>
        </w:rPr>
        <w:t>The Founders Endowment has provided money to fund scholarship on campus.  $25,000 was granted in 2020</w:t>
      </w:r>
      <w:r w:rsidR="00843467">
        <w:rPr>
          <w:sz w:val="24"/>
          <w:szCs w:val="24"/>
        </w:rPr>
        <w:t>-2021</w:t>
      </w:r>
      <w:r w:rsidRPr="00AE4253">
        <w:rPr>
          <w:sz w:val="24"/>
          <w:szCs w:val="24"/>
        </w:rPr>
        <w:t xml:space="preserve">.  In the </w:t>
      </w:r>
      <w:r w:rsidR="00113E36" w:rsidRPr="00AE4253">
        <w:rPr>
          <w:sz w:val="24"/>
          <w:szCs w:val="24"/>
        </w:rPr>
        <w:t>Spring</w:t>
      </w:r>
      <w:r w:rsidRPr="00AE4253">
        <w:rPr>
          <w:sz w:val="24"/>
          <w:szCs w:val="24"/>
        </w:rPr>
        <w:t xml:space="preserve"> of 2020 the RAC established an application process for the grants, including the criteria for application and the rubric for decision.</w:t>
      </w:r>
    </w:p>
    <w:p w14:paraId="130715FB" w14:textId="43452475" w:rsidR="00224842" w:rsidRPr="00AE4253" w:rsidRDefault="00224842" w:rsidP="00224842">
      <w:pPr>
        <w:pStyle w:val="ListParagraph"/>
        <w:numPr>
          <w:ilvl w:val="1"/>
          <w:numId w:val="5"/>
        </w:numPr>
        <w:rPr>
          <w:sz w:val="24"/>
          <w:szCs w:val="24"/>
        </w:rPr>
      </w:pPr>
      <w:r w:rsidRPr="00AE4253">
        <w:rPr>
          <w:sz w:val="24"/>
          <w:szCs w:val="24"/>
        </w:rPr>
        <w:t>In 2021</w:t>
      </w:r>
      <w:r w:rsidR="00843467">
        <w:rPr>
          <w:sz w:val="24"/>
          <w:szCs w:val="24"/>
        </w:rPr>
        <w:t>-2022</w:t>
      </w:r>
      <w:r w:rsidRPr="00AE4253">
        <w:rPr>
          <w:sz w:val="24"/>
          <w:szCs w:val="24"/>
        </w:rPr>
        <w:t xml:space="preserve"> $100,000 was dedicated to the grant fund.  $40,000 from the Founders Endowment and $60,000 raised by Advancement.</w:t>
      </w:r>
    </w:p>
    <w:p w14:paraId="11E2F4CF" w14:textId="7A804BB0" w:rsidR="00224842" w:rsidRPr="00AE4253" w:rsidRDefault="00224842" w:rsidP="00224842">
      <w:pPr>
        <w:pStyle w:val="ListParagraph"/>
        <w:numPr>
          <w:ilvl w:val="1"/>
          <w:numId w:val="5"/>
        </w:numPr>
        <w:rPr>
          <w:sz w:val="24"/>
          <w:szCs w:val="24"/>
        </w:rPr>
      </w:pPr>
      <w:r w:rsidRPr="00AE4253">
        <w:rPr>
          <w:sz w:val="24"/>
          <w:szCs w:val="24"/>
        </w:rPr>
        <w:lastRenderedPageBreak/>
        <w:t>This year (2022) there are $40,000 available from the Founders Endowment.  No money was raised by Advancement.</w:t>
      </w:r>
    </w:p>
    <w:p w14:paraId="12E22EDD" w14:textId="0E11A183" w:rsidR="00CF47DC" w:rsidRPr="00AE4253" w:rsidRDefault="00CF47DC" w:rsidP="00224842">
      <w:pPr>
        <w:pStyle w:val="ListParagraph"/>
        <w:numPr>
          <w:ilvl w:val="1"/>
          <w:numId w:val="5"/>
        </w:numPr>
        <w:rPr>
          <w:sz w:val="24"/>
          <w:szCs w:val="24"/>
        </w:rPr>
      </w:pPr>
      <w:r w:rsidRPr="00AE4253">
        <w:rPr>
          <w:sz w:val="24"/>
          <w:szCs w:val="24"/>
        </w:rPr>
        <w:t>The rubrics used in the two previous years are different and the rubric used for this year will probably be a combination of the two.</w:t>
      </w:r>
    </w:p>
    <w:p w14:paraId="556DC5C7" w14:textId="6665478F" w:rsidR="00B934BE" w:rsidRPr="00AE4253" w:rsidRDefault="00672205" w:rsidP="00B934BE">
      <w:pPr>
        <w:pStyle w:val="ListParagraph"/>
        <w:numPr>
          <w:ilvl w:val="0"/>
          <w:numId w:val="5"/>
        </w:numPr>
        <w:rPr>
          <w:sz w:val="24"/>
          <w:szCs w:val="24"/>
        </w:rPr>
      </w:pPr>
      <w:r w:rsidRPr="00AE4253">
        <w:rPr>
          <w:sz w:val="24"/>
          <w:szCs w:val="24"/>
        </w:rPr>
        <w:t>Lisa gave a brief overview of the state of research at UWT</w:t>
      </w:r>
    </w:p>
    <w:p w14:paraId="56772226" w14:textId="57CC2DFC" w:rsidR="00672205" w:rsidRPr="00AE4253" w:rsidRDefault="00672205" w:rsidP="00672205">
      <w:pPr>
        <w:pStyle w:val="ListParagraph"/>
        <w:numPr>
          <w:ilvl w:val="1"/>
          <w:numId w:val="5"/>
        </w:numPr>
        <w:rPr>
          <w:sz w:val="24"/>
          <w:szCs w:val="24"/>
        </w:rPr>
      </w:pPr>
      <w:r w:rsidRPr="00AE4253">
        <w:rPr>
          <w:sz w:val="24"/>
          <w:szCs w:val="24"/>
        </w:rPr>
        <w:t>There was additional discussion about how to report scholarship that occurs on campus that is not funded.</w:t>
      </w:r>
    </w:p>
    <w:p w14:paraId="4F0D036C" w14:textId="1049D4AA" w:rsidR="00672205" w:rsidRPr="00AE4253" w:rsidRDefault="00672205" w:rsidP="00672205">
      <w:pPr>
        <w:pStyle w:val="ListParagraph"/>
        <w:numPr>
          <w:ilvl w:val="2"/>
          <w:numId w:val="5"/>
        </w:numPr>
        <w:rPr>
          <w:sz w:val="24"/>
          <w:szCs w:val="24"/>
        </w:rPr>
      </w:pPr>
      <w:r w:rsidRPr="00AE4253">
        <w:rPr>
          <w:sz w:val="24"/>
          <w:szCs w:val="24"/>
        </w:rPr>
        <w:t xml:space="preserve">The ability to gather the information from the yearly activity reports that each school/faculty member fills out would be helpful.  There are software packages that can help gather this information.  </w:t>
      </w:r>
      <w:proofErr w:type="spellStart"/>
      <w:r w:rsidRPr="00AE4253">
        <w:rPr>
          <w:sz w:val="24"/>
          <w:szCs w:val="24"/>
        </w:rPr>
        <w:t>Interfolio</w:t>
      </w:r>
      <w:proofErr w:type="spellEnd"/>
      <w:r w:rsidRPr="00AE4253">
        <w:rPr>
          <w:sz w:val="24"/>
          <w:szCs w:val="24"/>
        </w:rPr>
        <w:t xml:space="preserve"> or another similar software could do this campus-wide.  </w:t>
      </w:r>
    </w:p>
    <w:p w14:paraId="7A70D563" w14:textId="38DEDA79" w:rsidR="00CF47DC" w:rsidRPr="00AE4253" w:rsidRDefault="00672205" w:rsidP="00CF47DC">
      <w:pPr>
        <w:pStyle w:val="ListParagraph"/>
        <w:numPr>
          <w:ilvl w:val="0"/>
          <w:numId w:val="5"/>
        </w:numPr>
        <w:rPr>
          <w:sz w:val="24"/>
          <w:szCs w:val="24"/>
        </w:rPr>
      </w:pPr>
      <w:r w:rsidRPr="00AE4253">
        <w:rPr>
          <w:sz w:val="24"/>
          <w:szCs w:val="24"/>
        </w:rPr>
        <w:t xml:space="preserve">There was discussion about what support the RAC can offer faculty who are doing research/scholarship without funding.  Faculty members were surveyed </w:t>
      </w:r>
      <w:r w:rsidR="00843467">
        <w:rPr>
          <w:sz w:val="24"/>
          <w:szCs w:val="24"/>
        </w:rPr>
        <w:t>Spring 2020</w:t>
      </w:r>
      <w:r w:rsidRPr="00AE4253">
        <w:rPr>
          <w:sz w:val="24"/>
          <w:szCs w:val="24"/>
        </w:rPr>
        <w:t xml:space="preserve"> on this topic and the results were:  time, small grants and more engagement from Advancement to raise additional funds.</w:t>
      </w:r>
      <w:r w:rsidR="00843467">
        <w:rPr>
          <w:sz w:val="24"/>
          <w:szCs w:val="24"/>
        </w:rPr>
        <w:t xml:space="preserve"> This survey should be in our RAC folder.</w:t>
      </w:r>
    </w:p>
    <w:p w14:paraId="682CD28E" w14:textId="77777777" w:rsidR="00215875" w:rsidRPr="00AE4253" w:rsidRDefault="00215875" w:rsidP="00215875">
      <w:pPr>
        <w:pStyle w:val="ListParagraph"/>
        <w:ind w:left="1800"/>
        <w:rPr>
          <w:sz w:val="24"/>
          <w:szCs w:val="24"/>
        </w:rPr>
      </w:pPr>
    </w:p>
    <w:p w14:paraId="581F7377" w14:textId="0E832851" w:rsidR="00CF47DC" w:rsidRPr="00AE4253" w:rsidRDefault="00CF47DC" w:rsidP="00CF47DC">
      <w:pPr>
        <w:pStyle w:val="ListParagraph"/>
        <w:numPr>
          <w:ilvl w:val="0"/>
          <w:numId w:val="4"/>
        </w:numPr>
        <w:rPr>
          <w:sz w:val="24"/>
          <w:szCs w:val="24"/>
        </w:rPr>
      </w:pPr>
      <w:r w:rsidRPr="00AE4253">
        <w:rPr>
          <w:sz w:val="24"/>
          <w:szCs w:val="24"/>
        </w:rPr>
        <w:t xml:space="preserve">Founders </w:t>
      </w:r>
      <w:r w:rsidR="00B05232" w:rsidRPr="00AE4253">
        <w:rPr>
          <w:sz w:val="24"/>
          <w:szCs w:val="24"/>
        </w:rPr>
        <w:t>Application Process:</w:t>
      </w:r>
    </w:p>
    <w:p w14:paraId="58AE5FCD" w14:textId="4F9667E1" w:rsidR="00B05232" w:rsidRPr="00AE4253" w:rsidRDefault="00B05232" w:rsidP="00B05232">
      <w:pPr>
        <w:pStyle w:val="ListParagraph"/>
        <w:numPr>
          <w:ilvl w:val="0"/>
          <w:numId w:val="6"/>
        </w:numPr>
        <w:rPr>
          <w:sz w:val="24"/>
          <w:szCs w:val="24"/>
        </w:rPr>
      </w:pPr>
      <w:r w:rsidRPr="00AE4253">
        <w:rPr>
          <w:sz w:val="24"/>
          <w:szCs w:val="24"/>
        </w:rPr>
        <w:t xml:space="preserve">The typical timeline for the RAC to prepare to distribute </w:t>
      </w:r>
      <w:bookmarkStart w:id="0" w:name="_GoBack"/>
      <w:bookmarkEnd w:id="0"/>
      <w:r w:rsidRPr="00AE4253">
        <w:rPr>
          <w:sz w:val="24"/>
          <w:szCs w:val="24"/>
        </w:rPr>
        <w:t>awards:</w:t>
      </w:r>
    </w:p>
    <w:p w14:paraId="581C0C63" w14:textId="2F80CEB7" w:rsidR="00B05232" w:rsidRPr="00AE4253" w:rsidRDefault="00B05232" w:rsidP="00B05232">
      <w:pPr>
        <w:pStyle w:val="ListParagraph"/>
        <w:numPr>
          <w:ilvl w:val="1"/>
          <w:numId w:val="6"/>
        </w:numPr>
        <w:rPr>
          <w:sz w:val="24"/>
          <w:szCs w:val="24"/>
        </w:rPr>
      </w:pPr>
      <w:r w:rsidRPr="00AE4253">
        <w:rPr>
          <w:sz w:val="24"/>
          <w:szCs w:val="24"/>
        </w:rPr>
        <w:t>Fall:  Update application and rubric, it is then forwarded to the Vice Chancellor for Academic Affairs to approve.</w:t>
      </w:r>
    </w:p>
    <w:p w14:paraId="7B870444" w14:textId="73F7A50C" w:rsidR="00B05232" w:rsidRPr="00AE4253" w:rsidRDefault="00B05232" w:rsidP="00B05232">
      <w:pPr>
        <w:pStyle w:val="ListParagraph"/>
        <w:numPr>
          <w:ilvl w:val="1"/>
          <w:numId w:val="6"/>
        </w:numPr>
        <w:rPr>
          <w:sz w:val="24"/>
          <w:szCs w:val="24"/>
        </w:rPr>
      </w:pPr>
      <w:r w:rsidRPr="00AE4253">
        <w:rPr>
          <w:sz w:val="24"/>
          <w:szCs w:val="24"/>
        </w:rPr>
        <w:t>January:  Application is ready to be distributed.</w:t>
      </w:r>
    </w:p>
    <w:p w14:paraId="7E83B265" w14:textId="6149DC45" w:rsidR="00B05232" w:rsidRPr="00AE4253" w:rsidRDefault="00B05232" w:rsidP="00B05232">
      <w:pPr>
        <w:pStyle w:val="ListParagraph"/>
        <w:numPr>
          <w:ilvl w:val="1"/>
          <w:numId w:val="6"/>
        </w:numPr>
        <w:rPr>
          <w:sz w:val="24"/>
          <w:szCs w:val="24"/>
        </w:rPr>
      </w:pPr>
      <w:r w:rsidRPr="00AE4253">
        <w:rPr>
          <w:sz w:val="24"/>
          <w:szCs w:val="24"/>
        </w:rPr>
        <w:t>February:  Applications are due.</w:t>
      </w:r>
    </w:p>
    <w:p w14:paraId="1F211F5B" w14:textId="699435EE" w:rsidR="00B05232" w:rsidRPr="00AE4253" w:rsidRDefault="00B05232" w:rsidP="00B05232">
      <w:pPr>
        <w:pStyle w:val="ListParagraph"/>
        <w:numPr>
          <w:ilvl w:val="1"/>
          <w:numId w:val="6"/>
        </w:numPr>
        <w:rPr>
          <w:sz w:val="24"/>
          <w:szCs w:val="24"/>
        </w:rPr>
      </w:pPr>
      <w:r w:rsidRPr="00AE4253">
        <w:rPr>
          <w:sz w:val="24"/>
          <w:szCs w:val="24"/>
        </w:rPr>
        <w:t>March-April:  Applications are reviewed by RAC.</w:t>
      </w:r>
    </w:p>
    <w:p w14:paraId="4B19A221" w14:textId="5913F3C9" w:rsidR="00B05232" w:rsidRPr="00AE4253" w:rsidRDefault="00B05232" w:rsidP="00B05232">
      <w:pPr>
        <w:pStyle w:val="ListParagraph"/>
        <w:numPr>
          <w:ilvl w:val="1"/>
          <w:numId w:val="6"/>
        </w:numPr>
        <w:rPr>
          <w:sz w:val="24"/>
          <w:szCs w:val="24"/>
        </w:rPr>
      </w:pPr>
      <w:r w:rsidRPr="00AE4253">
        <w:rPr>
          <w:sz w:val="24"/>
          <w:szCs w:val="24"/>
        </w:rPr>
        <w:t>April-May: Awards are granted.</w:t>
      </w:r>
    </w:p>
    <w:p w14:paraId="6D7C5164" w14:textId="77777777" w:rsidR="00B934BE" w:rsidRPr="00AE4253" w:rsidRDefault="00B934BE" w:rsidP="00B934BE">
      <w:pPr>
        <w:pStyle w:val="ListParagraph"/>
        <w:ind w:left="2880"/>
        <w:rPr>
          <w:sz w:val="24"/>
          <w:szCs w:val="24"/>
        </w:rPr>
      </w:pPr>
    </w:p>
    <w:p w14:paraId="17B1D25B" w14:textId="158A711E" w:rsidR="00B05232" w:rsidRPr="00AE4253" w:rsidRDefault="00B05232" w:rsidP="00B05232">
      <w:pPr>
        <w:pStyle w:val="ListParagraph"/>
        <w:numPr>
          <w:ilvl w:val="0"/>
          <w:numId w:val="6"/>
        </w:numPr>
        <w:rPr>
          <w:sz w:val="24"/>
          <w:szCs w:val="24"/>
        </w:rPr>
      </w:pPr>
      <w:r w:rsidRPr="00AE4253">
        <w:rPr>
          <w:sz w:val="24"/>
          <w:szCs w:val="24"/>
        </w:rPr>
        <w:t>The job of the RAC this year is to decide how to distribute the $40,000.</w:t>
      </w:r>
    </w:p>
    <w:p w14:paraId="57CE9704" w14:textId="3F813091" w:rsidR="00B05232" w:rsidRPr="00AE4253" w:rsidRDefault="00CC6885" w:rsidP="00CC6885">
      <w:pPr>
        <w:pStyle w:val="ListParagraph"/>
        <w:numPr>
          <w:ilvl w:val="1"/>
          <w:numId w:val="6"/>
        </w:numPr>
        <w:rPr>
          <w:sz w:val="24"/>
          <w:szCs w:val="24"/>
        </w:rPr>
      </w:pPr>
      <w:r w:rsidRPr="00AE4253">
        <w:rPr>
          <w:sz w:val="24"/>
          <w:szCs w:val="24"/>
        </w:rPr>
        <w:t>The committee discussed the size of grants, how many would be distributed and who the audience should be this year.</w:t>
      </w:r>
    </w:p>
    <w:p w14:paraId="5A3110F4" w14:textId="208A14C9" w:rsidR="00CC6885" w:rsidRPr="00AE4253" w:rsidRDefault="00CC6885" w:rsidP="00CC6885">
      <w:pPr>
        <w:pStyle w:val="ListParagraph"/>
        <w:numPr>
          <w:ilvl w:val="2"/>
          <w:numId w:val="6"/>
        </w:numPr>
        <w:rPr>
          <w:sz w:val="24"/>
          <w:szCs w:val="24"/>
        </w:rPr>
      </w:pPr>
      <w:r w:rsidRPr="00AE4253">
        <w:rPr>
          <w:sz w:val="24"/>
          <w:szCs w:val="24"/>
        </w:rPr>
        <w:t xml:space="preserve">It was proposed to keep the 5 theme categories that were established last year (Two $4,000 grants for each theme with 1 grant targeted at tenure track faculty and 1 grant for </w:t>
      </w:r>
      <w:r w:rsidR="009B47F7">
        <w:rPr>
          <w:sz w:val="24"/>
          <w:szCs w:val="24"/>
        </w:rPr>
        <w:t>teaching</w:t>
      </w:r>
      <w:r w:rsidR="00B934BE" w:rsidRPr="00AE4253">
        <w:rPr>
          <w:sz w:val="24"/>
          <w:szCs w:val="24"/>
        </w:rPr>
        <w:t xml:space="preserve"> </w:t>
      </w:r>
      <w:r w:rsidRPr="00AE4253">
        <w:rPr>
          <w:sz w:val="24"/>
          <w:szCs w:val="24"/>
        </w:rPr>
        <w:t>faculty).</w:t>
      </w:r>
    </w:p>
    <w:p w14:paraId="68A82A9A" w14:textId="3F15ACFE" w:rsidR="00CC6885" w:rsidRPr="00AE4253" w:rsidRDefault="00CC6885" w:rsidP="00CC6885">
      <w:pPr>
        <w:pStyle w:val="ListParagraph"/>
        <w:numPr>
          <w:ilvl w:val="2"/>
          <w:numId w:val="6"/>
        </w:numPr>
        <w:rPr>
          <w:sz w:val="24"/>
          <w:szCs w:val="24"/>
        </w:rPr>
      </w:pPr>
      <w:r w:rsidRPr="00AE4253">
        <w:rPr>
          <w:sz w:val="24"/>
          <w:szCs w:val="24"/>
        </w:rPr>
        <w:t>The grants will focus on planned need, rather than immediate need.  Ideally, individual schools will be able to help faculty with immediate needs.</w:t>
      </w:r>
    </w:p>
    <w:p w14:paraId="3D9A52A2" w14:textId="1B64F5D7" w:rsidR="00132E13" w:rsidRPr="00AE4253" w:rsidRDefault="00132E13" w:rsidP="00132E13">
      <w:pPr>
        <w:pStyle w:val="ListParagraph"/>
        <w:numPr>
          <w:ilvl w:val="1"/>
          <w:numId w:val="6"/>
        </w:numPr>
        <w:rPr>
          <w:sz w:val="24"/>
          <w:szCs w:val="24"/>
        </w:rPr>
      </w:pPr>
      <w:r w:rsidRPr="00AE4253">
        <w:rPr>
          <w:sz w:val="24"/>
          <w:szCs w:val="24"/>
        </w:rPr>
        <w:t xml:space="preserve">The committee will look at the applications and rubrics from the past two years and find what can be merged and how </w:t>
      </w:r>
      <w:r w:rsidR="005571E1" w:rsidRPr="00AE4253">
        <w:rPr>
          <w:sz w:val="24"/>
          <w:szCs w:val="24"/>
        </w:rPr>
        <w:t>different criteria</w:t>
      </w:r>
      <w:r w:rsidRPr="00AE4253">
        <w:rPr>
          <w:sz w:val="24"/>
          <w:szCs w:val="24"/>
        </w:rPr>
        <w:t xml:space="preserve"> should be weighted in the rubrics.</w:t>
      </w:r>
    </w:p>
    <w:p w14:paraId="0B37F248" w14:textId="4ACF73A4" w:rsidR="005571E1" w:rsidRPr="00AE4253" w:rsidRDefault="005571E1" w:rsidP="00132E13">
      <w:pPr>
        <w:pStyle w:val="ListParagraph"/>
        <w:numPr>
          <w:ilvl w:val="1"/>
          <w:numId w:val="6"/>
        </w:numPr>
        <w:rPr>
          <w:sz w:val="24"/>
          <w:szCs w:val="24"/>
        </w:rPr>
      </w:pPr>
      <w:r w:rsidRPr="00AE4253">
        <w:rPr>
          <w:sz w:val="24"/>
          <w:szCs w:val="24"/>
        </w:rPr>
        <w:lastRenderedPageBreak/>
        <w:t>The application process should be shorter/more streamlined than last year.</w:t>
      </w:r>
    </w:p>
    <w:p w14:paraId="139448E0" w14:textId="54F4B36B" w:rsidR="005571E1" w:rsidRPr="00AE4253" w:rsidRDefault="005571E1" w:rsidP="00132E13">
      <w:pPr>
        <w:pStyle w:val="ListParagraph"/>
        <w:numPr>
          <w:ilvl w:val="1"/>
          <w:numId w:val="6"/>
        </w:numPr>
        <w:rPr>
          <w:sz w:val="24"/>
          <w:szCs w:val="24"/>
        </w:rPr>
      </w:pPr>
      <w:r w:rsidRPr="00AE4253">
        <w:rPr>
          <w:sz w:val="24"/>
          <w:szCs w:val="24"/>
        </w:rPr>
        <w:t>Look at creating an online form for the application through Qualtrics or similar program.</w:t>
      </w:r>
    </w:p>
    <w:p w14:paraId="65861DD8" w14:textId="77777777" w:rsidR="00E63686" w:rsidRPr="00AE4253" w:rsidRDefault="00E63686" w:rsidP="00E63686">
      <w:pPr>
        <w:pStyle w:val="ListParagraph"/>
        <w:ind w:left="2880"/>
        <w:rPr>
          <w:sz w:val="24"/>
          <w:szCs w:val="24"/>
        </w:rPr>
      </w:pPr>
    </w:p>
    <w:p w14:paraId="4AD66CA2" w14:textId="59B1D998" w:rsidR="003C4E55" w:rsidRPr="00AE4253" w:rsidRDefault="00E63686" w:rsidP="00E63686">
      <w:pPr>
        <w:pStyle w:val="ListParagraph"/>
        <w:numPr>
          <w:ilvl w:val="0"/>
          <w:numId w:val="4"/>
        </w:numPr>
        <w:rPr>
          <w:sz w:val="24"/>
          <w:szCs w:val="24"/>
        </w:rPr>
      </w:pPr>
      <w:r w:rsidRPr="00AE4253">
        <w:rPr>
          <w:sz w:val="24"/>
          <w:szCs w:val="24"/>
        </w:rPr>
        <w:t>Community-based research: What can RAC do to help this year? (Robin)</w:t>
      </w:r>
    </w:p>
    <w:p w14:paraId="16F57E87" w14:textId="1E63F7C1" w:rsidR="00E63686" w:rsidRPr="00AE4253" w:rsidRDefault="00E63686" w:rsidP="00E63686">
      <w:pPr>
        <w:pStyle w:val="ListParagraph"/>
        <w:numPr>
          <w:ilvl w:val="1"/>
          <w:numId w:val="4"/>
        </w:numPr>
        <w:rPr>
          <w:sz w:val="24"/>
          <w:szCs w:val="24"/>
        </w:rPr>
      </w:pPr>
      <w:r w:rsidRPr="00AE4253">
        <w:rPr>
          <w:sz w:val="24"/>
          <w:szCs w:val="24"/>
        </w:rPr>
        <w:t>Creating sustainable relationships with BIPOC</w:t>
      </w:r>
      <w:r w:rsidR="0039456B" w:rsidRPr="00AE4253">
        <w:rPr>
          <w:sz w:val="24"/>
          <w:szCs w:val="24"/>
        </w:rPr>
        <w:t xml:space="preserve"> groups</w:t>
      </w:r>
    </w:p>
    <w:p w14:paraId="7C246167" w14:textId="3E5BFC8A" w:rsidR="00B934BE" w:rsidRPr="00AE4253" w:rsidRDefault="00B934BE" w:rsidP="00E63686">
      <w:pPr>
        <w:pStyle w:val="ListParagraph"/>
        <w:numPr>
          <w:ilvl w:val="1"/>
          <w:numId w:val="4"/>
        </w:numPr>
        <w:rPr>
          <w:sz w:val="24"/>
          <w:szCs w:val="24"/>
        </w:rPr>
      </w:pPr>
      <w:r w:rsidRPr="00AE4253">
        <w:rPr>
          <w:sz w:val="24"/>
          <w:szCs w:val="24"/>
        </w:rPr>
        <w:t>The Office of Community Partnerships will be offering an ethics training focusing on working with community members.</w:t>
      </w:r>
    </w:p>
    <w:p w14:paraId="69F40FEC" w14:textId="77777777" w:rsidR="00C060BC" w:rsidRPr="00AE4253" w:rsidRDefault="00C060BC" w:rsidP="00C060BC">
      <w:pPr>
        <w:pStyle w:val="ListParagraph"/>
        <w:ind w:left="1800"/>
        <w:rPr>
          <w:sz w:val="24"/>
          <w:szCs w:val="24"/>
        </w:rPr>
      </w:pPr>
    </w:p>
    <w:p w14:paraId="4A3DD1BE" w14:textId="6EAFD2D7" w:rsidR="005571E1" w:rsidRPr="00AE4253" w:rsidRDefault="005571E1" w:rsidP="005571E1">
      <w:pPr>
        <w:pStyle w:val="ListParagraph"/>
        <w:numPr>
          <w:ilvl w:val="0"/>
          <w:numId w:val="4"/>
        </w:numPr>
        <w:rPr>
          <w:sz w:val="24"/>
          <w:szCs w:val="24"/>
        </w:rPr>
      </w:pPr>
      <w:r w:rsidRPr="00AE4253">
        <w:rPr>
          <w:sz w:val="24"/>
          <w:szCs w:val="24"/>
        </w:rPr>
        <w:t>Presentations from last year’s award winners after a</w:t>
      </w:r>
      <w:r w:rsidR="00955EAE">
        <w:rPr>
          <w:sz w:val="24"/>
          <w:szCs w:val="24"/>
        </w:rPr>
        <w:t xml:space="preserve">n upcoming </w:t>
      </w:r>
      <w:r w:rsidR="00315F4D">
        <w:rPr>
          <w:sz w:val="24"/>
          <w:szCs w:val="24"/>
        </w:rPr>
        <w:t>FA</w:t>
      </w:r>
      <w:r w:rsidRPr="00AE4253">
        <w:rPr>
          <w:sz w:val="24"/>
          <w:szCs w:val="24"/>
        </w:rPr>
        <w:t xml:space="preserve"> meeting will be discussed at a future meeting.</w:t>
      </w:r>
    </w:p>
    <w:sectPr w:rsidR="005571E1" w:rsidRPr="00AE4253" w:rsidSect="005571E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81200"/>
    <w:multiLevelType w:val="hybridMultilevel"/>
    <w:tmpl w:val="2ACE8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9D2F73"/>
    <w:multiLevelType w:val="hybridMultilevel"/>
    <w:tmpl w:val="9A32F30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445F2406"/>
    <w:multiLevelType w:val="hybridMultilevel"/>
    <w:tmpl w:val="75F6D63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13A537A"/>
    <w:multiLevelType w:val="hybridMultilevel"/>
    <w:tmpl w:val="6FEC0E8C"/>
    <w:lvl w:ilvl="0" w:tplc="BCFA44CA">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20D0D67"/>
    <w:multiLevelType w:val="hybridMultilevel"/>
    <w:tmpl w:val="BF103B2E"/>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596F48BA"/>
    <w:multiLevelType w:val="hybridMultilevel"/>
    <w:tmpl w:val="83D401D2"/>
    <w:lvl w:ilvl="0" w:tplc="51AA3C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7F1D31"/>
    <w:multiLevelType w:val="hybridMultilevel"/>
    <w:tmpl w:val="0F3A6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CE2927"/>
    <w:multiLevelType w:val="hybridMultilevel"/>
    <w:tmpl w:val="2E20E3B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6"/>
  </w:num>
  <w:num w:numId="2">
    <w:abstractNumId w:val="2"/>
  </w:num>
  <w:num w:numId="3">
    <w:abstractNumId w:val="0"/>
  </w:num>
  <w:num w:numId="4">
    <w:abstractNumId w:val="3"/>
  </w:num>
  <w:num w:numId="5">
    <w:abstractNumId w:val="7"/>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E55"/>
    <w:rsid w:val="00113E36"/>
    <w:rsid w:val="00132E13"/>
    <w:rsid w:val="00215875"/>
    <w:rsid w:val="00224842"/>
    <w:rsid w:val="002C5595"/>
    <w:rsid w:val="00315F4D"/>
    <w:rsid w:val="0039456B"/>
    <w:rsid w:val="003C4E55"/>
    <w:rsid w:val="003D161C"/>
    <w:rsid w:val="005571E1"/>
    <w:rsid w:val="005E3FE9"/>
    <w:rsid w:val="00632C51"/>
    <w:rsid w:val="00672205"/>
    <w:rsid w:val="00843467"/>
    <w:rsid w:val="00955EAE"/>
    <w:rsid w:val="009B47F7"/>
    <w:rsid w:val="00AE4253"/>
    <w:rsid w:val="00B05232"/>
    <w:rsid w:val="00B47C0C"/>
    <w:rsid w:val="00B934BE"/>
    <w:rsid w:val="00BA5D21"/>
    <w:rsid w:val="00C060BC"/>
    <w:rsid w:val="00CB2C45"/>
    <w:rsid w:val="00CC6885"/>
    <w:rsid w:val="00CF47DC"/>
    <w:rsid w:val="00E63686"/>
    <w:rsid w:val="00E83343"/>
    <w:rsid w:val="00EC7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C08E5"/>
  <w15:chartTrackingRefBased/>
  <w15:docId w15:val="{238528C2-821B-4F72-ADF3-D18C5F73E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4E55"/>
    <w:pPr>
      <w:ind w:left="720"/>
      <w:contextualSpacing/>
    </w:pPr>
  </w:style>
  <w:style w:type="paragraph" w:styleId="Revision">
    <w:name w:val="Revision"/>
    <w:hidden/>
    <w:uiPriority w:val="99"/>
    <w:semiHidden/>
    <w:rsid w:val="008434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E52D4AEDFFA3449D71EB0DF4EBC092" ma:contentTypeVersion="13" ma:contentTypeDescription="Create a new document." ma:contentTypeScope="" ma:versionID="6cac98b9c7357fca70f28b0ee3fca350">
  <xsd:schema xmlns:xsd="http://www.w3.org/2001/XMLSchema" xmlns:xs="http://www.w3.org/2001/XMLSchema" xmlns:p="http://schemas.microsoft.com/office/2006/metadata/properties" xmlns:ns3="1411784f-f330-491b-bf7d-ce13264e5d8c" xmlns:ns4="17554295-1908-4fb5-94eb-8e78654f83d4" targetNamespace="http://schemas.microsoft.com/office/2006/metadata/properties" ma:root="true" ma:fieldsID="b9e284a1f6094965360dc4564dbc6888" ns3:_="" ns4:_="">
    <xsd:import namespace="1411784f-f330-491b-bf7d-ce13264e5d8c"/>
    <xsd:import namespace="17554295-1908-4fb5-94eb-8e78654f83d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1784f-f330-491b-bf7d-ce13264e5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554295-1908-4fb5-94eb-8e78654f83d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502D17-B65D-4774-855D-A1BEF24B7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1784f-f330-491b-bf7d-ce13264e5d8c"/>
    <ds:schemaRef ds:uri="17554295-1908-4fb5-94eb-8e78654f8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4F7DDC-126D-49C5-B7B1-2590616F3E57}">
  <ds:schemaRefs>
    <ds:schemaRef ds:uri="17554295-1908-4fb5-94eb-8e78654f83d4"/>
    <ds:schemaRef ds:uri="http://purl.org/dc/term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1411784f-f330-491b-bf7d-ce13264e5d8c"/>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AEEE14D-F883-46CF-ACE9-57527028FD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668</Words>
  <Characters>3811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Dyer</dc:creator>
  <cp:keywords/>
  <dc:description/>
  <cp:lastModifiedBy>Kelly Dyer</cp:lastModifiedBy>
  <cp:revision>2</cp:revision>
  <cp:lastPrinted>2022-11-22T18:47:00Z</cp:lastPrinted>
  <dcterms:created xsi:type="dcterms:W3CDTF">2022-11-29T21:28:00Z</dcterms:created>
  <dcterms:modified xsi:type="dcterms:W3CDTF">2022-11-29T21:28:00Z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0x010100D3E52D4AEDFFA3449D71EB0DF4EBC092</vt:lpwstr>
  </property>
</Properties>
</file>