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4163" w14:textId="322B8566" w:rsidR="00C57368" w:rsidRPr="00A8466A" w:rsidRDefault="00A8466A">
      <w:pPr>
        <w:rPr>
          <w:rFonts w:ascii="Open Sans" w:hAnsi="Open Sans" w:cs="Open Sans"/>
          <w:sz w:val="20"/>
          <w:szCs w:val="20"/>
        </w:rPr>
      </w:pPr>
      <w:r w:rsidRPr="00A8466A">
        <w:rPr>
          <w:rFonts w:ascii="Open Sans" w:hAnsi="Open Sans" w:cs="Open Sans"/>
          <w:sz w:val="20"/>
          <w:szCs w:val="20"/>
        </w:rPr>
        <w:t>June 22, 2023</w:t>
      </w:r>
    </w:p>
    <w:p w14:paraId="50509E56" w14:textId="77777777" w:rsidR="00A8466A" w:rsidRPr="00A8466A" w:rsidRDefault="00A8466A">
      <w:pPr>
        <w:rPr>
          <w:rFonts w:ascii="Open Sans" w:hAnsi="Open Sans" w:cs="Open Sans"/>
          <w:sz w:val="20"/>
          <w:szCs w:val="20"/>
        </w:rPr>
      </w:pPr>
    </w:p>
    <w:p w14:paraId="0B6B621F"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 xml:space="preserve">Dear Colleagues: </w:t>
      </w:r>
    </w:p>
    <w:p w14:paraId="319FE434"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 </w:t>
      </w:r>
    </w:p>
    <w:p w14:paraId="5E02676B"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 xml:space="preserve">I write to share the news that Dr. Michelle Montgomery (enrolled </w:t>
      </w:r>
      <w:proofErr w:type="spellStart"/>
      <w:r w:rsidRPr="00A8466A">
        <w:rPr>
          <w:rFonts w:ascii="Open Sans" w:eastAsia="Times New Roman" w:hAnsi="Open Sans" w:cs="Open Sans"/>
          <w:color w:val="000000"/>
          <w:sz w:val="20"/>
          <w:szCs w:val="20"/>
        </w:rPr>
        <w:t>Haliwa</w:t>
      </w:r>
      <w:proofErr w:type="spellEnd"/>
      <w:r w:rsidRPr="00A8466A">
        <w:rPr>
          <w:rFonts w:ascii="Open Sans" w:eastAsia="Times New Roman" w:hAnsi="Open Sans" w:cs="Open Sans"/>
          <w:color w:val="000000"/>
          <w:sz w:val="20"/>
          <w:szCs w:val="20"/>
        </w:rPr>
        <w:t xml:space="preserve"> Saponi/descendant Eastern Band Cherokee) has agreed to serve as Interim Cohort Director of Muckleshoot Programs for the School of Education, effective August 01, 2023-February 29, 2024, following Dr. Robin </w:t>
      </w:r>
      <w:proofErr w:type="spellStart"/>
      <w:r w:rsidRPr="00A8466A">
        <w:rPr>
          <w:rFonts w:ascii="Open Sans" w:eastAsia="Times New Roman" w:hAnsi="Open Sans" w:cs="Open Sans"/>
          <w:color w:val="000000"/>
          <w:sz w:val="20"/>
          <w:szCs w:val="20"/>
        </w:rPr>
        <w:t>Minthorn's</w:t>
      </w:r>
      <w:proofErr w:type="spellEnd"/>
      <w:r w:rsidRPr="00A8466A">
        <w:rPr>
          <w:rFonts w:ascii="Open Sans" w:eastAsia="Times New Roman" w:hAnsi="Open Sans" w:cs="Open Sans"/>
          <w:color w:val="000000"/>
          <w:sz w:val="20"/>
          <w:szCs w:val="20"/>
        </w:rPr>
        <w:t xml:space="preserve"> last day at UWT on July 31, 2023. </w:t>
      </w:r>
    </w:p>
    <w:p w14:paraId="1D466D7B" w14:textId="77777777" w:rsidR="00A8466A" w:rsidRPr="00A8466A" w:rsidRDefault="00A8466A" w:rsidP="00A8466A">
      <w:pPr>
        <w:rPr>
          <w:rFonts w:ascii="Open Sans" w:eastAsia="Times New Roman" w:hAnsi="Open Sans" w:cs="Open Sans"/>
          <w:color w:val="000000"/>
          <w:sz w:val="20"/>
          <w:szCs w:val="20"/>
        </w:rPr>
      </w:pPr>
    </w:p>
    <w:p w14:paraId="31E2D9F5"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Dr. Montgomery will work closely with Dr. Chris Knaus, who will step in as Interim EdD Faculty Program Director on August 01, 2023, and MEd Faculty Program Director Dr. Matthew Weinstein, on supporting our current EdD and MEd Muckleshoot cohorts.</w:t>
      </w:r>
    </w:p>
    <w:p w14:paraId="66D05069"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 </w:t>
      </w:r>
    </w:p>
    <w:p w14:paraId="60A9C620"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 xml:space="preserve">Dr. Montgomery is Associate Professor of American Indian Studies and Ethnic, Gender, &amp; Labor Studies in the School of Interdisciplinary Arts &amp; Sciences here at UW Tacoma, where she is also Chair of the Division of Social &amp; Historical Studies. She also serves as Assistant Director of the Office of Undergraduate Education at UW Tacoma. At UW Seattle, she is Interim Director of Undergraduate Studies and Adjunct Associate Professor in the School of Medicine’s Department of Bioethics &amp; Humanities. Dr. Montgomery also serves as Co-Coordinator and External Indigenous Advisor of the Sustainable Leadership Program at the University Minnesota Morris. </w:t>
      </w:r>
    </w:p>
    <w:p w14:paraId="6C22AEBC"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 </w:t>
      </w:r>
    </w:p>
    <w:p w14:paraId="09965ED5"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 xml:space="preserve">Dr. Montgomery, who has been an Adjunct Associate Professor and Indigenous Curriculum &amp; Community Advisor in the School of Education at UW Tacoma for three years, has long been connected to the Muckleshoot Tribe. Dr. Montgomery was instrumental, with Dr. Robin Minthorn and Ashley Walker at UW Tacoma, in addition to Dr. Denise Bill and Dr. Amy Maharaj with Muckleshoot Tribal College, in launching our inaugural Muckleshoot cohorts (EdD in summer 2020 and MEd in autumn 2022). Moreover, Dr. Montgomery was the </w:t>
      </w:r>
      <w:proofErr w:type="gramStart"/>
      <w:r w:rsidRPr="00A8466A">
        <w:rPr>
          <w:rFonts w:ascii="Open Sans" w:eastAsia="Times New Roman" w:hAnsi="Open Sans" w:cs="Open Sans"/>
          <w:color w:val="000000"/>
          <w:sz w:val="20"/>
          <w:szCs w:val="20"/>
        </w:rPr>
        <w:t>student-selected</w:t>
      </w:r>
      <w:proofErr w:type="gramEnd"/>
      <w:r w:rsidRPr="00A8466A">
        <w:rPr>
          <w:rFonts w:ascii="Open Sans" w:eastAsia="Times New Roman" w:hAnsi="Open Sans" w:cs="Open Sans"/>
          <w:color w:val="000000"/>
          <w:sz w:val="20"/>
          <w:szCs w:val="20"/>
        </w:rPr>
        <w:t xml:space="preserve"> EdD faculty speaker at our 2023 hooding ceremony, demonstrating her positive and transformative impact to students. </w:t>
      </w:r>
    </w:p>
    <w:p w14:paraId="68C0C0A8"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 </w:t>
      </w:r>
    </w:p>
    <w:p w14:paraId="45ABDE79"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 xml:space="preserve">An internationally recognized scholar, Dr. Montgomery's research focuses on Indigenizing and decolonizing the climate justice narrative, environmental ethics connected to Indigenous Peoples’ identities, and eco-critical race theory to eliminate racial and environmental oppression. </w:t>
      </w:r>
    </w:p>
    <w:p w14:paraId="6D82A1F2"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 </w:t>
      </w:r>
    </w:p>
    <w:p w14:paraId="478BA086"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I thank Dr. Montgomery for stepping into this interim leadership role. We will keep everyone apprised as new developments occur.</w:t>
      </w:r>
    </w:p>
    <w:p w14:paraId="529A05D4"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 </w:t>
      </w:r>
    </w:p>
    <w:p w14:paraId="79DE64FD"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Respectfully,</w:t>
      </w:r>
    </w:p>
    <w:p w14:paraId="63D528FB"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Rachel Endo</w:t>
      </w:r>
    </w:p>
    <w:p w14:paraId="039214C1" w14:textId="77777777" w:rsidR="00A8466A" w:rsidRPr="00A8466A" w:rsidRDefault="00A8466A" w:rsidP="00A8466A">
      <w:pPr>
        <w:rPr>
          <w:rFonts w:ascii="Open Sans" w:eastAsia="Times New Roman" w:hAnsi="Open Sans" w:cs="Open Sans"/>
          <w:color w:val="000000"/>
          <w:sz w:val="20"/>
          <w:szCs w:val="20"/>
        </w:rPr>
      </w:pPr>
    </w:p>
    <w:p w14:paraId="1632F55A" w14:textId="77777777" w:rsidR="00A8466A" w:rsidRPr="00A8466A" w:rsidRDefault="00A8466A" w:rsidP="00A8466A">
      <w:pPr>
        <w:rPr>
          <w:rFonts w:ascii="Open Sans" w:eastAsia="Times New Roman" w:hAnsi="Open Sans" w:cs="Open Sans"/>
          <w:color w:val="000000"/>
          <w:sz w:val="20"/>
          <w:szCs w:val="20"/>
        </w:rPr>
      </w:pPr>
      <w:hyperlink r:id="rId4" w:tgtFrame="_blank" w:tooltip="http://directory.tacoma.uw.edu/employee/rendo" w:history="1">
        <w:r w:rsidRPr="00A8466A">
          <w:rPr>
            <w:rFonts w:ascii="Open Sans" w:eastAsia="Times New Roman" w:hAnsi="Open Sans" w:cs="Open Sans"/>
            <w:b/>
            <w:bCs/>
            <w:color w:val="666666"/>
            <w:sz w:val="20"/>
            <w:szCs w:val="20"/>
            <w:u w:val="single"/>
          </w:rPr>
          <w:t>R. ENDO</w:t>
        </w:r>
      </w:hyperlink>
      <w:r w:rsidRPr="00A8466A">
        <w:rPr>
          <w:rFonts w:ascii="Open Sans" w:eastAsia="Times New Roman" w:hAnsi="Open Sans" w:cs="Open Sans"/>
          <w:color w:val="000000"/>
          <w:sz w:val="20"/>
          <w:szCs w:val="20"/>
        </w:rPr>
        <w:br/>
      </w:r>
      <w:r w:rsidRPr="00A8466A">
        <w:rPr>
          <w:rFonts w:ascii="Open Sans" w:eastAsia="Times New Roman" w:hAnsi="Open Sans" w:cs="Open Sans"/>
          <w:color w:val="666666"/>
          <w:sz w:val="20"/>
          <w:szCs w:val="20"/>
        </w:rPr>
        <w:t>Dean &amp; Professor, School of Education</w:t>
      </w:r>
    </w:p>
    <w:p w14:paraId="3BFB2AE1"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666666"/>
          <w:sz w:val="20"/>
          <w:szCs w:val="20"/>
        </w:rPr>
        <w:t xml:space="preserve">University of Washington Tacoma </w:t>
      </w:r>
    </w:p>
    <w:p w14:paraId="2DA8C185"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666666"/>
          <w:sz w:val="20"/>
          <w:szCs w:val="20"/>
        </w:rPr>
        <w:t>1900 Commerce Street | Campus Box 358435</w:t>
      </w:r>
    </w:p>
    <w:p w14:paraId="3E14E59B"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666666"/>
          <w:sz w:val="20"/>
          <w:szCs w:val="20"/>
        </w:rPr>
        <w:t>Office: West Coast Grocery Suite 324-E</w:t>
      </w:r>
      <w:r w:rsidRPr="00A8466A">
        <w:rPr>
          <w:rFonts w:ascii="Open Sans" w:eastAsia="Times New Roman" w:hAnsi="Open Sans" w:cs="Open Sans"/>
          <w:color w:val="000000"/>
          <w:sz w:val="20"/>
          <w:szCs w:val="20"/>
        </w:rPr>
        <w:br/>
      </w:r>
      <w:r w:rsidRPr="00A8466A">
        <w:rPr>
          <w:rFonts w:ascii="Open Sans" w:eastAsia="Times New Roman" w:hAnsi="Open Sans" w:cs="Open Sans"/>
          <w:color w:val="666666"/>
          <w:sz w:val="20"/>
          <w:szCs w:val="20"/>
        </w:rPr>
        <w:t>Tacoma, WA 98402-3100</w:t>
      </w:r>
    </w:p>
    <w:p w14:paraId="42B9406D"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666666"/>
          <w:sz w:val="20"/>
          <w:szCs w:val="20"/>
        </w:rPr>
        <w:t> </w:t>
      </w:r>
    </w:p>
    <w:p w14:paraId="57E97C9F"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666666"/>
          <w:sz w:val="20"/>
          <w:szCs w:val="20"/>
        </w:rPr>
        <w:t>rendo@uw.edu (e-mail) | 253/692-4430 (main line)</w:t>
      </w:r>
    </w:p>
    <w:p w14:paraId="335ED699" w14:textId="77777777" w:rsidR="00A8466A" w:rsidRPr="00A8466A" w:rsidRDefault="00A8466A" w:rsidP="00A8466A">
      <w:pPr>
        <w:rPr>
          <w:rFonts w:ascii="Open Sans" w:eastAsia="Times New Roman" w:hAnsi="Open Sans" w:cs="Open Sans"/>
          <w:color w:val="000000"/>
          <w:sz w:val="20"/>
          <w:szCs w:val="20"/>
        </w:rPr>
      </w:pPr>
      <w:hyperlink r:id="rId5" w:tgtFrame="_blank" w:history="1">
        <w:r w:rsidRPr="00A8466A">
          <w:rPr>
            <w:rFonts w:ascii="Open Sans" w:eastAsia="Times New Roman" w:hAnsi="Open Sans" w:cs="Open Sans"/>
            <w:color w:val="0000FF"/>
            <w:sz w:val="20"/>
            <w:szCs w:val="20"/>
            <w:u w:val="single"/>
          </w:rPr>
          <w:t>http://www.tacoma.uw.edu/soe</w:t>
        </w:r>
      </w:hyperlink>
      <w:r w:rsidRPr="00A8466A">
        <w:rPr>
          <w:rFonts w:ascii="Open Sans" w:eastAsia="Times New Roman" w:hAnsi="Open Sans" w:cs="Open Sans"/>
          <w:color w:val="666666"/>
          <w:sz w:val="20"/>
          <w:szCs w:val="20"/>
        </w:rPr>
        <w:t> (School of Education's homepage)</w:t>
      </w:r>
    </w:p>
    <w:p w14:paraId="585B8891" w14:textId="77777777" w:rsidR="00A8466A" w:rsidRPr="00A8466A" w:rsidRDefault="00A8466A" w:rsidP="00A8466A">
      <w:pPr>
        <w:rPr>
          <w:rFonts w:ascii="Open Sans" w:eastAsia="Times New Roman" w:hAnsi="Open Sans" w:cs="Open Sans"/>
          <w:color w:val="000000"/>
          <w:sz w:val="20"/>
          <w:szCs w:val="20"/>
        </w:rPr>
      </w:pPr>
      <w:hyperlink r:id="rId6" w:tgtFrame="_blank" w:history="1">
        <w:r w:rsidRPr="00A8466A">
          <w:rPr>
            <w:rFonts w:ascii="Open Sans" w:eastAsia="Times New Roman" w:hAnsi="Open Sans" w:cs="Open Sans"/>
            <w:color w:val="0000FF"/>
            <w:sz w:val="20"/>
            <w:szCs w:val="20"/>
            <w:u w:val="single"/>
          </w:rPr>
          <w:t>https://directory.tacoma.uw.edu/employee/rendo</w:t>
        </w:r>
      </w:hyperlink>
      <w:r w:rsidRPr="00A8466A">
        <w:rPr>
          <w:rFonts w:ascii="Open Sans" w:eastAsia="Times New Roman" w:hAnsi="Open Sans" w:cs="Open Sans"/>
          <w:color w:val="666666"/>
          <w:sz w:val="20"/>
          <w:szCs w:val="20"/>
        </w:rPr>
        <w:t xml:space="preserve"> (directory profile) </w:t>
      </w:r>
    </w:p>
    <w:p w14:paraId="4A930C79" w14:textId="77777777" w:rsidR="00A8466A" w:rsidRPr="00A8466A" w:rsidRDefault="00A8466A" w:rsidP="00A8466A">
      <w:pPr>
        <w:rPr>
          <w:rFonts w:ascii="Open Sans" w:eastAsia="Times New Roman" w:hAnsi="Open Sans" w:cs="Open Sans"/>
          <w:color w:val="000000"/>
          <w:sz w:val="20"/>
          <w:szCs w:val="20"/>
        </w:rPr>
      </w:pPr>
    </w:p>
    <w:p w14:paraId="06526A15" w14:textId="64BA2660" w:rsidR="00A8466A" w:rsidRPr="00A8466A" w:rsidRDefault="00A8466A" w:rsidP="00A8466A">
      <w:pPr>
        <w:shd w:val="clear" w:color="auto" w:fill="FFFFFF"/>
        <w:rPr>
          <w:rFonts w:ascii="Open Sans" w:eastAsia="Times New Roman" w:hAnsi="Open Sans" w:cs="Open Sans"/>
          <w:color w:val="000000"/>
          <w:sz w:val="20"/>
          <w:szCs w:val="20"/>
        </w:rPr>
      </w:pPr>
      <w:r w:rsidRPr="00A8466A">
        <w:rPr>
          <w:rFonts w:ascii="Open Sans" w:hAnsi="Open Sans" w:cs="Open Sans"/>
          <w:noProof/>
          <w:sz w:val="20"/>
          <w:szCs w:val="20"/>
        </w:rPr>
        <w:drawing>
          <wp:inline distT="0" distB="0" distL="0" distR="0" wp14:anchorId="4497B79A" wp14:editId="2DF680DB">
            <wp:extent cx="2131060" cy="1193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1060" cy="119380"/>
                    </a:xfrm>
                    <a:prstGeom prst="rect">
                      <a:avLst/>
                    </a:prstGeom>
                    <a:noFill/>
                    <a:ln>
                      <a:noFill/>
                    </a:ln>
                  </pic:spPr>
                </pic:pic>
              </a:graphicData>
            </a:graphic>
          </wp:inline>
        </w:drawing>
      </w:r>
    </w:p>
    <w:p w14:paraId="22BC5F3A" w14:textId="77777777" w:rsidR="00A8466A" w:rsidRPr="00A8466A" w:rsidRDefault="00A8466A" w:rsidP="00A8466A">
      <w:pPr>
        <w:shd w:val="clear" w:color="auto" w:fill="FFFFFF"/>
        <w:rPr>
          <w:rFonts w:ascii="Open Sans" w:eastAsia="Times New Roman" w:hAnsi="Open Sans" w:cs="Open Sans"/>
          <w:color w:val="000000"/>
          <w:sz w:val="20"/>
          <w:szCs w:val="20"/>
        </w:rPr>
      </w:pPr>
    </w:p>
    <w:p w14:paraId="2F9E055E" w14:textId="77777777" w:rsidR="00A8466A" w:rsidRPr="00A8466A" w:rsidRDefault="00A8466A" w:rsidP="00A8466A">
      <w:pPr>
        <w:rPr>
          <w:rFonts w:ascii="Open Sans" w:eastAsia="Times New Roman" w:hAnsi="Open Sans" w:cs="Open Sans"/>
          <w:color w:val="000000"/>
          <w:sz w:val="20"/>
          <w:szCs w:val="20"/>
        </w:rPr>
      </w:pPr>
      <w:r w:rsidRPr="00A8466A">
        <w:rPr>
          <w:rFonts w:ascii="Open Sans" w:eastAsia="Times New Roman" w:hAnsi="Open Sans" w:cs="Open Sans"/>
          <w:color w:val="000000"/>
          <w:sz w:val="20"/>
          <w:szCs w:val="20"/>
        </w:rPr>
        <w:t xml:space="preserve">The mission of the School of Education at the University of Washington Tacoma is: </w:t>
      </w:r>
      <w:r w:rsidRPr="00A8466A">
        <w:rPr>
          <w:rFonts w:ascii="Open Sans" w:eastAsia="Times New Roman" w:hAnsi="Open Sans" w:cs="Open Sans"/>
          <w:i/>
          <w:iCs/>
          <w:color w:val="7232AD"/>
          <w:sz w:val="20"/>
          <w:szCs w:val="20"/>
        </w:rPr>
        <w:t>Educate, Empower, Excel</w:t>
      </w:r>
      <w:r w:rsidRPr="00A8466A">
        <w:rPr>
          <w:rFonts w:ascii="Open Sans" w:eastAsia="Times New Roman" w:hAnsi="Open Sans" w:cs="Open Sans"/>
          <w:color w:val="000000"/>
          <w:sz w:val="20"/>
          <w:szCs w:val="20"/>
        </w:rPr>
        <w:t>. </w:t>
      </w:r>
      <w:hyperlink r:id="rId8" w:tgtFrame="_blank" w:history="1">
        <w:r w:rsidRPr="00A8466A">
          <w:rPr>
            <w:rFonts w:ascii="Open Sans" w:eastAsia="Times New Roman" w:hAnsi="Open Sans" w:cs="Open Sans"/>
            <w:color w:val="0000FF"/>
            <w:sz w:val="20"/>
            <w:szCs w:val="20"/>
            <w:u w:val="single"/>
          </w:rPr>
          <w:t>Learn more about our unique program offerings</w:t>
        </w:r>
      </w:hyperlink>
      <w:r w:rsidRPr="00A8466A">
        <w:rPr>
          <w:rFonts w:ascii="Open Sans" w:eastAsia="Times New Roman" w:hAnsi="Open Sans" w:cs="Open Sans"/>
          <w:color w:val="000000"/>
          <w:sz w:val="20"/>
          <w:szCs w:val="20"/>
        </w:rPr>
        <w:t>.</w:t>
      </w:r>
    </w:p>
    <w:p w14:paraId="5DC7F84A" w14:textId="77777777" w:rsidR="00A8466A" w:rsidRPr="00A8466A" w:rsidRDefault="00A8466A">
      <w:pPr>
        <w:rPr>
          <w:rFonts w:ascii="Open Sans" w:hAnsi="Open Sans" w:cs="Open Sans"/>
          <w:sz w:val="20"/>
          <w:szCs w:val="20"/>
        </w:rPr>
      </w:pPr>
    </w:p>
    <w:sectPr w:rsidR="00A8466A" w:rsidRPr="00A84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6A"/>
    <w:rsid w:val="00A8466A"/>
    <w:rsid w:val="00C5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FEC4E"/>
  <w15:chartTrackingRefBased/>
  <w15:docId w15:val="{408DAA63-1F59-A24E-B7B5-E3868A76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6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84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03075">
      <w:bodyDiv w:val="1"/>
      <w:marLeft w:val="0"/>
      <w:marRight w:val="0"/>
      <w:marTop w:val="0"/>
      <w:marBottom w:val="0"/>
      <w:divBdr>
        <w:top w:val="none" w:sz="0" w:space="0" w:color="auto"/>
        <w:left w:val="none" w:sz="0" w:space="0" w:color="auto"/>
        <w:bottom w:val="none" w:sz="0" w:space="0" w:color="auto"/>
        <w:right w:val="none" w:sz="0" w:space="0" w:color="auto"/>
      </w:divBdr>
      <w:divsChild>
        <w:div w:id="236520770">
          <w:marLeft w:val="0"/>
          <w:marRight w:val="0"/>
          <w:marTop w:val="0"/>
          <w:marBottom w:val="0"/>
          <w:divBdr>
            <w:top w:val="none" w:sz="0" w:space="0" w:color="auto"/>
            <w:left w:val="none" w:sz="0" w:space="0" w:color="auto"/>
            <w:bottom w:val="none" w:sz="0" w:space="0" w:color="auto"/>
            <w:right w:val="none" w:sz="0" w:space="0" w:color="auto"/>
          </w:divBdr>
          <w:divsChild>
            <w:div w:id="1449163324">
              <w:marLeft w:val="0"/>
              <w:marRight w:val="0"/>
              <w:marTop w:val="0"/>
              <w:marBottom w:val="0"/>
              <w:divBdr>
                <w:top w:val="none" w:sz="0" w:space="0" w:color="auto"/>
                <w:left w:val="none" w:sz="0" w:space="0" w:color="auto"/>
                <w:bottom w:val="none" w:sz="0" w:space="0" w:color="auto"/>
                <w:right w:val="none" w:sz="0" w:space="0" w:color="auto"/>
              </w:divBdr>
              <w:divsChild>
                <w:div w:id="1570572781">
                  <w:marLeft w:val="0"/>
                  <w:marRight w:val="0"/>
                  <w:marTop w:val="0"/>
                  <w:marBottom w:val="0"/>
                  <w:divBdr>
                    <w:top w:val="none" w:sz="0" w:space="0" w:color="auto"/>
                    <w:left w:val="none" w:sz="0" w:space="0" w:color="auto"/>
                    <w:bottom w:val="none" w:sz="0" w:space="0" w:color="auto"/>
                    <w:right w:val="none" w:sz="0" w:space="0" w:color="auto"/>
                  </w:divBdr>
                  <w:divsChild>
                    <w:div w:id="500586701">
                      <w:marLeft w:val="0"/>
                      <w:marRight w:val="0"/>
                      <w:marTop w:val="0"/>
                      <w:marBottom w:val="0"/>
                      <w:divBdr>
                        <w:top w:val="none" w:sz="0" w:space="0" w:color="auto"/>
                        <w:left w:val="none" w:sz="0" w:space="0" w:color="auto"/>
                        <w:bottom w:val="none" w:sz="0" w:space="0" w:color="auto"/>
                        <w:right w:val="none" w:sz="0" w:space="0" w:color="auto"/>
                      </w:divBdr>
                      <w:divsChild>
                        <w:div w:id="1574850710">
                          <w:marLeft w:val="0"/>
                          <w:marRight w:val="0"/>
                          <w:marTop w:val="0"/>
                          <w:marBottom w:val="0"/>
                          <w:divBdr>
                            <w:top w:val="none" w:sz="0" w:space="0" w:color="auto"/>
                            <w:left w:val="none" w:sz="0" w:space="0" w:color="auto"/>
                            <w:bottom w:val="none" w:sz="0" w:space="0" w:color="auto"/>
                            <w:right w:val="none" w:sz="0" w:space="0" w:color="auto"/>
                          </w:divBdr>
                        </w:div>
                        <w:div w:id="1212576109">
                          <w:marLeft w:val="0"/>
                          <w:marRight w:val="0"/>
                          <w:marTop w:val="0"/>
                          <w:marBottom w:val="0"/>
                          <w:divBdr>
                            <w:top w:val="none" w:sz="0" w:space="0" w:color="auto"/>
                            <w:left w:val="none" w:sz="0" w:space="0" w:color="auto"/>
                            <w:bottom w:val="none" w:sz="0" w:space="0" w:color="auto"/>
                            <w:right w:val="none" w:sz="0" w:space="0" w:color="auto"/>
                          </w:divBdr>
                          <w:divsChild>
                            <w:div w:id="1013457183">
                              <w:marLeft w:val="0"/>
                              <w:marRight w:val="0"/>
                              <w:marTop w:val="0"/>
                              <w:marBottom w:val="0"/>
                              <w:divBdr>
                                <w:top w:val="none" w:sz="0" w:space="0" w:color="auto"/>
                                <w:left w:val="none" w:sz="0" w:space="0" w:color="auto"/>
                                <w:bottom w:val="none" w:sz="0" w:space="0" w:color="auto"/>
                                <w:right w:val="none" w:sz="0" w:space="0" w:color="auto"/>
                              </w:divBdr>
                            </w:div>
                            <w:div w:id="935090695">
                              <w:marLeft w:val="0"/>
                              <w:marRight w:val="0"/>
                              <w:marTop w:val="0"/>
                              <w:marBottom w:val="0"/>
                              <w:divBdr>
                                <w:top w:val="none" w:sz="0" w:space="0" w:color="auto"/>
                                <w:left w:val="none" w:sz="0" w:space="0" w:color="auto"/>
                                <w:bottom w:val="none" w:sz="0" w:space="0" w:color="auto"/>
                                <w:right w:val="none" w:sz="0" w:space="0" w:color="auto"/>
                              </w:divBdr>
                            </w:div>
                            <w:div w:id="1595629271">
                              <w:marLeft w:val="0"/>
                              <w:marRight w:val="0"/>
                              <w:marTop w:val="0"/>
                              <w:marBottom w:val="0"/>
                              <w:divBdr>
                                <w:top w:val="none" w:sz="0" w:space="0" w:color="auto"/>
                                <w:left w:val="none" w:sz="0" w:space="0" w:color="auto"/>
                                <w:bottom w:val="none" w:sz="0" w:space="0" w:color="auto"/>
                                <w:right w:val="none" w:sz="0" w:space="0" w:color="auto"/>
                              </w:divBdr>
                            </w:div>
                            <w:div w:id="190730633">
                              <w:marLeft w:val="0"/>
                              <w:marRight w:val="0"/>
                              <w:marTop w:val="0"/>
                              <w:marBottom w:val="0"/>
                              <w:divBdr>
                                <w:top w:val="none" w:sz="0" w:space="0" w:color="auto"/>
                                <w:left w:val="none" w:sz="0" w:space="0" w:color="auto"/>
                                <w:bottom w:val="none" w:sz="0" w:space="0" w:color="auto"/>
                                <w:right w:val="none" w:sz="0" w:space="0" w:color="auto"/>
                              </w:divBdr>
                            </w:div>
                            <w:div w:id="199708855">
                              <w:marLeft w:val="0"/>
                              <w:marRight w:val="0"/>
                              <w:marTop w:val="0"/>
                              <w:marBottom w:val="0"/>
                              <w:divBdr>
                                <w:top w:val="none" w:sz="0" w:space="0" w:color="auto"/>
                                <w:left w:val="none" w:sz="0" w:space="0" w:color="auto"/>
                                <w:bottom w:val="none" w:sz="0" w:space="0" w:color="auto"/>
                                <w:right w:val="none" w:sz="0" w:space="0" w:color="auto"/>
                              </w:divBdr>
                            </w:div>
                            <w:div w:id="264659340">
                              <w:marLeft w:val="0"/>
                              <w:marRight w:val="0"/>
                              <w:marTop w:val="0"/>
                              <w:marBottom w:val="0"/>
                              <w:divBdr>
                                <w:top w:val="none" w:sz="0" w:space="0" w:color="auto"/>
                                <w:left w:val="none" w:sz="0" w:space="0" w:color="auto"/>
                                <w:bottom w:val="none" w:sz="0" w:space="0" w:color="auto"/>
                                <w:right w:val="none" w:sz="0" w:space="0" w:color="auto"/>
                              </w:divBdr>
                            </w:div>
                            <w:div w:id="1734886763">
                              <w:marLeft w:val="0"/>
                              <w:marRight w:val="0"/>
                              <w:marTop w:val="0"/>
                              <w:marBottom w:val="0"/>
                              <w:divBdr>
                                <w:top w:val="none" w:sz="0" w:space="0" w:color="auto"/>
                                <w:left w:val="none" w:sz="0" w:space="0" w:color="auto"/>
                                <w:bottom w:val="none" w:sz="0" w:space="0" w:color="auto"/>
                                <w:right w:val="none" w:sz="0" w:space="0" w:color="auto"/>
                              </w:divBdr>
                            </w:div>
                            <w:div w:id="932518895">
                              <w:marLeft w:val="0"/>
                              <w:marRight w:val="0"/>
                              <w:marTop w:val="0"/>
                              <w:marBottom w:val="0"/>
                              <w:divBdr>
                                <w:top w:val="none" w:sz="0" w:space="0" w:color="auto"/>
                                <w:left w:val="none" w:sz="0" w:space="0" w:color="auto"/>
                                <w:bottom w:val="none" w:sz="0" w:space="0" w:color="auto"/>
                                <w:right w:val="none" w:sz="0" w:space="0" w:color="auto"/>
                              </w:divBdr>
                            </w:div>
                            <w:div w:id="567233727">
                              <w:marLeft w:val="0"/>
                              <w:marRight w:val="0"/>
                              <w:marTop w:val="0"/>
                              <w:marBottom w:val="0"/>
                              <w:divBdr>
                                <w:top w:val="none" w:sz="0" w:space="0" w:color="auto"/>
                                <w:left w:val="none" w:sz="0" w:space="0" w:color="auto"/>
                                <w:bottom w:val="none" w:sz="0" w:space="0" w:color="auto"/>
                                <w:right w:val="none" w:sz="0" w:space="0" w:color="auto"/>
                              </w:divBdr>
                            </w:div>
                            <w:div w:id="1651515910">
                              <w:marLeft w:val="0"/>
                              <w:marRight w:val="0"/>
                              <w:marTop w:val="0"/>
                              <w:marBottom w:val="0"/>
                              <w:divBdr>
                                <w:top w:val="none" w:sz="0" w:space="0" w:color="auto"/>
                                <w:left w:val="none" w:sz="0" w:space="0" w:color="auto"/>
                                <w:bottom w:val="none" w:sz="0" w:space="0" w:color="auto"/>
                                <w:right w:val="none" w:sz="0" w:space="0" w:color="auto"/>
                              </w:divBdr>
                            </w:div>
                            <w:div w:id="1271670555">
                              <w:marLeft w:val="0"/>
                              <w:marRight w:val="0"/>
                              <w:marTop w:val="0"/>
                              <w:marBottom w:val="0"/>
                              <w:divBdr>
                                <w:top w:val="none" w:sz="0" w:space="0" w:color="auto"/>
                                <w:left w:val="none" w:sz="0" w:space="0" w:color="auto"/>
                                <w:bottom w:val="none" w:sz="0" w:space="0" w:color="auto"/>
                                <w:right w:val="none" w:sz="0" w:space="0" w:color="auto"/>
                              </w:divBdr>
                            </w:div>
                            <w:div w:id="1369065059">
                              <w:marLeft w:val="0"/>
                              <w:marRight w:val="0"/>
                              <w:marTop w:val="0"/>
                              <w:marBottom w:val="0"/>
                              <w:divBdr>
                                <w:top w:val="none" w:sz="0" w:space="0" w:color="auto"/>
                                <w:left w:val="none" w:sz="0" w:space="0" w:color="auto"/>
                                <w:bottom w:val="none" w:sz="0" w:space="0" w:color="auto"/>
                                <w:right w:val="none" w:sz="0" w:space="0" w:color="auto"/>
                              </w:divBdr>
                            </w:div>
                            <w:div w:id="1591700001">
                              <w:marLeft w:val="0"/>
                              <w:marRight w:val="0"/>
                              <w:marTop w:val="0"/>
                              <w:marBottom w:val="0"/>
                              <w:divBdr>
                                <w:top w:val="none" w:sz="0" w:space="0" w:color="auto"/>
                                <w:left w:val="none" w:sz="0" w:space="0" w:color="auto"/>
                                <w:bottom w:val="none" w:sz="0" w:space="0" w:color="auto"/>
                                <w:right w:val="none" w:sz="0" w:space="0" w:color="auto"/>
                              </w:divBdr>
                            </w:div>
                            <w:div w:id="771783784">
                              <w:marLeft w:val="0"/>
                              <w:marRight w:val="0"/>
                              <w:marTop w:val="0"/>
                              <w:marBottom w:val="0"/>
                              <w:divBdr>
                                <w:top w:val="none" w:sz="0" w:space="0" w:color="auto"/>
                                <w:left w:val="none" w:sz="0" w:space="0" w:color="auto"/>
                                <w:bottom w:val="none" w:sz="0" w:space="0" w:color="auto"/>
                                <w:right w:val="none" w:sz="0" w:space="0" w:color="auto"/>
                              </w:divBdr>
                            </w:div>
                          </w:divsChild>
                        </w:div>
                        <w:div w:id="1564095752">
                          <w:marLeft w:val="0"/>
                          <w:marRight w:val="0"/>
                          <w:marTop w:val="0"/>
                          <w:marBottom w:val="0"/>
                          <w:divBdr>
                            <w:top w:val="none" w:sz="0" w:space="0" w:color="auto"/>
                            <w:left w:val="none" w:sz="0" w:space="0" w:color="auto"/>
                            <w:bottom w:val="none" w:sz="0" w:space="0" w:color="auto"/>
                            <w:right w:val="none" w:sz="0" w:space="0" w:color="auto"/>
                          </w:divBdr>
                          <w:divsChild>
                            <w:div w:id="1943217337">
                              <w:marLeft w:val="0"/>
                              <w:marRight w:val="0"/>
                              <w:marTop w:val="0"/>
                              <w:marBottom w:val="0"/>
                              <w:divBdr>
                                <w:top w:val="none" w:sz="0" w:space="0" w:color="auto"/>
                                <w:left w:val="none" w:sz="0" w:space="0" w:color="auto"/>
                                <w:bottom w:val="none" w:sz="0" w:space="0" w:color="auto"/>
                                <w:right w:val="none" w:sz="0" w:space="0" w:color="auto"/>
                              </w:divBdr>
                              <w:divsChild>
                                <w:div w:id="1816024486">
                                  <w:marLeft w:val="0"/>
                                  <w:marRight w:val="0"/>
                                  <w:marTop w:val="0"/>
                                  <w:marBottom w:val="0"/>
                                  <w:divBdr>
                                    <w:top w:val="none" w:sz="0" w:space="0" w:color="auto"/>
                                    <w:left w:val="none" w:sz="0" w:space="0" w:color="auto"/>
                                    <w:bottom w:val="none" w:sz="0" w:space="0" w:color="auto"/>
                                    <w:right w:val="none" w:sz="0" w:space="0" w:color="auto"/>
                                  </w:divBdr>
                                  <w:divsChild>
                                    <w:div w:id="726492447">
                                      <w:marLeft w:val="0"/>
                                      <w:marRight w:val="0"/>
                                      <w:marTop w:val="0"/>
                                      <w:marBottom w:val="0"/>
                                      <w:divBdr>
                                        <w:top w:val="none" w:sz="0" w:space="0" w:color="auto"/>
                                        <w:left w:val="none" w:sz="0" w:space="0" w:color="auto"/>
                                        <w:bottom w:val="none" w:sz="0" w:space="0" w:color="auto"/>
                                        <w:right w:val="none" w:sz="0" w:space="0" w:color="auto"/>
                                      </w:divBdr>
                                      <w:divsChild>
                                        <w:div w:id="1146316548">
                                          <w:marLeft w:val="0"/>
                                          <w:marRight w:val="0"/>
                                          <w:marTop w:val="0"/>
                                          <w:marBottom w:val="0"/>
                                          <w:divBdr>
                                            <w:top w:val="none" w:sz="0" w:space="0" w:color="auto"/>
                                            <w:left w:val="none" w:sz="0" w:space="0" w:color="auto"/>
                                            <w:bottom w:val="none" w:sz="0" w:space="0" w:color="auto"/>
                                            <w:right w:val="none" w:sz="0" w:space="0" w:color="auto"/>
                                          </w:divBdr>
                                          <w:divsChild>
                                            <w:div w:id="1366444799">
                                              <w:marLeft w:val="0"/>
                                              <w:marRight w:val="0"/>
                                              <w:marTop w:val="0"/>
                                              <w:marBottom w:val="0"/>
                                              <w:divBdr>
                                                <w:top w:val="none" w:sz="0" w:space="0" w:color="auto"/>
                                                <w:left w:val="none" w:sz="0" w:space="0" w:color="auto"/>
                                                <w:bottom w:val="none" w:sz="0" w:space="0" w:color="auto"/>
                                                <w:right w:val="none" w:sz="0" w:space="0" w:color="auto"/>
                                              </w:divBdr>
                                              <w:divsChild>
                                                <w:div w:id="925650962">
                                                  <w:marLeft w:val="0"/>
                                                  <w:marRight w:val="0"/>
                                                  <w:marTop w:val="0"/>
                                                  <w:marBottom w:val="0"/>
                                                  <w:divBdr>
                                                    <w:top w:val="none" w:sz="0" w:space="0" w:color="auto"/>
                                                    <w:left w:val="none" w:sz="0" w:space="0" w:color="auto"/>
                                                    <w:bottom w:val="none" w:sz="0" w:space="0" w:color="auto"/>
                                                    <w:right w:val="none" w:sz="0" w:space="0" w:color="auto"/>
                                                  </w:divBdr>
                                                  <w:divsChild>
                                                    <w:div w:id="149172566">
                                                      <w:marLeft w:val="0"/>
                                                      <w:marRight w:val="0"/>
                                                      <w:marTop w:val="0"/>
                                                      <w:marBottom w:val="0"/>
                                                      <w:divBdr>
                                                        <w:top w:val="none" w:sz="0" w:space="0" w:color="auto"/>
                                                        <w:left w:val="none" w:sz="0" w:space="0" w:color="auto"/>
                                                        <w:bottom w:val="none" w:sz="0" w:space="0" w:color="auto"/>
                                                        <w:right w:val="none" w:sz="0" w:space="0" w:color="auto"/>
                                                      </w:divBdr>
                                                      <w:divsChild>
                                                        <w:div w:id="1076585696">
                                                          <w:marLeft w:val="0"/>
                                                          <w:marRight w:val="0"/>
                                                          <w:marTop w:val="0"/>
                                                          <w:marBottom w:val="0"/>
                                                          <w:divBdr>
                                                            <w:top w:val="none" w:sz="0" w:space="0" w:color="auto"/>
                                                            <w:left w:val="none" w:sz="0" w:space="0" w:color="auto"/>
                                                            <w:bottom w:val="none" w:sz="0" w:space="0" w:color="auto"/>
                                                            <w:right w:val="none" w:sz="0" w:space="0" w:color="auto"/>
                                                          </w:divBdr>
                                                          <w:divsChild>
                                                            <w:div w:id="1834370288">
                                                              <w:marLeft w:val="0"/>
                                                              <w:marRight w:val="0"/>
                                                              <w:marTop w:val="0"/>
                                                              <w:marBottom w:val="0"/>
                                                              <w:divBdr>
                                                                <w:top w:val="none" w:sz="0" w:space="0" w:color="auto"/>
                                                                <w:left w:val="none" w:sz="0" w:space="0" w:color="auto"/>
                                                                <w:bottom w:val="none" w:sz="0" w:space="0" w:color="auto"/>
                                                                <w:right w:val="none" w:sz="0" w:space="0" w:color="auto"/>
                                                              </w:divBdr>
                                                              <w:divsChild>
                                                                <w:div w:id="489911647">
                                                                  <w:marLeft w:val="0"/>
                                                                  <w:marRight w:val="0"/>
                                                                  <w:marTop w:val="0"/>
                                                                  <w:marBottom w:val="0"/>
                                                                  <w:divBdr>
                                                                    <w:top w:val="none" w:sz="0" w:space="0" w:color="auto"/>
                                                                    <w:left w:val="none" w:sz="0" w:space="0" w:color="auto"/>
                                                                    <w:bottom w:val="none" w:sz="0" w:space="0" w:color="auto"/>
                                                                    <w:right w:val="none" w:sz="0" w:space="0" w:color="auto"/>
                                                                  </w:divBdr>
                                                                  <w:divsChild>
                                                                    <w:div w:id="344133264">
                                                                      <w:marLeft w:val="0"/>
                                                                      <w:marRight w:val="0"/>
                                                                      <w:marTop w:val="0"/>
                                                                      <w:marBottom w:val="0"/>
                                                                      <w:divBdr>
                                                                        <w:top w:val="none" w:sz="0" w:space="0" w:color="auto"/>
                                                                        <w:left w:val="none" w:sz="0" w:space="0" w:color="auto"/>
                                                                        <w:bottom w:val="none" w:sz="0" w:space="0" w:color="auto"/>
                                                                        <w:right w:val="none" w:sz="0" w:space="0" w:color="auto"/>
                                                                      </w:divBdr>
                                                                    </w:div>
                                                                    <w:div w:id="10745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school-education/school-education"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rectory.tacoma.uw.edu/employee/rendo" TargetMode="External"/><Relationship Id="rId5" Type="http://schemas.openxmlformats.org/officeDocument/2006/relationships/hyperlink" Target="http://www.tacoma.uw.edu/soe" TargetMode="External"/><Relationship Id="rId10" Type="http://schemas.openxmlformats.org/officeDocument/2006/relationships/theme" Target="theme/theme1.xml"/><Relationship Id="rId4" Type="http://schemas.openxmlformats.org/officeDocument/2006/relationships/hyperlink" Target="http://directory.tacoma.uw.edu/employee/rend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 Endo</dc:creator>
  <cp:keywords/>
  <dc:description/>
  <cp:lastModifiedBy>K. R. Endo</cp:lastModifiedBy>
  <cp:revision>1</cp:revision>
  <dcterms:created xsi:type="dcterms:W3CDTF">2023-06-22T20:22:00Z</dcterms:created>
  <dcterms:modified xsi:type="dcterms:W3CDTF">2023-06-22T20:23:00Z</dcterms:modified>
</cp:coreProperties>
</file>