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A6934" w:rsidRDefault="0091496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Muckleshoot </w:t>
      </w:r>
    </w:p>
    <w:p w14:paraId="00000002" w14:textId="77777777" w:rsidR="00EA6934" w:rsidRDefault="0091496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MEd for Practicing Educators </w:t>
      </w:r>
    </w:p>
    <w:p w14:paraId="00000003" w14:textId="77777777" w:rsidR="00EA6934" w:rsidRDefault="0091496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Degree and Curriculum Layout</w:t>
      </w:r>
    </w:p>
    <w:p w14:paraId="00000004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Start date:</w:t>
      </w:r>
      <w:r>
        <w:rPr>
          <w:rFonts w:ascii="Times New Roman" w:eastAsia="Times New Roman" w:hAnsi="Times New Roman" w:cs="Times New Roman"/>
        </w:rPr>
        <w:t xml:space="preserve"> Autumn 2022</w:t>
      </w:r>
    </w:p>
    <w:p w14:paraId="00000005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Time to Completion:</w:t>
      </w:r>
      <w:r>
        <w:rPr>
          <w:rFonts w:ascii="Times New Roman" w:eastAsia="Times New Roman" w:hAnsi="Times New Roman" w:cs="Times New Roman"/>
        </w:rPr>
        <w:t xml:space="preserve"> 1 year-Autumn 2022-Autumn 2023</w:t>
      </w:r>
    </w:p>
    <w:p w14:paraId="00000006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Hybrid: </w:t>
      </w:r>
      <w:r>
        <w:rPr>
          <w:rFonts w:ascii="Times New Roman" w:eastAsia="Times New Roman" w:hAnsi="Times New Roman" w:cs="Times New Roman"/>
        </w:rPr>
        <w:t>Can mean offering every week in-person at these times and including online engagement weekly with discussion boards or small assignments or offering in-person classes every other week with small group work online and discussion boards or small assignments (to make up the in-class time being missed).</w:t>
      </w:r>
    </w:p>
    <w:p w14:paraId="00000007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Classes would be taught one evening Tuesday-Thursday.</w:t>
      </w:r>
    </w:p>
    <w:p w14:paraId="00000008" w14:textId="77777777" w:rsidR="00EA6934" w:rsidRDefault="00EA6934">
      <w:pPr>
        <w:rPr>
          <w:rFonts w:ascii="Times New Roman" w:eastAsia="Times New Roman" w:hAnsi="Times New Roman" w:cs="Times New Roman"/>
        </w:rPr>
      </w:pPr>
    </w:p>
    <w:p w14:paraId="00000009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Autumn 2022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(9 credits total) (Tuesdays) </w:t>
      </w:r>
    </w:p>
    <w:p w14:paraId="0000000A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*TEDSP 556 </w:t>
      </w:r>
      <w:r>
        <w:rPr>
          <w:rFonts w:ascii="Times New Roman" w:eastAsia="Times New Roman" w:hAnsi="Times New Roman" w:cs="Times New Roman"/>
        </w:rPr>
        <w:t>Social and Emotional Learning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(4:00-5:00 p.m.) (hybrid) </w:t>
      </w:r>
    </w:p>
    <w:p w14:paraId="0000000B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*TEDUC 504 </w:t>
      </w:r>
      <w:r>
        <w:rPr>
          <w:rFonts w:ascii="Times New Roman" w:eastAsia="Times New Roman" w:hAnsi="Times New Roman" w:cs="Times New Roman"/>
        </w:rPr>
        <w:t xml:space="preserve">Understanding Education Research (3 credits) (5:15-6:15 p.m.) (hybrid) </w:t>
      </w:r>
    </w:p>
    <w:p w14:paraId="0000000C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TEDUC 502</w:t>
      </w:r>
      <w:r>
        <w:rPr>
          <w:rFonts w:ascii="Times New Roman" w:eastAsia="Times New Roman" w:hAnsi="Times New Roman" w:cs="Times New Roman"/>
        </w:rPr>
        <w:t xml:space="preserve"> Learning about Learning (3 credits) (3 credits) (6:30 p.m.-7:30 p.m.) (hybrid) </w:t>
      </w:r>
    </w:p>
    <w:p w14:paraId="0000000D" w14:textId="77777777" w:rsidR="00EA6934" w:rsidRDefault="00EA6934">
      <w:pPr>
        <w:rPr>
          <w:rFonts w:ascii="Times New Roman" w:eastAsia="Times New Roman" w:hAnsi="Times New Roman" w:cs="Times New Roman"/>
        </w:rPr>
      </w:pPr>
    </w:p>
    <w:p w14:paraId="0000000E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Winter 2022</w:t>
      </w:r>
      <w:r>
        <w:rPr>
          <w:rFonts w:ascii="Times New Roman" w:eastAsia="Times New Roman" w:hAnsi="Times New Roman" w:cs="Times New Roman"/>
        </w:rPr>
        <w:t xml:space="preserve"> (9 credits total)</w:t>
      </w:r>
    </w:p>
    <w:p w14:paraId="0000000F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TEDUC 542</w:t>
      </w:r>
      <w:r>
        <w:rPr>
          <w:rFonts w:ascii="Times New Roman" w:eastAsia="Times New Roman" w:hAnsi="Times New Roman" w:cs="Times New Roman"/>
        </w:rPr>
        <w:t xml:space="preserve"> School and Classroom Behavior Support Systems (3 credits) (4:00 p.m.-5:00 p.m.) (hybrid)</w:t>
      </w:r>
    </w:p>
    <w:p w14:paraId="00000010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*TEDUC 501</w:t>
      </w:r>
      <w:r>
        <w:rPr>
          <w:rFonts w:ascii="Times New Roman" w:eastAsia="Times New Roman" w:hAnsi="Times New Roman" w:cs="Times New Roman"/>
        </w:rPr>
        <w:t xml:space="preserve"> Educational Foundations (3 credits) (5:15 p.m.-6:15 p.m.) (hybrid) </w:t>
      </w:r>
    </w:p>
    <w:p w14:paraId="00000011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TEDUC/SP 546</w:t>
      </w:r>
      <w:r>
        <w:rPr>
          <w:rFonts w:ascii="Times New Roman" w:eastAsia="Times New Roman" w:hAnsi="Times New Roman" w:cs="Times New Roman"/>
        </w:rPr>
        <w:t xml:space="preserve"> Collaborative Consultation with Schools, Families, and Communities (3 credits) (6:30 p.m.-7:30 p.m.) (hybrid) </w:t>
      </w:r>
    </w:p>
    <w:p w14:paraId="00000012" w14:textId="77777777" w:rsidR="00EA6934" w:rsidRDefault="00EA6934">
      <w:pPr>
        <w:rPr>
          <w:rFonts w:ascii="Times New Roman" w:eastAsia="Times New Roman" w:hAnsi="Times New Roman" w:cs="Times New Roman"/>
        </w:rPr>
      </w:pPr>
    </w:p>
    <w:p w14:paraId="00000013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Spring 2023</w:t>
      </w:r>
      <w:r>
        <w:rPr>
          <w:rFonts w:ascii="Times New Roman" w:eastAsia="Times New Roman" w:hAnsi="Times New Roman" w:cs="Times New Roman"/>
        </w:rPr>
        <w:t xml:space="preserve"> (6 credits total) </w:t>
      </w:r>
    </w:p>
    <w:p w14:paraId="00000014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TEDSP 545</w:t>
      </w:r>
      <w:r>
        <w:rPr>
          <w:rFonts w:ascii="Times New Roman" w:eastAsia="Times New Roman" w:hAnsi="Times New Roman" w:cs="Times New Roman"/>
        </w:rPr>
        <w:t xml:space="preserve"> Individualized Supports for Students with Emotional and Behavioral </w:t>
      </w:r>
      <w:proofErr w:type="gramStart"/>
      <w:r>
        <w:rPr>
          <w:rFonts w:ascii="Times New Roman" w:eastAsia="Times New Roman" w:hAnsi="Times New Roman" w:cs="Times New Roman"/>
        </w:rPr>
        <w:t>Challenges(</w:t>
      </w:r>
      <w:proofErr w:type="gramEnd"/>
      <w:r>
        <w:rPr>
          <w:rFonts w:ascii="Times New Roman" w:eastAsia="Times New Roman" w:hAnsi="Times New Roman" w:cs="Times New Roman"/>
        </w:rPr>
        <w:t xml:space="preserve">3 credits) (4:00 p.m.-5:00 p.m. (hybrid) </w:t>
      </w:r>
    </w:p>
    <w:p w14:paraId="00000015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*TEDUC 599</w:t>
      </w:r>
      <w:r>
        <w:rPr>
          <w:rFonts w:ascii="Times New Roman" w:eastAsia="Times New Roman" w:hAnsi="Times New Roman" w:cs="Times New Roman"/>
        </w:rPr>
        <w:t xml:space="preserve"> Culminating Project Winter &amp; Spring (3 credits) (5:15 p.m.-6:15 p.m.) (hybrid) </w:t>
      </w:r>
    </w:p>
    <w:p w14:paraId="00000016" w14:textId="77777777" w:rsidR="00EA6934" w:rsidRDefault="00EA6934">
      <w:pPr>
        <w:rPr>
          <w:rFonts w:ascii="Times New Roman" w:eastAsia="Times New Roman" w:hAnsi="Times New Roman" w:cs="Times New Roman"/>
        </w:rPr>
      </w:pPr>
    </w:p>
    <w:p w14:paraId="00000017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Summer 2023</w:t>
      </w:r>
      <w:r>
        <w:rPr>
          <w:rFonts w:ascii="Times New Roman" w:eastAsia="Times New Roman" w:hAnsi="Times New Roman" w:cs="Times New Roman"/>
        </w:rPr>
        <w:t xml:space="preserve"> (6 credits total)</w:t>
      </w:r>
    </w:p>
    <w:p w14:paraId="00000018" w14:textId="569298AF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*TEDUC 52</w:t>
      </w:r>
      <w:r w:rsidR="00807552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807552">
        <w:rPr>
          <w:rFonts w:ascii="Times New Roman" w:eastAsia="Times New Roman" w:hAnsi="Times New Roman" w:cs="Times New Roman"/>
        </w:rPr>
        <w:t>Decolonizing &amp; Indigenizing Healing Spaces for Policy and</w:t>
      </w:r>
      <w:r>
        <w:rPr>
          <w:rFonts w:ascii="Times New Roman" w:eastAsia="Times New Roman" w:hAnsi="Times New Roman" w:cs="Times New Roman"/>
        </w:rPr>
        <w:t xml:space="preserve"> Practice (3 credits) (4:00 p.m.-5:00 p.m.) (hybrid) </w:t>
      </w:r>
    </w:p>
    <w:p w14:paraId="00000019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*TEDUC 599</w:t>
      </w:r>
      <w:r>
        <w:rPr>
          <w:rFonts w:ascii="Times New Roman" w:eastAsia="Times New Roman" w:hAnsi="Times New Roman" w:cs="Times New Roman"/>
        </w:rPr>
        <w:t xml:space="preserve"> Culminating Project Winter &amp; Spring (3 credits) (5:15 p.m.-6:15 p.m.) (hybrid) </w:t>
      </w:r>
    </w:p>
    <w:p w14:paraId="0000001A" w14:textId="77777777" w:rsidR="00EA6934" w:rsidRDefault="00EA6934">
      <w:pPr>
        <w:rPr>
          <w:rFonts w:ascii="Times New Roman" w:eastAsia="Times New Roman" w:hAnsi="Times New Roman" w:cs="Times New Roman"/>
        </w:rPr>
      </w:pPr>
    </w:p>
    <w:p w14:paraId="0000001B" w14:textId="77777777" w:rsidR="00EA6934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**Autumn 2023</w:t>
      </w:r>
      <w:r>
        <w:rPr>
          <w:rFonts w:ascii="Times New Roman" w:eastAsia="Times New Roman" w:hAnsi="Times New Roman" w:cs="Times New Roman"/>
        </w:rPr>
        <w:t xml:space="preserve"> (6 credits total) </w:t>
      </w:r>
    </w:p>
    <w:p w14:paraId="63ADCDEF" w14:textId="77777777" w:rsidR="00807552" w:rsidRDefault="009149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TEDUC 503 </w:t>
      </w:r>
      <w:r>
        <w:rPr>
          <w:rFonts w:ascii="Times New Roman" w:eastAsia="Times New Roman" w:hAnsi="Times New Roman" w:cs="Times New Roman"/>
        </w:rPr>
        <w:t xml:space="preserve">Educational Assessment &amp; Measurement (3 credits) (4:00 p.m.-5:00 p.m.) (hybrid) </w:t>
      </w:r>
    </w:p>
    <w:p w14:paraId="0000001C" w14:textId="50F860FE" w:rsidR="00EA6934" w:rsidRDefault="0091496E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TEDUC 540</w:t>
      </w:r>
      <w:r>
        <w:rPr>
          <w:rFonts w:ascii="Times New Roman" w:eastAsia="Times New Roman" w:hAnsi="Times New Roman" w:cs="Times New Roman"/>
        </w:rPr>
        <w:t xml:space="preserve"> Systems of Prevention &amp; Strategic Support (3 credits) (5:15 p.m.-6:15 p.m.) (hybrid) </w:t>
      </w:r>
    </w:p>
    <w:p w14:paraId="0000001D" w14:textId="77777777" w:rsidR="00EA6934" w:rsidRDefault="00EA6934">
      <w:pPr>
        <w:rPr>
          <w:rFonts w:ascii="Times New Roman" w:eastAsia="Times New Roman" w:hAnsi="Times New Roman" w:cs="Times New Roman"/>
        </w:rPr>
      </w:pPr>
    </w:p>
    <w:p w14:paraId="0000001E" w14:textId="77777777" w:rsidR="00EA6934" w:rsidRDefault="0091496E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**Students will graduate in autumn quarter, but participation in graduation ceremonies would take place in spring 2024 (not spring 2023). </w:t>
      </w:r>
    </w:p>
    <w:p w14:paraId="0000001F" w14:textId="77777777" w:rsidR="00EA6934" w:rsidRDefault="009149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*Core MEd courses and the Culminating Project</w:t>
      </w:r>
    </w:p>
    <w:sectPr w:rsidR="00EA6934">
      <w:pgSz w:w="12240" w:h="15840"/>
      <w:pgMar w:top="16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934"/>
    <w:rsid w:val="00807552"/>
    <w:rsid w:val="0091496E"/>
    <w:rsid w:val="00EA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7AD31"/>
  <w15:docId w15:val="{ECDB65A8-E58B-4753-8074-2767C24E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jgailey</dc:creator>
  <cp:lastModifiedBy>jgailey</cp:lastModifiedBy>
  <cp:revision>2</cp:revision>
  <dcterms:created xsi:type="dcterms:W3CDTF">2023-07-06T23:35:00Z</dcterms:created>
  <dcterms:modified xsi:type="dcterms:W3CDTF">2023-07-06T23:35:00Z</dcterms:modified>
</cp:coreProperties>
</file>