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2CA1" w14:textId="51A55579" w:rsidR="00CB75BE" w:rsidRDefault="00B17D13">
      <w:r>
        <w:rPr>
          <w:b/>
          <w:noProof/>
          <w:sz w:val="32"/>
          <w:szCs w:val="32"/>
        </w:rPr>
        <w:drawing>
          <wp:inline distT="0" distB="0" distL="0" distR="0" wp14:anchorId="68F20C0F" wp14:editId="1FC7DE3C">
            <wp:extent cx="594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5606A9F5" w14:textId="77777777" w:rsidR="00B17D13" w:rsidRDefault="00B17D13" w:rsidP="00B17D13">
      <w:pPr>
        <w:spacing w:after="0" w:line="240" w:lineRule="auto"/>
        <w:jc w:val="center"/>
        <w:rPr>
          <w:b/>
          <w:sz w:val="32"/>
          <w:szCs w:val="32"/>
        </w:rPr>
      </w:pPr>
      <w:r>
        <w:rPr>
          <w:b/>
          <w:sz w:val="32"/>
          <w:szCs w:val="32"/>
        </w:rPr>
        <w:t>Subvención TELL EQUITY del Proyecto UWT</w:t>
      </w:r>
    </w:p>
    <w:p w14:paraId="009C275B" w14:textId="316024D4" w:rsidR="00B17D13" w:rsidRDefault="00B17D13" w:rsidP="00B17D13">
      <w:pPr>
        <w:spacing w:after="0" w:line="240" w:lineRule="auto"/>
        <w:jc w:val="center"/>
        <w:rPr>
          <w:bCs/>
          <w:i/>
          <w:iCs/>
          <w:sz w:val="28"/>
          <w:szCs w:val="28"/>
        </w:rPr>
      </w:pPr>
      <w:r w:rsidRPr="00F16604">
        <w:rPr>
          <w:bCs/>
          <w:i/>
          <w:iCs/>
          <w:sz w:val="28"/>
          <w:szCs w:val="28"/>
        </w:rPr>
        <w:t>Proyecto familiar: grabe en video una entrevista con un miembro de la comunidad de ML</w:t>
      </w:r>
    </w:p>
    <w:p w14:paraId="35F3B7F0" w14:textId="141CC1D6" w:rsidR="00B17D13" w:rsidRPr="00CE0A96" w:rsidRDefault="00B17D13" w:rsidP="00CE0A96">
      <w:pPr>
        <w:spacing w:after="0" w:line="240" w:lineRule="auto"/>
        <w:jc w:val="center"/>
        <w:rPr>
          <w:bCs/>
          <w:i/>
          <w:iCs/>
          <w:sz w:val="28"/>
          <w:szCs w:val="28"/>
        </w:rPr>
      </w:pPr>
      <w:r w:rsidRPr="00F16604">
        <w:rPr>
          <w:bCs/>
          <w:i/>
          <w:iCs/>
          <w:sz w:val="28"/>
          <w:szCs w:val="28"/>
        </w:rPr>
        <w:t xml:space="preserve">  </w:t>
      </w:r>
    </w:p>
    <w:p w14:paraId="6D87BFD4" w14:textId="291F56F0" w:rsidR="00B17D13" w:rsidRPr="00CE0A96" w:rsidRDefault="00B17D13" w:rsidP="00B17D13">
      <w:pPr>
        <w:spacing w:after="0" w:line="240" w:lineRule="auto"/>
        <w:rPr>
          <w:sz w:val="24"/>
          <w:szCs w:val="24"/>
        </w:rPr>
      </w:pPr>
      <w:r w:rsidRPr="00CE0A96">
        <w:rPr>
          <w:sz w:val="24"/>
          <w:szCs w:val="24"/>
        </w:rPr>
        <w:t xml:space="preserve">La Universidad de Washington-Tacoma lo invita a participar en </w:t>
      </w:r>
      <w:r w:rsidRPr="00CE0A96">
        <w:rPr>
          <w:b/>
          <w:bCs/>
          <w:sz w:val="24"/>
          <w:szCs w:val="24"/>
        </w:rPr>
        <w:t xml:space="preserve">el Proyecto familiar: grabe en video una entrevista con un miembro de la comunidad de ML </w:t>
      </w:r>
      <w:r w:rsidRPr="00CE0A96">
        <w:rPr>
          <w:sz w:val="24"/>
          <w:szCs w:val="24"/>
        </w:rPr>
        <w:t>. Este proyecto es parte de la subvención TELL-EQUITY del Proyecto UWT en asociación con el Distrito Escolar Federal Way, el Distrito Escolar Puyallup y el Distrito Escolar Warden. El propósito del proyecto es aumentar la conciencia pública sobre los beneficios de la fluidez en más de un idioma, así como mostrar la coordinación del desarrollo del idioma entre el hogar y la escuela.</w:t>
      </w:r>
    </w:p>
    <w:p w14:paraId="482C72D5" w14:textId="77777777" w:rsidR="00B17D13" w:rsidRPr="00CE0A96" w:rsidRDefault="00B17D13" w:rsidP="00B17D13">
      <w:pPr>
        <w:spacing w:after="0" w:line="240" w:lineRule="auto"/>
        <w:rPr>
          <w:sz w:val="24"/>
          <w:szCs w:val="24"/>
        </w:rPr>
      </w:pPr>
    </w:p>
    <w:p w14:paraId="6C3E2DCB" w14:textId="08DB1CEE" w:rsidR="00B17D13" w:rsidRPr="00CE0A96" w:rsidRDefault="00B17D13" w:rsidP="00B17D13">
      <w:pPr>
        <w:spacing w:after="0" w:line="240" w:lineRule="auto"/>
        <w:rPr>
          <w:b/>
          <w:bCs/>
          <w:sz w:val="24"/>
          <w:szCs w:val="24"/>
        </w:rPr>
      </w:pPr>
      <w:r w:rsidRPr="00CE0A96">
        <w:rPr>
          <w:b/>
          <w:bCs/>
          <w:sz w:val="24"/>
          <w:szCs w:val="24"/>
        </w:rPr>
        <w:t>Descripción del Proyecto:</w:t>
      </w:r>
    </w:p>
    <w:p w14:paraId="286FAB79" w14:textId="71BC8571" w:rsidR="00B17D13" w:rsidRPr="00CE0A96" w:rsidRDefault="00B17D13" w:rsidP="00B17D13">
      <w:pPr>
        <w:spacing w:after="0" w:line="240" w:lineRule="auto"/>
        <w:rPr>
          <w:sz w:val="24"/>
          <w:szCs w:val="24"/>
        </w:rPr>
      </w:pPr>
      <w:r w:rsidRPr="00CE0A96">
        <w:rPr>
          <w:sz w:val="24"/>
          <w:szCs w:val="24"/>
        </w:rPr>
        <w:t>El proyecto incluye a estudiantes de secundaria con la ayuda de sus padres que entrevistan a un miembro de la comunidad para discutir los resultados positivos en la vida y el impacto social de su rica capacidad lingüística. Los videos de estas entrevistas se publicarán en la página web del Proyecto TELL-EQUITY para que el público pueda verlos.</w:t>
      </w:r>
    </w:p>
    <w:p w14:paraId="5F121BFE" w14:textId="5142387D" w:rsidR="00B17D13" w:rsidRPr="00CE0A96" w:rsidRDefault="00B17D13" w:rsidP="00B17D13">
      <w:pPr>
        <w:spacing w:after="0" w:line="240" w:lineRule="auto"/>
        <w:rPr>
          <w:sz w:val="24"/>
          <w:szCs w:val="24"/>
        </w:rPr>
      </w:pPr>
    </w:p>
    <w:p w14:paraId="747E0333" w14:textId="1C7C912D" w:rsidR="00B17D13" w:rsidRPr="00CE0A96" w:rsidRDefault="002F3F7A" w:rsidP="00B17D13">
      <w:pPr>
        <w:pStyle w:val="ListParagraph"/>
        <w:numPr>
          <w:ilvl w:val="0"/>
          <w:numId w:val="1"/>
        </w:numPr>
        <w:spacing w:after="0" w:line="240" w:lineRule="auto"/>
        <w:rPr>
          <w:sz w:val="24"/>
          <w:szCs w:val="24"/>
        </w:rPr>
      </w:pPr>
      <w:r w:rsidRPr="00CE0A96">
        <w:rPr>
          <w:sz w:val="24"/>
          <w:szCs w:val="24"/>
        </w:rPr>
        <w:t>Seleccione un miembro de la comunidad para ser grabado en video.</w:t>
      </w:r>
    </w:p>
    <w:p w14:paraId="26D84C8A" w14:textId="017ACF01" w:rsidR="00B17D13" w:rsidRPr="00CE0A96" w:rsidRDefault="00B17D13" w:rsidP="00B17D13">
      <w:pPr>
        <w:pStyle w:val="ListParagraph"/>
        <w:numPr>
          <w:ilvl w:val="0"/>
          <w:numId w:val="1"/>
        </w:numPr>
        <w:spacing w:after="0" w:line="240" w:lineRule="auto"/>
        <w:rPr>
          <w:sz w:val="24"/>
          <w:szCs w:val="24"/>
        </w:rPr>
      </w:pPr>
      <w:r w:rsidRPr="00CE0A96">
        <w:rPr>
          <w:sz w:val="24"/>
          <w:szCs w:val="24"/>
        </w:rPr>
        <w:t>Determinar fecha/hora/lugar.</w:t>
      </w:r>
    </w:p>
    <w:p w14:paraId="412CD1FC" w14:textId="1B5B4BBD" w:rsidR="00B17D13" w:rsidRPr="00CE0A96" w:rsidRDefault="00B17D13" w:rsidP="00B17D13">
      <w:pPr>
        <w:pStyle w:val="ListParagraph"/>
        <w:numPr>
          <w:ilvl w:val="0"/>
          <w:numId w:val="1"/>
        </w:numPr>
        <w:spacing w:after="0" w:line="240" w:lineRule="auto"/>
        <w:rPr>
          <w:sz w:val="24"/>
          <w:szCs w:val="24"/>
        </w:rPr>
      </w:pPr>
      <w:r w:rsidRPr="00CE0A96">
        <w:rPr>
          <w:sz w:val="24"/>
          <w:szCs w:val="24"/>
        </w:rPr>
        <w:t>Prepare preguntas para la entrevista de 10 a 15 minutos. Las posibles preguntas pueden incluir:</w:t>
      </w:r>
    </w:p>
    <w:p w14:paraId="71FDAC55" w14:textId="3894C2BA" w:rsidR="00F14C1F" w:rsidRPr="00CE0A96" w:rsidRDefault="00480654" w:rsidP="00F14C1F">
      <w:pPr>
        <w:pStyle w:val="ListParagraph"/>
        <w:numPr>
          <w:ilvl w:val="1"/>
          <w:numId w:val="1"/>
        </w:numPr>
        <w:spacing w:after="0" w:line="240" w:lineRule="auto"/>
        <w:rPr>
          <w:sz w:val="24"/>
          <w:szCs w:val="24"/>
        </w:rPr>
      </w:pPr>
      <w:r w:rsidRPr="00CE0A96">
        <w:rPr>
          <w:sz w:val="24"/>
          <w:szCs w:val="24"/>
        </w:rPr>
        <w:t>Cuéntenos un poco sobre usted, como su nombre, cargo, educación.</w:t>
      </w:r>
    </w:p>
    <w:p w14:paraId="23D6603D" w14:textId="0A328F06" w:rsidR="00CE0A96" w:rsidRDefault="00CE0A96" w:rsidP="00F14C1F">
      <w:pPr>
        <w:pStyle w:val="ListParagraph"/>
        <w:numPr>
          <w:ilvl w:val="1"/>
          <w:numId w:val="1"/>
        </w:numPr>
        <w:spacing w:after="0" w:line="240" w:lineRule="auto"/>
        <w:rPr>
          <w:sz w:val="24"/>
          <w:szCs w:val="24"/>
        </w:rPr>
      </w:pPr>
      <w:r>
        <w:rPr>
          <w:sz w:val="24"/>
          <w:szCs w:val="24"/>
        </w:rPr>
        <w:t>Comparta con nosotros su grupo étnico/comunidad con la que se identifica.</w:t>
      </w:r>
    </w:p>
    <w:p w14:paraId="53495328" w14:textId="3854AF50" w:rsidR="00462610" w:rsidRPr="00CE0A96" w:rsidRDefault="00462610" w:rsidP="00F14C1F">
      <w:pPr>
        <w:pStyle w:val="ListParagraph"/>
        <w:numPr>
          <w:ilvl w:val="1"/>
          <w:numId w:val="1"/>
        </w:numPr>
        <w:spacing w:after="0" w:line="240" w:lineRule="auto"/>
        <w:rPr>
          <w:sz w:val="24"/>
          <w:szCs w:val="24"/>
        </w:rPr>
      </w:pPr>
      <w:r w:rsidRPr="00CE0A96">
        <w:rPr>
          <w:sz w:val="24"/>
          <w:szCs w:val="24"/>
        </w:rPr>
        <w:t>Comparta una experiencia que lo lanzó en su carrera profesional.</w:t>
      </w:r>
    </w:p>
    <w:p w14:paraId="3DFF2ED7" w14:textId="0B54E7B2" w:rsidR="00E83298" w:rsidRPr="00CE0A96" w:rsidRDefault="00E83298" w:rsidP="00F14C1F">
      <w:pPr>
        <w:pStyle w:val="ListParagraph"/>
        <w:numPr>
          <w:ilvl w:val="1"/>
          <w:numId w:val="1"/>
        </w:numPr>
        <w:spacing w:after="0" w:line="240" w:lineRule="auto"/>
        <w:rPr>
          <w:sz w:val="24"/>
          <w:szCs w:val="24"/>
        </w:rPr>
      </w:pPr>
      <w:r w:rsidRPr="00CE0A96">
        <w:rPr>
          <w:sz w:val="24"/>
          <w:szCs w:val="24"/>
        </w:rPr>
        <w:t>¿De dónde eres?</w:t>
      </w:r>
    </w:p>
    <w:p w14:paraId="4EBD429E" w14:textId="5D8EB8C8" w:rsidR="00E83298" w:rsidRDefault="00E83298" w:rsidP="00F14C1F">
      <w:pPr>
        <w:pStyle w:val="ListParagraph"/>
        <w:numPr>
          <w:ilvl w:val="1"/>
          <w:numId w:val="1"/>
        </w:numPr>
        <w:spacing w:after="0" w:line="240" w:lineRule="auto"/>
        <w:rPr>
          <w:sz w:val="24"/>
          <w:szCs w:val="24"/>
        </w:rPr>
      </w:pPr>
      <w:r w:rsidRPr="00CE0A96">
        <w:rPr>
          <w:sz w:val="24"/>
          <w:szCs w:val="24"/>
        </w:rPr>
        <w:t>¿Qué idiomas dominas?</w:t>
      </w:r>
    </w:p>
    <w:p w14:paraId="6A24B9C5" w14:textId="0285D3CB" w:rsidR="00CE0A96" w:rsidRPr="00CE0A96" w:rsidRDefault="00CE0A96" w:rsidP="00CE0A96">
      <w:pPr>
        <w:pStyle w:val="ListParagraph"/>
        <w:numPr>
          <w:ilvl w:val="1"/>
          <w:numId w:val="1"/>
        </w:numPr>
        <w:spacing w:after="0" w:line="240" w:lineRule="auto"/>
        <w:rPr>
          <w:sz w:val="24"/>
          <w:szCs w:val="24"/>
        </w:rPr>
      </w:pPr>
      <w:r>
        <w:rPr>
          <w:sz w:val="24"/>
          <w:szCs w:val="24"/>
        </w:rPr>
        <w:t>Cuéntanos algunos de los beneficios de ser multilingüe.</w:t>
      </w:r>
    </w:p>
    <w:p w14:paraId="4753C159" w14:textId="57C7ED0C" w:rsidR="00E83298" w:rsidRPr="00CE0A96" w:rsidRDefault="00E83298" w:rsidP="00F14C1F">
      <w:pPr>
        <w:pStyle w:val="ListParagraph"/>
        <w:numPr>
          <w:ilvl w:val="1"/>
          <w:numId w:val="1"/>
        </w:numPr>
        <w:spacing w:after="0" w:line="240" w:lineRule="auto"/>
        <w:rPr>
          <w:sz w:val="24"/>
          <w:szCs w:val="24"/>
        </w:rPr>
      </w:pPr>
      <w:r w:rsidRPr="00CE0A96">
        <w:rPr>
          <w:sz w:val="24"/>
          <w:szCs w:val="24"/>
        </w:rPr>
        <w:t>¿Cómo fue asistir a la escuela en su país en comparación con los EE. UU.?</w:t>
      </w:r>
    </w:p>
    <w:p w14:paraId="2BDDBDC7" w14:textId="378A41BF" w:rsidR="00462610" w:rsidRPr="00CE0A96" w:rsidRDefault="00462610" w:rsidP="00F14C1F">
      <w:pPr>
        <w:pStyle w:val="ListParagraph"/>
        <w:numPr>
          <w:ilvl w:val="1"/>
          <w:numId w:val="1"/>
        </w:numPr>
        <w:spacing w:after="0" w:line="240" w:lineRule="auto"/>
        <w:rPr>
          <w:sz w:val="24"/>
          <w:szCs w:val="24"/>
        </w:rPr>
      </w:pPr>
      <w:r w:rsidRPr="00CE0A96">
        <w:rPr>
          <w:sz w:val="24"/>
          <w:szCs w:val="24"/>
        </w:rPr>
        <w:t>¿Qué desafíos enfrentó?</w:t>
      </w:r>
    </w:p>
    <w:p w14:paraId="4E090824" w14:textId="770DAB9B" w:rsidR="00462610" w:rsidRPr="00CE0A96" w:rsidRDefault="00462610" w:rsidP="00F14C1F">
      <w:pPr>
        <w:pStyle w:val="ListParagraph"/>
        <w:numPr>
          <w:ilvl w:val="1"/>
          <w:numId w:val="1"/>
        </w:numPr>
        <w:spacing w:after="0" w:line="240" w:lineRule="auto"/>
        <w:rPr>
          <w:sz w:val="24"/>
          <w:szCs w:val="24"/>
        </w:rPr>
      </w:pPr>
      <w:r w:rsidRPr="00CE0A96">
        <w:rPr>
          <w:sz w:val="24"/>
          <w:szCs w:val="24"/>
        </w:rPr>
        <w:t>¿Cuáles eran algunas de sus esperanzas y sueños cuando era niño?</w:t>
      </w:r>
    </w:p>
    <w:p w14:paraId="5DF1A050" w14:textId="370F906C" w:rsidR="00480654" w:rsidRPr="00CE0A96" w:rsidRDefault="00462610" w:rsidP="00F14C1F">
      <w:pPr>
        <w:pStyle w:val="ListParagraph"/>
        <w:numPr>
          <w:ilvl w:val="1"/>
          <w:numId w:val="1"/>
        </w:numPr>
        <w:spacing w:after="0" w:line="240" w:lineRule="auto"/>
        <w:rPr>
          <w:sz w:val="24"/>
          <w:szCs w:val="24"/>
        </w:rPr>
      </w:pPr>
      <w:r w:rsidRPr="00CE0A96">
        <w:rPr>
          <w:sz w:val="24"/>
          <w:szCs w:val="24"/>
        </w:rPr>
        <w:t>¿Quien te inspira? ¿A quién admiras? ¿Por qué?</w:t>
      </w:r>
    </w:p>
    <w:p w14:paraId="2C1CDB08" w14:textId="56C6A613" w:rsidR="00462610" w:rsidRPr="00CE0A96" w:rsidRDefault="00462610" w:rsidP="00462610">
      <w:pPr>
        <w:pStyle w:val="ListParagraph"/>
        <w:numPr>
          <w:ilvl w:val="1"/>
          <w:numId w:val="1"/>
        </w:numPr>
        <w:spacing w:after="0" w:line="240" w:lineRule="auto"/>
        <w:rPr>
          <w:sz w:val="24"/>
          <w:szCs w:val="24"/>
        </w:rPr>
      </w:pPr>
      <w:r w:rsidRPr="00CE0A96">
        <w:rPr>
          <w:sz w:val="24"/>
          <w:szCs w:val="24"/>
        </w:rPr>
        <w:t>¿Qué consejo tienes para otras personas, como yo, que tienen antecedentes culturales similares?</w:t>
      </w:r>
    </w:p>
    <w:p w14:paraId="1DDE1786" w14:textId="1C6BC71A" w:rsidR="00462610" w:rsidRPr="00CE0A96" w:rsidRDefault="00462610" w:rsidP="00462610">
      <w:pPr>
        <w:pStyle w:val="ListParagraph"/>
        <w:numPr>
          <w:ilvl w:val="1"/>
          <w:numId w:val="1"/>
        </w:numPr>
        <w:spacing w:after="0" w:line="240" w:lineRule="auto"/>
        <w:rPr>
          <w:sz w:val="24"/>
          <w:szCs w:val="24"/>
        </w:rPr>
      </w:pPr>
      <w:r w:rsidRPr="00CE0A96">
        <w:rPr>
          <w:sz w:val="24"/>
          <w:szCs w:val="24"/>
        </w:rPr>
        <w:t>¿Hay algo más que le gustaría compartir?</w:t>
      </w:r>
    </w:p>
    <w:p w14:paraId="52CA47E0" w14:textId="2C557E50" w:rsidR="00F14C1F" w:rsidRPr="00CE0A96" w:rsidRDefault="00462610" w:rsidP="00B17D13">
      <w:pPr>
        <w:pStyle w:val="ListParagraph"/>
        <w:numPr>
          <w:ilvl w:val="0"/>
          <w:numId w:val="1"/>
        </w:numPr>
        <w:spacing w:after="0" w:line="240" w:lineRule="auto"/>
        <w:rPr>
          <w:sz w:val="24"/>
          <w:szCs w:val="24"/>
        </w:rPr>
      </w:pPr>
      <w:r w:rsidRPr="00CE0A96">
        <w:rPr>
          <w:sz w:val="24"/>
          <w:szCs w:val="24"/>
        </w:rPr>
        <w:t>Las herramientas/dispositivos sugeridos para la grabación de video son: Teléfono inteligente con aplicación de cámara para grabación de video y un trípode</w:t>
      </w:r>
    </w:p>
    <w:p w14:paraId="64A5A15B" w14:textId="09A3FDA9" w:rsidR="00462610" w:rsidRPr="00CE0A96" w:rsidRDefault="00462610" w:rsidP="00B17D13">
      <w:pPr>
        <w:pStyle w:val="ListParagraph"/>
        <w:numPr>
          <w:ilvl w:val="0"/>
          <w:numId w:val="1"/>
        </w:numPr>
        <w:spacing w:after="0" w:line="240" w:lineRule="auto"/>
        <w:rPr>
          <w:sz w:val="24"/>
          <w:szCs w:val="24"/>
        </w:rPr>
      </w:pPr>
      <w:r w:rsidRPr="00CE0A96">
        <w:rPr>
          <w:sz w:val="24"/>
          <w:szCs w:val="24"/>
        </w:rPr>
        <w:t>Al finalizar este proyecto, envíe su cinta de video a la coordinadora de subvenciones, Karlyn Davis-Welton.</w:t>
      </w:r>
    </w:p>
    <w:p w14:paraId="58502B87" w14:textId="4076681C" w:rsidR="00462610" w:rsidRPr="00CE0A96" w:rsidRDefault="00462610" w:rsidP="00462610">
      <w:pPr>
        <w:spacing w:after="0" w:line="240" w:lineRule="auto"/>
        <w:ind w:left="720"/>
        <w:rPr>
          <w:sz w:val="24"/>
          <w:szCs w:val="24"/>
        </w:rPr>
      </w:pPr>
    </w:p>
    <w:p w14:paraId="3031456D" w14:textId="6D413498" w:rsidR="00840C31" w:rsidRPr="00CE0A96" w:rsidRDefault="00840C31" w:rsidP="00840C31">
      <w:pPr>
        <w:spacing w:after="0" w:line="240" w:lineRule="auto"/>
        <w:rPr>
          <w:sz w:val="24"/>
          <w:szCs w:val="24"/>
        </w:rPr>
      </w:pPr>
    </w:p>
    <w:p w14:paraId="5D711988" w14:textId="77777777" w:rsidR="00840C31" w:rsidRPr="00CE0A96" w:rsidRDefault="00840C31" w:rsidP="00840C31">
      <w:pPr>
        <w:spacing w:after="0" w:line="240" w:lineRule="auto"/>
        <w:rPr>
          <w:sz w:val="24"/>
          <w:szCs w:val="24"/>
        </w:rPr>
      </w:pPr>
    </w:p>
    <w:p w14:paraId="0DE08C7A" w14:textId="7A79EE92" w:rsidR="00CE0A96" w:rsidRPr="00CE0A96" w:rsidRDefault="00CE0A96" w:rsidP="00840C31">
      <w:pPr>
        <w:spacing w:after="0" w:line="240" w:lineRule="auto"/>
        <w:rPr>
          <w:sz w:val="24"/>
          <w:szCs w:val="24"/>
        </w:rPr>
      </w:pPr>
      <w:r w:rsidRPr="00CE0A96">
        <w:rPr>
          <w:sz w:val="24"/>
          <w:szCs w:val="24"/>
        </w:rPr>
        <w:tab/>
      </w:r>
    </w:p>
    <w:p w14:paraId="4ECCED34" w14:textId="77777777" w:rsidR="00B17D13" w:rsidRPr="00CE0A96" w:rsidRDefault="00B17D13">
      <w:pPr>
        <w:rPr>
          <w:sz w:val="24"/>
          <w:szCs w:val="24"/>
        </w:rPr>
      </w:pPr>
    </w:p>
    <w:sectPr w:rsidR="00B17D13" w:rsidRPr="00CE0A96" w:rsidSect="00E45E67">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483"/>
    <w:multiLevelType w:val="hybridMultilevel"/>
    <w:tmpl w:val="66D0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3"/>
    <w:rsid w:val="002F3F7A"/>
    <w:rsid w:val="00394314"/>
    <w:rsid w:val="00462610"/>
    <w:rsid w:val="00480654"/>
    <w:rsid w:val="00794767"/>
    <w:rsid w:val="00840C31"/>
    <w:rsid w:val="00AC67C4"/>
    <w:rsid w:val="00B17D13"/>
    <w:rsid w:val="00CB75BE"/>
    <w:rsid w:val="00CE0A96"/>
    <w:rsid w:val="00D47430"/>
    <w:rsid w:val="00E45E67"/>
    <w:rsid w:val="00E83298"/>
    <w:rsid w:val="00F1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F9C"/>
  <w15:chartTrackingRefBased/>
  <w15:docId w15:val="{1FA23F01-E1B2-4B4F-85B6-38688C69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13"/>
    <w:pPr>
      <w:ind w:left="720"/>
      <w:contextualSpacing/>
    </w:pPr>
  </w:style>
  <w:style w:type="character" w:styleId="Hyperlink">
    <w:name w:val="Hyperlink"/>
    <w:basedOn w:val="DefaultParagraphFont"/>
    <w:uiPriority w:val="99"/>
    <w:unhideWhenUsed/>
    <w:rsid w:val="00840C31"/>
    <w:rPr>
      <w:color w:val="0563C1" w:themeColor="hyperlink"/>
      <w:u w:val="single"/>
    </w:rPr>
  </w:style>
  <w:style w:type="character" w:styleId="UnresolvedMention">
    <w:name w:val="Unresolved Mention"/>
    <w:basedOn w:val="DefaultParagraphFont"/>
    <w:uiPriority w:val="99"/>
    <w:semiHidden/>
    <w:unhideWhenUsed/>
    <w:rsid w:val="008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2</cp:revision>
  <dcterms:created xsi:type="dcterms:W3CDTF">2023-08-02T01:20:00Z</dcterms:created>
  <dcterms:modified xsi:type="dcterms:W3CDTF">2023-08-02T01:20:00Z</dcterms:modified>
</cp:coreProperties>
</file>