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p14">
  <w:body>
    <w:p w:rsidR="00224B7B" w:rsidP="4D57764C" w:rsidRDefault="03E81A5C" w14:paraId="00000001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ind w:left="390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4D57764C"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 </w:t>
      </w:r>
      <w:r w:rsidR="00DC6B1D">
        <w:rPr>
          <w:noProof/>
        </w:rPr>
        <w:drawing>
          <wp:anchor distT="0" distB="0" distL="114300" distR="114300" simplePos="0" relativeHeight="251658240" behindDoc="0" locked="0" layoutInCell="1" hidden="0" allowOverlap="1" wp14:anchorId="70715163" wp14:editId="07777777">
            <wp:simplePos x="0" y="0"/>
            <wp:positionH relativeFrom="column">
              <wp:posOffset>-342896</wp:posOffset>
            </wp:positionH>
            <wp:positionV relativeFrom="paragraph">
              <wp:posOffset>145415</wp:posOffset>
            </wp:positionV>
            <wp:extent cx="3267075" cy="401955"/>
            <wp:effectExtent l="0" t="0" r="0" b="0"/>
            <wp:wrapSquare wrapText="bothSides" distT="0" distB="0" distL="114300" distR="114300"/>
            <wp:docPr id="1" name="image1.jpg" descr="\\thoreau\kebaird$\faculty assembly\Logos\JPEG\fac.assemb_uw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\\thoreau\kebaird$\faculty assembly\Logos\JPEG\fac.assemb_uwt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67075" cy="4019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224B7B" w:rsidP="4D57764C" w:rsidRDefault="03E81A5C" w14:paraId="00000002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ind w:left="390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4D57764C"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:rsidR="00224B7B" w:rsidP="4D57764C" w:rsidRDefault="03E81A5C" w14:paraId="00000003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ind w:left="390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4D57764C"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:rsidR="00224B7B" w:rsidP="4D57764C" w:rsidRDefault="03E81A5C" w14:paraId="00000004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ind w:left="390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4D57764C"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:rsidR="00224B7B" w:rsidP="4D57764C" w:rsidRDefault="03E81A5C" w14:paraId="00000005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ind w:left="306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4D57764C"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>Academic Policy &amp; Curriculum Committee Minutes</w:t>
      </w:r>
    </w:p>
    <w:p w:rsidR="00224B7B" w:rsidP="7F07E974" w:rsidRDefault="00504A97" w14:paraId="00000006" w14:textId="7A73F38A">
      <w:pPr>
        <w:pBdr>
          <w:top w:val="nil"/>
          <w:left w:val="nil"/>
          <w:bottom w:val="nil"/>
          <w:right w:val="nil"/>
          <w:between w:val="nil"/>
        </w:pBdr>
        <w:spacing w:after="10"/>
        <w:ind w:left="317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7F07E974">
        <w:rPr>
          <w:rFonts w:ascii="Times New Roman" w:hAnsi="Times New Roman" w:eastAsia="Times New Roman" w:cs="Times New Roman"/>
          <w:sz w:val="24"/>
          <w:szCs w:val="24"/>
        </w:rPr>
        <w:t>October</w:t>
      </w:r>
      <w:r w:rsidRPr="7F07E974" w:rsidR="512F5744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7F07E974" w:rsidR="61C6A927">
        <w:rPr>
          <w:rFonts w:ascii="Times New Roman" w:hAnsi="Times New Roman" w:eastAsia="Times New Roman" w:cs="Times New Roman"/>
          <w:sz w:val="24"/>
          <w:szCs w:val="24"/>
        </w:rPr>
        <w:t>11</w:t>
      </w:r>
      <w:r w:rsidRPr="7F07E974" w:rsidR="7D5AAFD8">
        <w:rPr>
          <w:rFonts w:ascii="Times New Roman" w:hAnsi="Times New Roman" w:eastAsia="Times New Roman" w:cs="Times New Roman"/>
          <w:sz w:val="24"/>
          <w:szCs w:val="24"/>
        </w:rPr>
        <w:t>th</w:t>
      </w:r>
      <w:r w:rsidRPr="7F07E974" w:rsidR="5478C904">
        <w:rPr>
          <w:rFonts w:ascii="Times New Roman" w:hAnsi="Times New Roman" w:eastAsia="Times New Roman" w:cs="Times New Roman"/>
          <w:sz w:val="24"/>
          <w:szCs w:val="24"/>
        </w:rPr>
        <w:t>, 202</w:t>
      </w:r>
      <w:r w:rsidRPr="7F07E974" w:rsidR="765C60DC">
        <w:rPr>
          <w:rFonts w:ascii="Times New Roman" w:hAnsi="Times New Roman" w:eastAsia="Times New Roman" w:cs="Times New Roman"/>
          <w:sz w:val="24"/>
          <w:szCs w:val="24"/>
        </w:rPr>
        <w:t>3</w:t>
      </w:r>
      <w:r w:rsidRPr="7F07E974" w:rsidR="7D5AAFD8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, </w:t>
      </w:r>
      <w:r w:rsidRPr="7F07E974" w:rsidR="1B97E631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SCI 209</w:t>
      </w:r>
      <w:r w:rsidRPr="7F07E974" w:rsidR="7D5AAFD8">
        <w:rPr>
          <w:rFonts w:ascii="Times New Roman" w:hAnsi="Times New Roman" w:eastAsia="Times New Roman" w:cs="Times New Roman"/>
          <w:sz w:val="24"/>
          <w:szCs w:val="24"/>
        </w:rPr>
        <w:t xml:space="preserve"> 12:</w:t>
      </w:r>
      <w:r w:rsidRPr="7F07E974" w:rsidR="52517FDC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4</w:t>
      </w:r>
      <w:r w:rsidRPr="7F07E974" w:rsidR="7D5AAFD8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0-2:00 pm </w:t>
      </w:r>
    </w:p>
    <w:p w:rsidR="578AF4FF" w:rsidP="31335CD0" w:rsidRDefault="4F7A3F33" w14:paraId="1A4C4F2C" w14:textId="17DC60F7">
      <w:pPr>
        <w:spacing w:after="0"/>
        <w:ind w:left="380"/>
        <w:rPr>
          <w:rFonts w:ascii="Times New Roman" w:hAnsi="Times New Roman" w:eastAsia="Times New Roman" w:cs="Times New Roman"/>
          <w:i w:val="1"/>
          <w:iCs w:val="1"/>
          <w:color w:val="000000" w:themeColor="text1"/>
          <w:sz w:val="24"/>
          <w:szCs w:val="24"/>
        </w:rPr>
      </w:pPr>
      <w:r w:rsidRPr="31335CD0" w:rsidR="4F7A3F33">
        <w:rPr>
          <w:rFonts w:ascii="Times New Roman" w:hAnsi="Times New Roman" w:eastAsia="Times New Roman" w:cs="Times New Roman"/>
          <w:b w:val="1"/>
          <w:bCs w:val="1"/>
          <w:i w:val="1"/>
          <w:iCs w:val="1"/>
          <w:color w:val="000000" w:themeColor="text1" w:themeTint="FF" w:themeShade="FF"/>
          <w:sz w:val="24"/>
          <w:szCs w:val="24"/>
        </w:rPr>
        <w:t>Members Present:</w:t>
      </w:r>
      <w:r w:rsidRPr="31335CD0" w:rsidR="4F7A3F33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  <w:sz w:val="24"/>
          <w:szCs w:val="24"/>
        </w:rPr>
        <w:t xml:space="preserve"> Chair Julie Masura, Joan Bleecker, Ingrid Horakova, </w:t>
      </w:r>
      <w:r w:rsidRPr="31335CD0" w:rsidR="1E9F5D68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  <w:sz w:val="24"/>
          <w:szCs w:val="24"/>
        </w:rPr>
        <w:t>Lisa Hoffman</w:t>
      </w:r>
      <w:r w:rsidRPr="31335CD0" w:rsidR="4F7A3F33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  <w:sz w:val="24"/>
          <w:szCs w:val="24"/>
        </w:rPr>
        <w:t xml:space="preserve">, Claudia Sellmaier, </w:t>
      </w:r>
      <w:r w:rsidRPr="31335CD0" w:rsidR="5312F2D2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  <w:sz w:val="24"/>
          <w:szCs w:val="24"/>
        </w:rPr>
        <w:t>Susan Johnson, Raghavi Sakpal</w:t>
      </w:r>
      <w:r w:rsidRPr="31335CD0" w:rsidR="20537DCA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  <w:sz w:val="24"/>
          <w:szCs w:val="24"/>
        </w:rPr>
        <w:t>, Laura Feuerborn</w:t>
      </w:r>
    </w:p>
    <w:p w:rsidR="578AF4FF" w:rsidP="4D57764C" w:rsidRDefault="4F7A3F33" w14:paraId="771E985A" w14:textId="7493A809">
      <w:pPr>
        <w:spacing w:after="0"/>
        <w:ind w:left="380"/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</w:rPr>
      </w:pPr>
      <w:r w:rsidRPr="4D57764C">
        <w:rPr>
          <w:rFonts w:ascii="Times New Roman" w:hAnsi="Times New Roman" w:eastAsia="Times New Roman" w:cs="Times New Roman"/>
          <w:b/>
          <w:bCs/>
          <w:i/>
          <w:iCs/>
          <w:color w:val="000000" w:themeColor="text1"/>
          <w:sz w:val="24"/>
          <w:szCs w:val="24"/>
        </w:rPr>
        <w:t>Non-voting members:</w:t>
      </w:r>
      <w:r w:rsidRPr="4D57764C"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</w:rPr>
        <w:t xml:space="preserve">  Lorraine Dinnel (University Academic Advising), Andrea Coker-Anderson (Registrar), Annie Downey (Library)</w:t>
      </w:r>
      <w:r w:rsidRPr="4D57764C" w:rsidR="1B38756A"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</w:rPr>
        <w:t>, Tammy Jez (Academic Affairs)</w:t>
      </w:r>
    </w:p>
    <w:p w:rsidR="578AF4FF" w:rsidP="7F07E974" w:rsidRDefault="3B2B7F9F" w14:paraId="401D304A" w14:textId="66D2A1A2">
      <w:pPr>
        <w:spacing w:after="0"/>
        <w:ind w:left="380"/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</w:rPr>
      </w:pPr>
      <w:r w:rsidRPr="7F07E974">
        <w:rPr>
          <w:rFonts w:ascii="Times New Roman" w:hAnsi="Times New Roman" w:eastAsia="Times New Roman" w:cs="Times New Roman"/>
          <w:b/>
          <w:bCs/>
          <w:i/>
          <w:iCs/>
          <w:color w:val="000000" w:themeColor="text1"/>
          <w:sz w:val="24"/>
          <w:szCs w:val="24"/>
        </w:rPr>
        <w:t>Not Present</w:t>
      </w:r>
      <w:r w:rsidRPr="7F07E974" w:rsidR="4F7A3F33">
        <w:rPr>
          <w:rFonts w:ascii="Times New Roman" w:hAnsi="Times New Roman" w:eastAsia="Times New Roman" w:cs="Times New Roman"/>
          <w:b/>
          <w:bCs/>
          <w:i/>
          <w:iCs/>
          <w:color w:val="000000" w:themeColor="text1"/>
          <w:sz w:val="24"/>
          <w:szCs w:val="24"/>
        </w:rPr>
        <w:t>:</w:t>
      </w:r>
      <w:r w:rsidRPr="7F07E974" w:rsidR="4F7A3F33"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Pr="7F07E974" w:rsidR="480180D8"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Pr="7F07E974" w:rsidR="6AA50211"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</w:rPr>
        <w:t>ASUWT Rep, Patrick Pow (Information Technology),</w:t>
      </w:r>
      <w:r w:rsidRPr="7F07E974" w:rsidR="28D7F357"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Pr="7F07E974" w:rsidR="57A67F61"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</w:rPr>
        <w:t>Shahrokh Saudagaran</w:t>
      </w:r>
      <w:r w:rsidR="006A6D5D"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</w:rPr>
        <w:t xml:space="preserve">, </w:t>
      </w:r>
      <w:r w:rsidRPr="7F07E974" w:rsidR="006A6D5D"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</w:rPr>
        <w:t>Tanya Velasquez</w:t>
      </w:r>
    </w:p>
    <w:p w:rsidR="578AF4FF" w:rsidP="713DBB3A" w:rsidRDefault="4F7A3F33" w14:paraId="1B010DF3" w14:textId="4FA51C02">
      <w:pPr>
        <w:spacing w:after="0"/>
        <w:ind w:left="380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7F07E974">
        <w:rPr>
          <w:rFonts w:ascii="Times New Roman" w:hAnsi="Times New Roman" w:eastAsia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Guests: </w:t>
      </w:r>
      <w:r w:rsidRPr="7F07E974"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Pr="7F07E974" w:rsidR="58B81640"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</w:rPr>
        <w:t>Jason Johnson (Vice Dean), Ann Huppert (Associate Professor)</w:t>
      </w:r>
      <w:r w:rsidR="00CA08D6"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</w:rPr>
        <w:t xml:space="preserve">, </w:t>
      </w:r>
      <w:r w:rsidR="00227023"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</w:rPr>
        <w:t>Huatong Sun</w:t>
      </w:r>
      <w:r w:rsidR="006A6D5D"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="00227023"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</w:rPr>
        <w:t xml:space="preserve">(Chair of Faculty Assembly), </w:t>
      </w:r>
      <w:r w:rsidR="00CA08D6"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</w:rPr>
        <w:t>Bonnie Becker</w:t>
      </w:r>
      <w:r w:rsidR="00227023"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</w:rPr>
        <w:t xml:space="preserve"> (AVC Student Success)</w:t>
      </w:r>
      <w:r w:rsidR="00CA08D6"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</w:rPr>
        <w:t>, Kelvin Keown</w:t>
      </w:r>
      <w:r w:rsidR="00227023"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</w:rPr>
        <w:t xml:space="preserve"> (Writing center)</w:t>
      </w:r>
      <w:r w:rsidR="00CA08D6"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</w:rPr>
        <w:t xml:space="preserve">, </w:t>
      </w:r>
      <w:r w:rsidR="00227023"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</w:rPr>
        <w:t>Sarah Young (School of Urban Studies), Mark Pendras (School of Urban Studies), Heather Dillon (School of Engineering &amp; Technology</w:t>
      </w:r>
      <w:r w:rsidR="007D5D51"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</w:rPr>
        <w:t>)</w:t>
      </w:r>
    </w:p>
    <w:p w:rsidR="00224B7B" w:rsidP="4D57764C" w:rsidRDefault="4F7A3F33" w14:paraId="0000000D" w14:textId="238B5BDF">
      <w:pPr>
        <w:spacing w:after="0"/>
        <w:ind w:left="380"/>
        <w:rPr>
          <w:rFonts w:ascii="Times New Roman" w:hAnsi="Times New Roman" w:eastAsia="Times New Roman" w:cs="Times New Roman"/>
          <w:sz w:val="24"/>
          <w:szCs w:val="24"/>
        </w:rPr>
      </w:pPr>
      <w:r w:rsidRPr="4D57764C">
        <w:rPr>
          <w:rFonts w:ascii="Times New Roman" w:hAnsi="Times New Roman" w:eastAsia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Administrative Support: </w:t>
      </w:r>
      <w:r w:rsidRPr="4D57764C"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</w:rPr>
        <w:t>Andrew J. Seibert</w:t>
      </w:r>
      <w:r w:rsidRPr="4D57764C" w:rsidR="03E81A5C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00224B7B" w:rsidP="4D57764C" w:rsidRDefault="03E81A5C" w14:paraId="0000000E" w14:textId="77777777">
      <w:pPr>
        <w:pBdr>
          <w:top w:val="nil"/>
          <w:left w:val="nil"/>
          <w:bottom w:val="nil"/>
          <w:right w:val="nil"/>
          <w:between w:val="nil"/>
        </w:pBdr>
        <w:spacing w:after="3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4D57764C"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:rsidRPr="00254D70" w:rsidR="00254D70" w:rsidP="00CA08D6" w:rsidRDefault="00254D70" w14:paraId="7967E1EF" w14:textId="17517F4C">
      <w:pPr>
        <w:pStyle w:val="Heading2"/>
        <w:numPr>
          <w:ilvl w:val="0"/>
          <w:numId w:val="9"/>
        </w:numPr>
        <w:tabs>
          <w:tab w:val="center" w:pos="2853"/>
        </w:tabs>
        <w:spacing w:after="0" w:line="240" w:lineRule="auto"/>
      </w:pPr>
      <w:r w:rsidRPr="7F07E974">
        <w:rPr>
          <w:b/>
          <w:bCs/>
        </w:rPr>
        <w:t xml:space="preserve">Land Acknowledgement – </w:t>
      </w:r>
      <w:r w:rsidRPr="7F07E974">
        <w:t xml:space="preserve">read by FA (Faculty Assembly) Administrator. </w:t>
      </w:r>
      <w:r w:rsidR="006A6D5D">
        <w:t>The m</w:t>
      </w:r>
      <w:r w:rsidRPr="7F07E974">
        <w:t>eeting was recorded for minutes purposes only</w:t>
      </w:r>
    </w:p>
    <w:p w:rsidR="00254D70" w:rsidP="00CA08D6" w:rsidRDefault="00254D70" w14:paraId="077A19A7" w14:textId="3B83934E">
      <w:pPr>
        <w:pStyle w:val="Heading2"/>
        <w:numPr>
          <w:ilvl w:val="0"/>
          <w:numId w:val="9"/>
        </w:numPr>
        <w:tabs>
          <w:tab w:val="center" w:pos="2853"/>
        </w:tabs>
        <w:spacing w:after="0" w:line="240" w:lineRule="auto"/>
        <w:rPr>
          <w:rStyle w:val="normaltextrun"/>
          <w:shd w:val="clear" w:color="auto" w:fill="FFFFFF"/>
        </w:rPr>
      </w:pPr>
      <w:r>
        <w:rPr>
          <w:rStyle w:val="normaltextrun"/>
          <w:b/>
          <w:bCs/>
          <w:shd w:val="clear" w:color="auto" w:fill="FFFFFF"/>
        </w:rPr>
        <w:t xml:space="preserve">University Committee on General Education – </w:t>
      </w:r>
      <w:r>
        <w:rPr>
          <w:rStyle w:val="normaltextrun"/>
          <w:shd w:val="clear" w:color="auto" w:fill="FFFFFF"/>
        </w:rPr>
        <w:t>Ann Huppert &amp; Jason Johnson</w:t>
      </w:r>
    </w:p>
    <w:p w:rsidRPr="0094583A" w:rsidR="0094583A" w:rsidP="00CA08D6" w:rsidRDefault="0094583A" w14:paraId="41B6EE2E" w14:textId="77777777">
      <w:pPr>
        <w:spacing w:line="240" w:lineRule="auto"/>
      </w:pPr>
    </w:p>
    <w:p w:rsidRPr="0094583A" w:rsidR="0094583A" w:rsidP="00CA08D6" w:rsidRDefault="00CA08D6" w14:paraId="4367FB38" w14:textId="0FF55ADF">
      <w:pPr>
        <w:pStyle w:val="ListParagraph"/>
        <w:numPr>
          <w:ilvl w:val="0"/>
          <w:numId w:val="28"/>
        </w:numPr>
        <w:spacing w:line="240" w:lineRule="auto"/>
        <w:rPr/>
      </w:pPr>
      <w:r w:rsidR="00CA08D6">
        <w:rPr/>
        <w:t xml:space="preserve">Jason Johnson and Ann Huppert gave a brief overview of the updated two committees. Please see </w:t>
      </w:r>
      <w:r w:rsidR="2B8397CF">
        <w:rPr/>
        <w:t>A</w:t>
      </w:r>
      <w:r w:rsidR="00CA08D6">
        <w:rPr/>
        <w:t xml:space="preserve">ppendix A for </w:t>
      </w:r>
      <w:r w:rsidR="163C0D0D">
        <w:rPr/>
        <w:t>PowerPoint</w:t>
      </w:r>
      <w:r w:rsidR="40DCC576">
        <w:rPr/>
        <w:t xml:space="preserve"> which had most of the discussion on this new Committee&gt;</w:t>
      </w:r>
    </w:p>
    <w:p w:rsidRPr="00254D70" w:rsidR="00254D70" w:rsidP="00CA08D6" w:rsidRDefault="00254D70" w14:paraId="07F72BAD" w14:textId="135892FB">
      <w:pPr>
        <w:pStyle w:val="Heading2"/>
        <w:numPr>
          <w:ilvl w:val="0"/>
          <w:numId w:val="9"/>
        </w:numPr>
        <w:tabs>
          <w:tab w:val="center" w:pos="2853"/>
        </w:tabs>
        <w:spacing w:after="0" w:line="240" w:lineRule="auto"/>
      </w:pPr>
      <w:r w:rsidRPr="4D57764C">
        <w:rPr>
          <w:b/>
          <w:bCs/>
        </w:rPr>
        <w:t>Approval of Minutes</w:t>
      </w:r>
      <w:r w:rsidRPr="4D57764C">
        <w:t>​ - No concerns, minutes approved.</w:t>
      </w:r>
    </w:p>
    <w:p w:rsidR="00254D70" w:rsidP="00CA08D6" w:rsidRDefault="00254D70" w14:paraId="3EE9339F" w14:textId="13E65FD5">
      <w:pPr>
        <w:pStyle w:val="Heading2"/>
        <w:numPr>
          <w:ilvl w:val="0"/>
          <w:numId w:val="9"/>
        </w:numPr>
        <w:tabs>
          <w:tab w:val="center" w:pos="2853"/>
        </w:tabs>
        <w:spacing w:after="0" w:line="240" w:lineRule="auto"/>
        <w:rPr>
          <w:b/>
          <w:bCs/>
          <w:color w:val="000000" w:themeColor="text1"/>
        </w:rPr>
      </w:pPr>
      <w:r w:rsidRPr="4D57764C">
        <w:rPr>
          <w:b/>
          <w:bCs/>
          <w:color w:val="000000" w:themeColor="text1"/>
        </w:rPr>
        <w:t>Announcements</w:t>
      </w:r>
    </w:p>
    <w:p w:rsidR="00254D70" w:rsidP="00CA08D6" w:rsidRDefault="00254D70" w14:paraId="7C9AC5F8" w14:textId="2DD275FD">
      <w:pPr>
        <w:spacing w:line="240" w:lineRule="auto"/>
      </w:pPr>
    </w:p>
    <w:p w:rsidR="00254D70" w:rsidP="00CA08D6" w:rsidRDefault="00254D70" w14:paraId="27C7327B" w14:textId="77777777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4D57764C"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 xml:space="preserve">ASUWT Updates - </w:t>
      </w:r>
      <w:r w:rsidRPr="4D57764C">
        <w:rPr>
          <w:rFonts w:ascii="Times New Roman" w:hAnsi="Times New Roman" w:eastAsia="Times New Roman" w:cs="Times New Roman"/>
          <w:sz w:val="24"/>
          <w:szCs w:val="24"/>
        </w:rPr>
        <w:t>Student representative position is vacant.  The Chair will discuss with EVCAA (Executive Vice Chancellor for Academic Affairs) the opportunity for a small stipend.</w:t>
      </w:r>
    </w:p>
    <w:p w:rsidR="00254D70" w:rsidP="00CA08D6" w:rsidRDefault="00254D70" w14:paraId="64181274" w14:textId="77777777">
      <w:pPr>
        <w:spacing w:line="240" w:lineRule="auto"/>
      </w:pPr>
    </w:p>
    <w:p w:rsidRPr="00CA08D6" w:rsidR="00254D70" w:rsidP="00CA08D6" w:rsidRDefault="00254D70" w14:paraId="7FDCC2E0" w14:textId="7EF2F192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 w:rsidRPr="00CA08D6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Other Updates </w:t>
      </w:r>
      <w:r w:rsidR="00CA08D6">
        <w:rPr>
          <w:rFonts w:ascii="Times New Roman" w:hAnsi="Times New Roman" w:eastAsia="Times New Roman" w:cs="Times New Roman"/>
          <w:b/>
          <w:bCs/>
          <w:sz w:val="24"/>
          <w:szCs w:val="24"/>
        </w:rPr>
        <w:t>–</w:t>
      </w:r>
      <w:r w:rsidRPr="00CA08D6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</w:t>
      </w:r>
      <w:r w:rsidR="00CA08D6">
        <w:rPr>
          <w:rFonts w:ascii="Times New Roman" w:hAnsi="Times New Roman" w:eastAsia="Times New Roman" w:cs="Times New Roman"/>
          <w:bCs/>
          <w:sz w:val="24"/>
          <w:szCs w:val="24"/>
        </w:rPr>
        <w:t>No other updates were made</w:t>
      </w:r>
    </w:p>
    <w:p w:rsidR="00CA08D6" w:rsidP="00CA08D6" w:rsidRDefault="00CA08D6" w14:paraId="34E59BB3" w14:textId="77777777">
      <w:pPr>
        <w:pStyle w:val="ListParagraph"/>
        <w:spacing w:line="240" w:lineRule="auto"/>
      </w:pPr>
    </w:p>
    <w:p w:rsidRPr="00254D70" w:rsidR="00CA08D6" w:rsidP="00CA08D6" w:rsidRDefault="00CA08D6" w14:paraId="0CE4A738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00254D70" w:rsidP="00CA08D6" w:rsidRDefault="00254D70" w14:paraId="6EE47E37" w14:textId="492A7C7A">
      <w:pPr>
        <w:pStyle w:val="Heading2"/>
        <w:numPr>
          <w:ilvl w:val="0"/>
          <w:numId w:val="9"/>
        </w:numPr>
        <w:tabs>
          <w:tab w:val="center" w:pos="2853"/>
        </w:tabs>
        <w:spacing w:after="0" w:line="240" w:lineRule="auto"/>
        <w:rPr>
          <w:b/>
          <w:bCs/>
          <w:color w:val="000000" w:themeColor="text1"/>
        </w:rPr>
      </w:pPr>
      <w:r w:rsidRPr="4D57764C">
        <w:rPr>
          <w:b/>
          <w:bCs/>
          <w:color w:val="000000" w:themeColor="text1"/>
        </w:rPr>
        <w:t>Policy Issues &amp; Other Business</w:t>
      </w:r>
    </w:p>
    <w:p w:rsidRPr="00CA08D6" w:rsidR="00CA08D6" w:rsidP="00CA08D6" w:rsidRDefault="00CA08D6" w14:paraId="7DF639B2" w14:textId="77777777">
      <w:pPr>
        <w:spacing w:line="240" w:lineRule="auto"/>
      </w:pPr>
    </w:p>
    <w:p w:rsidR="00254D70" w:rsidP="00CA08D6" w:rsidRDefault="00CA08D6" w14:paraId="236332A1" w14:textId="4D670CB6">
      <w:pPr>
        <w:pStyle w:val="ListParagraph"/>
        <w:numPr>
          <w:ilvl w:val="0"/>
          <w:numId w:val="27"/>
        </w:numPr>
        <w:spacing w:line="240" w:lineRule="auto"/>
      </w:pPr>
      <w:r>
        <w:t>Academic Planning</w:t>
      </w:r>
    </w:p>
    <w:p w:rsidRPr="00254D70" w:rsidR="00CA08D6" w:rsidP="00CA08D6" w:rsidRDefault="00227023" w14:paraId="055F77B0" w14:textId="1AE2F3C3">
      <w:pPr>
        <w:pStyle w:val="ListParagraph"/>
        <w:numPr>
          <w:ilvl w:val="1"/>
          <w:numId w:val="27"/>
        </w:numPr>
        <w:spacing w:line="240" w:lineRule="auto"/>
      </w:pPr>
      <w:r>
        <w:t xml:space="preserve">The questionnaires in </w:t>
      </w:r>
      <w:hyperlink w:history="1" r:id="rId6">
        <w:r w:rsidRPr="00227023">
          <w:rPr>
            <w:rStyle w:val="Hyperlink"/>
          </w:rPr>
          <w:t>Appendix A of the Academic Planning Policy</w:t>
        </w:r>
      </w:hyperlink>
      <w:r>
        <w:t xml:space="preserve"> will be due by December 15. Each program is strongly recommended to complete this</w:t>
      </w:r>
    </w:p>
    <w:p w:rsidR="00254D70" w:rsidP="00CA08D6" w:rsidRDefault="00254D70" w14:paraId="487192E4" w14:textId="1D4EB8DC">
      <w:pPr>
        <w:pStyle w:val="Heading2"/>
        <w:numPr>
          <w:ilvl w:val="0"/>
          <w:numId w:val="9"/>
        </w:numPr>
        <w:tabs>
          <w:tab w:val="center" w:pos="2853"/>
        </w:tabs>
        <w:spacing w:after="0" w:line="240" w:lineRule="auto"/>
        <w:rPr>
          <w:rStyle w:val="normaltextrun"/>
          <w:b/>
          <w:bCs/>
          <w:shd w:val="clear" w:color="auto" w:fill="FFFFFF"/>
        </w:rPr>
      </w:pPr>
      <w:r>
        <w:rPr>
          <w:rStyle w:val="normaltextrun"/>
          <w:b/>
          <w:bCs/>
          <w:shd w:val="clear" w:color="auto" w:fill="FFFFFF"/>
        </w:rPr>
        <w:t>Program Change Proposals (5) - See Audit Logs for Requested Updates</w:t>
      </w:r>
    </w:p>
    <w:p w:rsidR="00254D70" w:rsidP="00CA08D6" w:rsidRDefault="00254D70" w14:paraId="70168305" w14:textId="2AAD5260">
      <w:pPr>
        <w:spacing w:line="240" w:lineRule="auto"/>
      </w:pPr>
    </w:p>
    <w:p w:rsidR="00254D70" w:rsidP="00CA08D6" w:rsidRDefault="000328A8" w14:paraId="353C8BBD" w14:textId="5ED22187">
      <w:pPr>
        <w:pStyle w:val="paragraph"/>
        <w:numPr>
          <w:ilvl w:val="0"/>
          <w:numId w:val="25"/>
        </w:numPr>
        <w:spacing w:before="0" w:beforeAutospacing="0" w:after="0" w:afterAutospacing="0"/>
        <w:ind w:left="360" w:firstLine="0"/>
        <w:textAlignment w:val="baseline"/>
        <w:rPr>
          <w:rStyle w:val="eop"/>
          <w:rFonts w:ascii="Calibri" w:hAnsi="Calibri" w:cs="Calibri"/>
          <w:sz w:val="22"/>
          <w:szCs w:val="22"/>
        </w:rPr>
      </w:pPr>
      <w:hyperlink w:tgtFrame="_blank" w:history="1" w:anchor="/programs/view/6226398bf1c243cadfe0016e" r:id="rId7">
        <w:r w:rsidR="00254D70">
          <w:rPr>
            <w:rStyle w:val="normaltextrun"/>
            <w:rFonts w:ascii="Calibri" w:hAnsi="Calibri" w:cs="Calibri"/>
            <w:color w:val="0000FF"/>
            <w:sz w:val="22"/>
            <w:szCs w:val="22"/>
            <w:u w:val="single"/>
          </w:rPr>
          <w:t>Psychology (Major)</w:t>
        </w:r>
      </w:hyperlink>
      <w:r w:rsidR="00254D70">
        <w:rPr>
          <w:rStyle w:val="normaltextrun"/>
          <w:rFonts w:ascii="Calibri" w:hAnsi="Calibri" w:cs="Calibri"/>
          <w:sz w:val="22"/>
          <w:szCs w:val="22"/>
        </w:rPr>
        <w:t> </w:t>
      </w:r>
      <w:r w:rsidR="00254D70">
        <w:rPr>
          <w:rStyle w:val="eop"/>
          <w:rFonts w:ascii="Calibri" w:hAnsi="Calibri" w:cs="Calibri"/>
          <w:sz w:val="22"/>
          <w:szCs w:val="22"/>
        </w:rPr>
        <w:t> </w:t>
      </w:r>
    </w:p>
    <w:p w:rsidR="007D5D51" w:rsidP="007D5D51" w:rsidRDefault="007D5D51" w14:paraId="58477B02" w14:textId="77777777">
      <w:pPr>
        <w:pStyle w:val="paragraph"/>
        <w:numPr>
          <w:ilvl w:val="1"/>
          <w:numId w:val="25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All courses need to be listed in the curriculum management software. </w:t>
      </w:r>
    </w:p>
    <w:p w:rsidR="007D5D51" w:rsidP="007D5D51" w:rsidRDefault="007D5D51" w14:paraId="3E5D2A29" w14:textId="4DF2021A">
      <w:pPr>
        <w:pStyle w:val="paragraph"/>
        <w:numPr>
          <w:ilvl w:val="1"/>
          <w:numId w:val="25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7D5D51">
        <w:rPr>
          <w:rFonts w:ascii="Calibri" w:hAnsi="Calibri" w:cs="Calibri"/>
          <w:sz w:val="22"/>
          <w:szCs w:val="22"/>
          <w:highlight w:val="yellow"/>
        </w:rPr>
        <w:t>This program proposal will be sent back to reflect this information</w:t>
      </w:r>
    </w:p>
    <w:p w:rsidR="00254D70" w:rsidP="00CA08D6" w:rsidRDefault="000328A8" w14:paraId="6EC9995D" w14:textId="3E6A7365">
      <w:pPr>
        <w:pStyle w:val="paragraph"/>
        <w:numPr>
          <w:ilvl w:val="0"/>
          <w:numId w:val="25"/>
        </w:numPr>
        <w:spacing w:before="0" w:beforeAutospacing="0" w:after="0" w:afterAutospacing="0"/>
        <w:ind w:left="360" w:firstLine="0"/>
        <w:textAlignment w:val="baseline"/>
        <w:rPr>
          <w:rStyle w:val="eop"/>
          <w:rFonts w:ascii="Calibri" w:hAnsi="Calibri" w:cs="Calibri"/>
          <w:sz w:val="22"/>
          <w:szCs w:val="22"/>
        </w:rPr>
      </w:pPr>
      <w:hyperlink w:tgtFrame="_blank" w:history="1" w:anchor="/programs/view/64ecf7be5f034f5670dcb7ed" r:id="rId8">
        <w:r w:rsidR="00254D70">
          <w:rPr>
            <w:rStyle w:val="normaltextrun"/>
            <w:rFonts w:ascii="Calibri" w:hAnsi="Calibri" w:cs="Calibri"/>
            <w:color w:val="0000FF"/>
            <w:sz w:val="22"/>
            <w:szCs w:val="22"/>
            <w:u w:val="single"/>
          </w:rPr>
          <w:t>Spanish Language and Cultures (Minor)</w:t>
        </w:r>
      </w:hyperlink>
      <w:r w:rsidR="00254D70">
        <w:rPr>
          <w:rStyle w:val="eop"/>
          <w:rFonts w:ascii="Calibri" w:hAnsi="Calibri" w:cs="Calibri"/>
          <w:sz w:val="22"/>
          <w:szCs w:val="22"/>
        </w:rPr>
        <w:t> </w:t>
      </w:r>
    </w:p>
    <w:p w:rsidR="007D5D51" w:rsidP="007D5D51" w:rsidRDefault="007D5D51" w14:paraId="14D9C867" w14:textId="3E3BA49D">
      <w:pPr>
        <w:pStyle w:val="paragraph"/>
        <w:numPr>
          <w:ilvl w:val="1"/>
          <w:numId w:val="25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The committee had no questions on this proposal</w:t>
      </w:r>
    </w:p>
    <w:p w:rsidR="00254D70" w:rsidP="00CA08D6" w:rsidRDefault="000328A8" w14:paraId="470D7E78" w14:textId="01E9E1AD">
      <w:pPr>
        <w:pStyle w:val="paragraph"/>
        <w:numPr>
          <w:ilvl w:val="0"/>
          <w:numId w:val="26"/>
        </w:numPr>
        <w:spacing w:before="0" w:beforeAutospacing="0" w:after="0" w:afterAutospacing="0"/>
        <w:ind w:left="360" w:firstLine="0"/>
        <w:textAlignment w:val="baseline"/>
        <w:rPr>
          <w:rStyle w:val="eop"/>
          <w:rFonts w:ascii="Calibri" w:hAnsi="Calibri" w:cs="Calibri"/>
          <w:sz w:val="22"/>
          <w:szCs w:val="22"/>
        </w:rPr>
      </w:pPr>
      <w:hyperlink w:tgtFrame="_blank" w:history="1" w:anchor="/programs/view/6512f6c279ab9882331c317c" r:id="rId9">
        <w:r w:rsidR="00254D70">
          <w:rPr>
            <w:rStyle w:val="normaltextrun"/>
            <w:rFonts w:ascii="Calibri" w:hAnsi="Calibri" w:cs="Calibri"/>
            <w:color w:val="0000FF"/>
            <w:sz w:val="22"/>
            <w:szCs w:val="22"/>
            <w:u w:val="single"/>
          </w:rPr>
          <w:t>Mechanical Engineering (Major)</w:t>
        </w:r>
      </w:hyperlink>
      <w:r w:rsidR="00254D70">
        <w:rPr>
          <w:rStyle w:val="eop"/>
          <w:rFonts w:ascii="Calibri" w:hAnsi="Calibri" w:cs="Calibri"/>
          <w:sz w:val="22"/>
          <w:szCs w:val="22"/>
        </w:rPr>
        <w:t> </w:t>
      </w:r>
    </w:p>
    <w:p w:rsidR="007D5D51" w:rsidP="007D5D51" w:rsidRDefault="006A6D5D" w14:paraId="04835D8D" w14:textId="3754B9E6">
      <w:pPr>
        <w:pStyle w:val="paragraph"/>
        <w:numPr>
          <w:ilvl w:val="1"/>
          <w:numId w:val="26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The committee had no questions on this proposal</w:t>
      </w:r>
    </w:p>
    <w:p w:rsidRPr="007D5D51" w:rsidR="007D5D51" w:rsidP="00CA08D6" w:rsidRDefault="000328A8" w14:paraId="679F6EB5" w14:textId="77777777">
      <w:pPr>
        <w:pStyle w:val="paragraph"/>
        <w:numPr>
          <w:ilvl w:val="0"/>
          <w:numId w:val="26"/>
        </w:numPr>
        <w:spacing w:before="0" w:beforeAutospacing="0" w:after="0" w:afterAutospacing="0"/>
        <w:ind w:left="360" w:firstLine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hyperlink w:tgtFrame="_blank" w:history="1" w:anchor="/programs/view/65133c8a79ab9827361c3582" r:id="rId10">
        <w:r w:rsidR="00254D70">
          <w:rPr>
            <w:rStyle w:val="normaltextrun"/>
            <w:rFonts w:ascii="Calibri" w:hAnsi="Calibri" w:cs="Calibri"/>
            <w:color w:val="0000FF"/>
            <w:sz w:val="22"/>
            <w:szCs w:val="22"/>
            <w:u w:val="single"/>
          </w:rPr>
          <w:t>Electrical Engineering (Major)</w:t>
        </w:r>
      </w:hyperlink>
    </w:p>
    <w:p w:rsidR="00254D70" w:rsidP="007D5D51" w:rsidRDefault="00254D70" w14:paraId="6BB99AD5" w14:textId="486C6DAB">
      <w:pPr>
        <w:pStyle w:val="paragraph"/>
        <w:numPr>
          <w:ilvl w:val="1"/>
          <w:numId w:val="26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  <w:r w:rsidR="006A6D5D">
        <w:rPr>
          <w:rFonts w:ascii="Calibri" w:hAnsi="Calibri" w:cs="Calibri"/>
          <w:sz w:val="22"/>
          <w:szCs w:val="22"/>
        </w:rPr>
        <w:t>The committee had no questions on this proposal</w:t>
      </w:r>
    </w:p>
    <w:p w:rsidR="00254D70" w:rsidP="00CA08D6" w:rsidRDefault="000328A8" w14:paraId="4A75C408" w14:textId="6A66F31D">
      <w:pPr>
        <w:pStyle w:val="paragraph"/>
        <w:numPr>
          <w:ilvl w:val="0"/>
          <w:numId w:val="26"/>
        </w:numPr>
        <w:spacing w:before="0" w:beforeAutospacing="0" w:after="0" w:afterAutospacing="0"/>
        <w:ind w:left="360" w:firstLine="0"/>
        <w:textAlignment w:val="baseline"/>
        <w:rPr>
          <w:rStyle w:val="eop"/>
          <w:rFonts w:ascii="Calibri" w:hAnsi="Calibri" w:cs="Calibri"/>
          <w:sz w:val="22"/>
          <w:szCs w:val="22"/>
        </w:rPr>
      </w:pPr>
      <w:hyperlink w:tgtFrame="_blank" w:history="1" w:anchor="/programs/view/6512ff64044aea3e744978d7" r:id="rId11">
        <w:r w:rsidR="00254D70">
          <w:rPr>
            <w:rStyle w:val="normaltextrun"/>
            <w:rFonts w:ascii="Calibri" w:hAnsi="Calibri" w:cs="Calibri"/>
            <w:color w:val="0000FF"/>
            <w:sz w:val="22"/>
            <w:szCs w:val="22"/>
            <w:u w:val="single"/>
          </w:rPr>
          <w:t>Computer Engineering (Major)</w:t>
        </w:r>
      </w:hyperlink>
      <w:r w:rsidR="00254D70">
        <w:rPr>
          <w:rStyle w:val="eop"/>
          <w:rFonts w:ascii="Calibri" w:hAnsi="Calibri" w:cs="Calibri"/>
          <w:sz w:val="22"/>
          <w:szCs w:val="22"/>
        </w:rPr>
        <w:t> </w:t>
      </w:r>
    </w:p>
    <w:p w:rsidR="00254D70" w:rsidP="007D5D51" w:rsidRDefault="006A6D5D" w14:paraId="7953841A" w14:textId="69D92341">
      <w:pPr>
        <w:pStyle w:val="paragraph"/>
        <w:numPr>
          <w:ilvl w:val="1"/>
          <w:numId w:val="26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The committee had no questions on this proposal</w:t>
      </w:r>
    </w:p>
    <w:p w:rsidR="006A6D5D" w:rsidP="006A6D5D" w:rsidRDefault="006A6D5D" w14:paraId="4A2A60A9" w14:textId="7BA1DB32">
      <w:pPr>
        <w:pStyle w:val="paragraph"/>
        <w:numPr>
          <w:ilvl w:val="0"/>
          <w:numId w:val="26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 motion was made to the following program change proposals as written: Spanish Language &amp; Cultures, Mechanical Engineering, Electrical Engineering, and Computer engineering. </w:t>
      </w:r>
      <w:proofErr w:type="gramStart"/>
      <w:r>
        <w:rPr>
          <w:rFonts w:ascii="Calibri" w:hAnsi="Calibri" w:cs="Calibri"/>
          <w:sz w:val="22"/>
          <w:szCs w:val="22"/>
        </w:rPr>
        <w:t>So</w:t>
      </w:r>
      <w:proofErr w:type="gramEnd"/>
      <w:r>
        <w:rPr>
          <w:rFonts w:ascii="Calibri" w:hAnsi="Calibri" w:cs="Calibri"/>
          <w:sz w:val="22"/>
          <w:szCs w:val="22"/>
        </w:rPr>
        <w:t xml:space="preserve"> moved by Lisa Hoffman and seconded by Joan Bleecker</w:t>
      </w:r>
    </w:p>
    <w:p w:rsidR="006A6D5D" w:rsidP="006A6D5D" w:rsidRDefault="006A6D5D" w14:paraId="0B630DAB" w14:textId="03DE3495">
      <w:pPr>
        <w:pStyle w:val="paragraph"/>
        <w:numPr>
          <w:ilvl w:val="1"/>
          <w:numId w:val="26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Votes: 8 yes, 0 no, 0 abstention</w:t>
      </w:r>
    </w:p>
    <w:p w:rsidRPr="007D5D51" w:rsidR="007D5D51" w:rsidP="007D5D51" w:rsidRDefault="007D5D51" w14:paraId="61698D08" w14:textId="77777777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</w:p>
    <w:p w:rsidR="00254D70" w:rsidP="00CA08D6" w:rsidRDefault="00254D70" w14:paraId="57A1BC30" w14:textId="22944257">
      <w:pPr>
        <w:pStyle w:val="Heading2"/>
        <w:numPr>
          <w:ilvl w:val="0"/>
          <w:numId w:val="9"/>
        </w:numPr>
        <w:tabs>
          <w:tab w:val="center" w:pos="2853"/>
        </w:tabs>
        <w:spacing w:after="0" w:line="240" w:lineRule="auto"/>
        <w:rPr>
          <w:rStyle w:val="normaltextrun"/>
          <w:b/>
          <w:bCs/>
          <w:shd w:val="clear" w:color="auto" w:fill="FFFFFF"/>
        </w:rPr>
      </w:pPr>
      <w:r>
        <w:rPr>
          <w:rStyle w:val="normaltextrun"/>
          <w:b/>
          <w:bCs/>
          <w:shd w:val="clear" w:color="auto" w:fill="FFFFFF"/>
        </w:rPr>
        <w:t>Course Change Proposals (3) - See Audit Logs for Requested Updates</w:t>
      </w:r>
    </w:p>
    <w:p w:rsidR="007D5D51" w:rsidP="007D5D51" w:rsidRDefault="007D5D51" w14:paraId="2CC1C4CB" w14:textId="20A77AA3"/>
    <w:p w:rsidR="007D5D51" w:rsidP="007D5D51" w:rsidRDefault="000328A8" w14:paraId="175FEF85" w14:textId="5C293DCE">
      <w:pPr>
        <w:pStyle w:val="paragraph"/>
        <w:numPr>
          <w:ilvl w:val="0"/>
          <w:numId w:val="29"/>
        </w:numPr>
        <w:spacing w:before="0" w:beforeAutospacing="0" w:after="0" w:afterAutospacing="0"/>
        <w:ind w:left="360" w:firstLine="0"/>
        <w:textAlignment w:val="baseline"/>
        <w:rPr>
          <w:rStyle w:val="eop"/>
          <w:rFonts w:ascii="Calibri" w:hAnsi="Calibri" w:cs="Calibri"/>
          <w:sz w:val="22"/>
          <w:szCs w:val="22"/>
          <w:u w:val="single"/>
        </w:rPr>
      </w:pPr>
      <w:hyperlink w:tgtFrame="_blank" w:history="1" w:anchor="/courses/view/651308c163a51e75a3b38d38" r:id="rId12">
        <w:r w:rsidRPr="007D5D51" w:rsidR="007D5D51">
          <w:rPr>
            <w:rStyle w:val="normaltextrun"/>
            <w:rFonts w:ascii="Calibri" w:hAnsi="Calibri" w:cs="Calibri"/>
            <w:color w:val="0000FF"/>
            <w:sz w:val="22"/>
            <w:szCs w:val="22"/>
            <w:u w:val="single"/>
          </w:rPr>
          <w:t>TCES 101: Introduction to Engineering I</w:t>
        </w:r>
      </w:hyperlink>
      <w:r w:rsidRPr="007D5D51" w:rsidR="007D5D51">
        <w:rPr>
          <w:rStyle w:val="eop"/>
          <w:rFonts w:ascii="Calibri" w:hAnsi="Calibri" w:cs="Calibri"/>
          <w:sz w:val="22"/>
          <w:szCs w:val="22"/>
          <w:u w:val="single"/>
        </w:rPr>
        <w:t> </w:t>
      </w:r>
    </w:p>
    <w:p w:rsidRPr="006A6D5D" w:rsidR="007D5D51" w:rsidP="007D5D51" w:rsidRDefault="006A6D5D" w14:paraId="3534EDBD" w14:textId="799E74D7">
      <w:pPr>
        <w:pStyle w:val="paragraph"/>
        <w:numPr>
          <w:ilvl w:val="1"/>
          <w:numId w:val="29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6A6D5D">
        <w:rPr>
          <w:rFonts w:ascii="Calibri" w:hAnsi="Calibri" w:cs="Calibri"/>
          <w:sz w:val="22"/>
          <w:szCs w:val="22"/>
        </w:rPr>
        <w:t>Student Learning Outcomes were</w:t>
      </w:r>
      <w:r>
        <w:rPr>
          <w:rFonts w:ascii="Calibri" w:hAnsi="Calibri" w:cs="Calibri"/>
          <w:sz w:val="22"/>
          <w:szCs w:val="22"/>
        </w:rPr>
        <w:t xml:space="preserve"> not measurable</w:t>
      </w:r>
    </w:p>
    <w:p w:rsidR="007D5D51" w:rsidP="007D5D51" w:rsidRDefault="000328A8" w14:paraId="42520F1A" w14:textId="77777777">
      <w:pPr>
        <w:pStyle w:val="paragraph"/>
        <w:numPr>
          <w:ilvl w:val="0"/>
          <w:numId w:val="29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  <w:u w:val="single"/>
        </w:rPr>
      </w:pPr>
      <w:hyperlink w:tgtFrame="_blank" w:history="1" w:anchor="/courses/view/65130edb79ab9806141c3323" r:id="rId13">
        <w:r w:rsidRPr="007D5D51" w:rsidR="007D5D51">
          <w:rPr>
            <w:rStyle w:val="normaltextrun"/>
            <w:rFonts w:ascii="Calibri" w:hAnsi="Calibri" w:cs="Calibri"/>
            <w:color w:val="0000FF"/>
            <w:sz w:val="22"/>
            <w:szCs w:val="22"/>
            <w:u w:val="single"/>
          </w:rPr>
          <w:t>TCES 102: Introduction to Engineering II</w:t>
        </w:r>
      </w:hyperlink>
    </w:p>
    <w:p w:rsidRPr="007D5D51" w:rsidR="007D5D51" w:rsidP="007D5D51" w:rsidRDefault="00A21CCD" w14:paraId="567485F3" w14:textId="33BD14CD">
      <w:pPr>
        <w:pStyle w:val="paragraph"/>
        <w:numPr>
          <w:ilvl w:val="1"/>
          <w:numId w:val="29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t>The committee had no questions on this proposal</w:t>
      </w:r>
    </w:p>
    <w:p w:rsidR="007D5D51" w:rsidP="007D5D51" w:rsidRDefault="000328A8" w14:paraId="54187F5A" w14:textId="611A3C9F">
      <w:pPr>
        <w:pStyle w:val="paragraph"/>
        <w:numPr>
          <w:ilvl w:val="0"/>
          <w:numId w:val="30"/>
        </w:numPr>
        <w:spacing w:before="0" w:beforeAutospacing="0" w:after="0" w:afterAutospacing="0"/>
        <w:ind w:left="360" w:firstLine="0"/>
        <w:textAlignment w:val="baseline"/>
        <w:rPr>
          <w:rStyle w:val="eop"/>
          <w:rFonts w:ascii="Calibri" w:hAnsi="Calibri" w:cs="Calibri"/>
          <w:sz w:val="22"/>
          <w:szCs w:val="22"/>
        </w:rPr>
      </w:pPr>
      <w:hyperlink w:tgtFrame="_blank" w:history="1" w:anchor="/courses/view/651310f779ab9805ba1c3348" r:id="rId14">
        <w:r w:rsidRPr="007D5D51" w:rsidR="007D5D51">
          <w:rPr>
            <w:rStyle w:val="normaltextrun"/>
            <w:rFonts w:ascii="Calibri" w:hAnsi="Calibri" w:cs="Calibri"/>
            <w:color w:val="0000FF"/>
            <w:sz w:val="22"/>
            <w:szCs w:val="22"/>
            <w:u w:val="single"/>
          </w:rPr>
          <w:t>TCES 103: Introduction to Engineering III</w:t>
        </w:r>
      </w:hyperlink>
      <w:r w:rsidR="007D5D51">
        <w:rPr>
          <w:rStyle w:val="eop"/>
          <w:rFonts w:ascii="Calibri" w:hAnsi="Calibri" w:cs="Calibri"/>
          <w:sz w:val="22"/>
          <w:szCs w:val="22"/>
        </w:rPr>
        <w:t> </w:t>
      </w:r>
    </w:p>
    <w:p w:rsidR="007D5D51" w:rsidP="007D5D51" w:rsidRDefault="00A21CCD" w14:paraId="46949A58" w14:textId="0D62EC01">
      <w:pPr>
        <w:pStyle w:val="paragraph"/>
        <w:numPr>
          <w:ilvl w:val="1"/>
          <w:numId w:val="30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Course description needs to start off with an action (recommended to put first sentence in the end)</w:t>
      </w:r>
    </w:p>
    <w:p w:rsidR="006A6D5D" w:rsidP="006A6D5D" w:rsidRDefault="006A6D5D" w14:paraId="290B377C" w14:textId="74B731EE">
      <w:pPr>
        <w:pStyle w:val="paragraph"/>
        <w:numPr>
          <w:ilvl w:val="0"/>
          <w:numId w:val="30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30B47014" w:rsidR="006A6D5D">
        <w:rPr>
          <w:rFonts w:ascii="Calibri" w:hAnsi="Calibri" w:cs="Calibri"/>
          <w:sz w:val="22"/>
          <w:szCs w:val="22"/>
        </w:rPr>
        <w:t>A motion was made to approve</w:t>
      </w:r>
      <w:r w:rsidRPr="30B47014" w:rsidR="00A21CCD">
        <w:rPr>
          <w:rFonts w:ascii="Calibri" w:hAnsi="Calibri" w:cs="Calibri"/>
          <w:sz w:val="22"/>
          <w:szCs w:val="22"/>
        </w:rPr>
        <w:t xml:space="preserve"> all courses pending requests from the committee. </w:t>
      </w:r>
      <w:r w:rsidRPr="30B47014" w:rsidR="00A21CCD">
        <w:rPr>
          <w:rFonts w:ascii="Calibri" w:hAnsi="Calibri" w:cs="Calibri"/>
          <w:sz w:val="22"/>
          <w:szCs w:val="22"/>
        </w:rPr>
        <w:t>So</w:t>
      </w:r>
      <w:r w:rsidRPr="30B47014" w:rsidR="00A21CCD">
        <w:rPr>
          <w:rFonts w:ascii="Calibri" w:hAnsi="Calibri" w:cs="Calibri"/>
          <w:sz w:val="22"/>
          <w:szCs w:val="22"/>
        </w:rPr>
        <w:t xml:space="preserve"> moved by Lisa Hoffman and seconded by Susan Johnson.</w:t>
      </w:r>
    </w:p>
    <w:p w:rsidR="505D54BC" w:rsidP="30B47014" w:rsidRDefault="505D54BC" w14:paraId="5ECCCA6C" w14:textId="53182F4D">
      <w:pPr>
        <w:pStyle w:val="paragraph"/>
        <w:numPr>
          <w:ilvl w:val="1"/>
          <w:numId w:val="30"/>
        </w:numPr>
        <w:spacing w:before="0" w:beforeAutospacing="off" w:after="0" w:afterAutospacing="off"/>
        <w:rPr>
          <w:rFonts w:ascii="Calibri" w:hAnsi="Calibri" w:cs="Calibri"/>
          <w:sz w:val="22"/>
          <w:szCs w:val="22"/>
        </w:rPr>
      </w:pPr>
      <w:r w:rsidRPr="30B47014" w:rsidR="505D54BC">
        <w:rPr>
          <w:rFonts w:ascii="Calibri" w:hAnsi="Calibri" w:cs="Calibri"/>
          <w:sz w:val="22"/>
          <w:szCs w:val="22"/>
        </w:rPr>
        <w:t>Votes: 8 yes, 0 no, 0 abstention</w:t>
      </w:r>
    </w:p>
    <w:p w:rsidRPr="007D5D51" w:rsidR="00A21CCD" w:rsidP="30B47014" w:rsidRDefault="00A21CCD" w14:paraId="29F34552" w14:textId="77777777">
      <w:pPr>
        <w:pStyle w:val="paragraph"/>
        <w:spacing w:before="0" w:beforeAutospacing="off" w:after="0" w:afterAutospacing="off"/>
        <w:ind w:left="0"/>
        <w:textAlignment w:val="baseline"/>
        <w:rPr>
          <w:rFonts w:ascii="Calibri" w:hAnsi="Calibri" w:cs="Calibri"/>
          <w:sz w:val="22"/>
          <w:szCs w:val="22"/>
        </w:rPr>
      </w:pPr>
    </w:p>
    <w:p w:rsidRPr="007D5D51" w:rsidR="007D5D51" w:rsidP="007D5D51" w:rsidRDefault="007D5D51" w14:paraId="3D3E2E5E" w14:textId="77777777"/>
    <w:p w:rsidR="00254D70" w:rsidP="00CA08D6" w:rsidRDefault="00254D70" w14:paraId="1C0D51F8" w14:textId="4567DF19">
      <w:pPr>
        <w:pStyle w:val="Heading2"/>
        <w:numPr>
          <w:ilvl w:val="0"/>
          <w:numId w:val="9"/>
        </w:numPr>
        <w:tabs>
          <w:tab w:val="center" w:pos="2853"/>
        </w:tabs>
        <w:spacing w:after="0" w:line="240" w:lineRule="auto"/>
        <w:rPr>
          <w:rStyle w:val="normaltextrun"/>
          <w:b w:val="1"/>
          <w:bCs w:val="1"/>
          <w:shd w:val="clear" w:color="auto" w:fill="FFFFFF"/>
        </w:rPr>
      </w:pPr>
      <w:r w:rsidR="00254D70">
        <w:rPr>
          <w:rStyle w:val="normaltextrun"/>
          <w:b w:val="1"/>
          <w:bCs w:val="1"/>
          <w:shd w:val="clear" w:color="auto" w:fill="FFFFFF"/>
        </w:rPr>
        <w:t xml:space="preserve">Graduation Petition (Sent via separate email to </w:t>
      </w:r>
      <w:r w:rsidR="00254D70">
        <w:rPr>
          <w:rStyle w:val="normaltextrun"/>
          <w:b w:val="1"/>
          <w:bCs w:val="1"/>
          <w:u w:val="single"/>
          <w:shd w:val="clear" w:color="auto" w:fill="FFFFFF"/>
        </w:rPr>
        <w:t>voting</w:t>
      </w:r>
      <w:r w:rsidR="44FB3AA2">
        <w:rPr>
          <w:rStyle w:val="normaltextrun"/>
          <w:b w:val="1"/>
          <w:bCs w:val="1"/>
          <w:u w:val="single"/>
          <w:shd w:val="clear" w:color="auto" w:fill="FFFFFF"/>
        </w:rPr>
        <w:t>-</w:t>
      </w:r>
      <w:r w:rsidR="00254D70">
        <w:rPr>
          <w:rStyle w:val="normaltextrun"/>
          <w:b w:val="1"/>
          <w:bCs w:val="1"/>
          <w:u w:val="single"/>
          <w:shd w:val="clear" w:color="auto" w:fill="FFFFFF"/>
        </w:rPr>
        <w:t>members</w:t>
      </w:r>
      <w:r w:rsidR="00254D70">
        <w:rPr>
          <w:rStyle w:val="normaltextrun"/>
          <w:b w:val="1"/>
          <w:bCs w:val="1"/>
          <w:shd w:val="clear" w:color="auto" w:fill="FFFFFF"/>
        </w:rPr>
        <w:t xml:space="preserve"> of the Committee</w:t>
      </w:r>
    </w:p>
    <w:p w:rsidRPr="00A21CCD" w:rsidR="00A21CCD" w:rsidP="00A21CCD" w:rsidRDefault="00A21CCD" w14:paraId="22BFD85F" w14:textId="77777777"/>
    <w:p w:rsidR="00254D70" w:rsidP="00CA08D6" w:rsidRDefault="00254D70" w14:paraId="54C69A1F" w14:textId="4E75A525">
      <w:pPr>
        <w:pStyle w:val="Heading2"/>
        <w:numPr>
          <w:ilvl w:val="0"/>
          <w:numId w:val="9"/>
        </w:numPr>
        <w:tabs>
          <w:tab w:val="center" w:pos="2853"/>
        </w:tabs>
        <w:spacing w:after="0" w:line="240" w:lineRule="auto"/>
        <w:rPr>
          <w:rStyle w:val="eop"/>
          <w:shd w:val="clear" w:color="auto" w:fill="FFFFFF"/>
        </w:rPr>
      </w:pPr>
      <w:r>
        <w:rPr>
          <w:rStyle w:val="normaltextrun"/>
          <w:b/>
          <w:bCs/>
          <w:shd w:val="clear" w:color="auto" w:fill="FFFFFF"/>
        </w:rPr>
        <w:t>Late Proposals (to be reviewed if time permits, 0)</w:t>
      </w:r>
      <w:r>
        <w:rPr>
          <w:rStyle w:val="eop"/>
          <w:shd w:val="clear" w:color="auto" w:fill="FFFFFF"/>
        </w:rPr>
        <w:t> </w:t>
      </w:r>
    </w:p>
    <w:p w:rsidRPr="00A21CCD" w:rsidR="00A21CCD" w:rsidP="00A21CCD" w:rsidRDefault="00A21CCD" w14:paraId="124D6246" w14:textId="77777777"/>
    <w:p w:rsidR="00254D70" w:rsidP="00CA08D6" w:rsidRDefault="00254D70" w14:paraId="722D9F87" w14:textId="4DCD4C77">
      <w:pPr>
        <w:pStyle w:val="Heading2"/>
        <w:numPr>
          <w:ilvl w:val="0"/>
          <w:numId w:val="9"/>
        </w:numPr>
        <w:tabs>
          <w:tab w:val="center" w:pos="2853"/>
        </w:tabs>
        <w:spacing w:after="0" w:line="240" w:lineRule="auto"/>
        <w:rPr>
          <w:rStyle w:val="normaltextrun"/>
          <w:b/>
          <w:bCs/>
          <w:shd w:val="clear" w:color="auto" w:fill="FFFFFF"/>
        </w:rPr>
      </w:pPr>
      <w:r>
        <w:rPr>
          <w:rStyle w:val="normaltextrun"/>
          <w:b/>
          <w:bCs/>
          <w:shd w:val="clear" w:color="auto" w:fill="FFFFFF"/>
        </w:rPr>
        <w:t>Adjournment</w:t>
      </w:r>
    </w:p>
    <w:p w:rsidRPr="00A21CCD" w:rsidR="00A21CCD" w:rsidP="00A21CCD" w:rsidRDefault="00A21CCD" w14:paraId="57FB52B6" w14:textId="77777777"/>
    <w:p w:rsidR="00A21CCD" w:rsidP="00A21CCD" w:rsidRDefault="00A21CCD" w14:paraId="00FAA1EA" w14:textId="00363126">
      <w:pPr>
        <w:pStyle w:val="ListParagraph"/>
        <w:numPr>
          <w:ilvl w:val="0"/>
          <w:numId w:val="27"/>
        </w:numPr>
      </w:pPr>
      <w:r>
        <w:t>Meeting was adjourned at 1:46PM</w:t>
      </w:r>
    </w:p>
    <w:p w:rsidRPr="00A21CCD" w:rsidR="00A21CCD" w:rsidP="00A21CCD" w:rsidRDefault="00A21CCD" w14:paraId="3A081C41" w14:textId="4F536818">
      <w:pPr>
        <w:pStyle w:val="ListParagraph"/>
        <w:numPr>
          <w:ilvl w:val="1"/>
          <w:numId w:val="27"/>
        </w:numPr>
      </w:pPr>
      <w:r>
        <w:t>Next meeting on November 1, 2023, Zoom</w:t>
      </w:r>
    </w:p>
    <w:p w:rsidR="00224B7B" w:rsidP="00254D70" w:rsidRDefault="00224B7B" w14:paraId="000000BB" w14:textId="6A8F1953">
      <w:pPr>
        <w:pBdr>
          <w:top w:val="nil"/>
          <w:left w:val="nil"/>
          <w:bottom w:val="nil"/>
          <w:right w:val="nil"/>
          <w:between w:val="nil"/>
        </w:pBdr>
        <w:spacing w:after="3"/>
        <w:rPr>
          <w:rFonts w:ascii="Times New Roman" w:hAnsi="Times New Roman" w:eastAsia="Times New Roman" w:cs="Times New Roman"/>
          <w:sz w:val="24"/>
          <w:szCs w:val="24"/>
        </w:rPr>
      </w:pPr>
    </w:p>
    <w:p w:rsidR="000328A8" w:rsidP="00254D70" w:rsidRDefault="000328A8" w14:paraId="0ECB74E0" w14:textId="2E4F622F">
      <w:pPr>
        <w:pBdr>
          <w:top w:val="nil"/>
          <w:left w:val="nil"/>
          <w:bottom w:val="nil"/>
          <w:right w:val="nil"/>
          <w:between w:val="nil"/>
        </w:pBdr>
        <w:spacing w:after="3"/>
        <w:rPr>
          <w:rFonts w:ascii="Times New Roman" w:hAnsi="Times New Roman" w:eastAsia="Times New Roman" w:cs="Times New Roman"/>
          <w:sz w:val="24"/>
          <w:szCs w:val="24"/>
        </w:rPr>
      </w:pPr>
    </w:p>
    <w:p w:rsidR="000328A8" w:rsidP="00254D70" w:rsidRDefault="000328A8" w14:paraId="36767061" w14:textId="78C201C4">
      <w:pPr>
        <w:pBdr>
          <w:top w:val="nil"/>
          <w:left w:val="nil"/>
          <w:bottom w:val="nil"/>
          <w:right w:val="nil"/>
          <w:between w:val="nil"/>
        </w:pBdr>
        <w:spacing w:after="3"/>
        <w:rPr>
          <w:rFonts w:ascii="Times New Roman" w:hAnsi="Times New Roman" w:eastAsia="Times New Roman" w:cs="Times New Roman"/>
          <w:sz w:val="24"/>
          <w:szCs w:val="24"/>
        </w:rPr>
      </w:pPr>
    </w:p>
    <w:p w:rsidR="000328A8" w:rsidP="00254D70" w:rsidRDefault="000328A8" w14:paraId="45CAB5D0" w14:textId="0CADBEEA">
      <w:pPr>
        <w:pBdr>
          <w:top w:val="nil"/>
          <w:left w:val="nil"/>
          <w:bottom w:val="nil"/>
          <w:right w:val="nil"/>
          <w:between w:val="nil"/>
        </w:pBdr>
        <w:spacing w:after="3"/>
        <w:rPr>
          <w:rFonts w:ascii="Times New Roman" w:hAnsi="Times New Roman" w:eastAsia="Times New Roman" w:cs="Times New Roman"/>
          <w:sz w:val="24"/>
          <w:szCs w:val="24"/>
        </w:rPr>
      </w:pPr>
    </w:p>
    <w:p w:rsidR="000328A8" w:rsidP="00254D70" w:rsidRDefault="000328A8" w14:paraId="0081BC07" w14:textId="0C1701AF">
      <w:pPr>
        <w:pBdr>
          <w:top w:val="nil"/>
          <w:left w:val="nil"/>
          <w:bottom w:val="nil"/>
          <w:right w:val="nil"/>
          <w:between w:val="nil"/>
        </w:pBdr>
        <w:spacing w:after="3"/>
        <w:rPr>
          <w:rFonts w:ascii="Times New Roman" w:hAnsi="Times New Roman" w:eastAsia="Times New Roman" w:cs="Times New Roman"/>
          <w:sz w:val="24"/>
          <w:szCs w:val="24"/>
        </w:rPr>
      </w:pPr>
    </w:p>
    <w:p w:rsidR="000328A8" w:rsidP="000328A8" w:rsidRDefault="000328A8" w14:paraId="69A83F56" w14:textId="4A0BEEDC">
      <w:pPr>
        <w:pBdr>
          <w:top w:val="nil"/>
          <w:left w:val="nil"/>
          <w:bottom w:val="nil"/>
          <w:right w:val="nil"/>
          <w:between w:val="nil"/>
        </w:pBdr>
        <w:spacing w:after="3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lastRenderedPageBreak/>
        <w:t>Appendix A: PowerPoint Presentation: UCGE</w:t>
      </w:r>
      <w:bookmarkStart w:name="_GoBack" w:id="0"/>
      <w:bookmarkEnd w:id="0"/>
    </w:p>
    <w:p w:rsidR="000328A8" w:rsidP="000328A8" w:rsidRDefault="000328A8" w14:paraId="32878501" w14:textId="14063E40">
      <w:pPr>
        <w:pBdr>
          <w:top w:val="nil"/>
          <w:left w:val="nil"/>
          <w:bottom w:val="nil"/>
          <w:right w:val="nil"/>
          <w:between w:val="nil"/>
        </w:pBdr>
        <w:spacing w:after="3"/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 w:rsidR="000328A8" w:rsidP="000328A8" w:rsidRDefault="000328A8" w14:paraId="4E8ECA48" w14:textId="32E10605">
      <w:pPr>
        <w:pBdr>
          <w:top w:val="nil"/>
          <w:left w:val="nil"/>
          <w:bottom w:val="nil"/>
          <w:right w:val="nil"/>
          <w:between w:val="nil"/>
        </w:pBdr>
        <w:spacing w:after="3"/>
        <w:jc w:val="center"/>
        <w:rPr>
          <w:rFonts w:ascii="Times New Roman" w:hAnsi="Times New Roman" w:eastAsia="Times New Roman" w:cs="Times New Roman"/>
          <w:sz w:val="24"/>
          <w:szCs w:val="24"/>
        </w:rPr>
      </w:pPr>
      <w:r w:rsidRPr="000328A8">
        <w:rPr>
          <w:rFonts w:ascii="Times New Roman" w:hAnsi="Times New Roman" w:eastAsia="Times New Roman" w:cs="Times New Roman"/>
          <w:sz w:val="24"/>
          <w:szCs w:val="24"/>
        </w:rPr>
        <w:drawing>
          <wp:inline distT="0" distB="0" distL="0" distR="0" wp14:anchorId="47B922B2" wp14:editId="2474E0CE">
            <wp:extent cx="4572396" cy="3429297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572396" cy="3429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28A8" w:rsidP="000328A8" w:rsidRDefault="000328A8" w14:paraId="7DB0B6B8" w14:textId="0D00A569">
      <w:pPr>
        <w:pBdr>
          <w:top w:val="nil"/>
          <w:left w:val="nil"/>
          <w:bottom w:val="nil"/>
          <w:right w:val="nil"/>
          <w:between w:val="nil"/>
        </w:pBdr>
        <w:spacing w:after="3"/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 w:rsidR="000328A8" w:rsidP="000328A8" w:rsidRDefault="000328A8" w14:paraId="6CD66484" w14:textId="500C7D2C">
      <w:pPr>
        <w:pBdr>
          <w:top w:val="nil"/>
          <w:left w:val="nil"/>
          <w:bottom w:val="nil"/>
          <w:right w:val="nil"/>
          <w:between w:val="nil"/>
        </w:pBdr>
        <w:spacing w:after="3"/>
        <w:jc w:val="center"/>
        <w:rPr>
          <w:rFonts w:ascii="Times New Roman" w:hAnsi="Times New Roman" w:eastAsia="Times New Roman" w:cs="Times New Roman"/>
          <w:sz w:val="24"/>
          <w:szCs w:val="24"/>
        </w:rPr>
      </w:pPr>
      <w:r w:rsidRPr="000328A8">
        <w:rPr>
          <w:rFonts w:ascii="Times New Roman" w:hAnsi="Times New Roman" w:eastAsia="Times New Roman" w:cs="Times New Roman"/>
          <w:sz w:val="24"/>
          <w:szCs w:val="24"/>
        </w:rPr>
        <w:drawing>
          <wp:inline distT="0" distB="0" distL="0" distR="0" wp14:anchorId="662DCFC7" wp14:editId="0688FADC">
            <wp:extent cx="4572396" cy="3429297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572396" cy="3429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28A8" w:rsidP="000328A8" w:rsidRDefault="000328A8" w14:paraId="0A2AE41E" w14:textId="6D242BB6">
      <w:pPr>
        <w:pBdr>
          <w:top w:val="nil"/>
          <w:left w:val="nil"/>
          <w:bottom w:val="nil"/>
          <w:right w:val="nil"/>
          <w:between w:val="nil"/>
        </w:pBdr>
        <w:spacing w:after="3"/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 w:rsidR="000328A8" w:rsidP="000328A8" w:rsidRDefault="000328A8" w14:paraId="1FADE6BF" w14:textId="015037C8">
      <w:pPr>
        <w:pBdr>
          <w:top w:val="nil"/>
          <w:left w:val="nil"/>
          <w:bottom w:val="nil"/>
          <w:right w:val="nil"/>
          <w:between w:val="nil"/>
        </w:pBdr>
        <w:spacing w:after="3"/>
        <w:jc w:val="center"/>
        <w:rPr>
          <w:rFonts w:ascii="Times New Roman" w:hAnsi="Times New Roman" w:eastAsia="Times New Roman" w:cs="Times New Roman"/>
          <w:sz w:val="24"/>
          <w:szCs w:val="24"/>
        </w:rPr>
      </w:pPr>
      <w:r w:rsidRPr="000328A8">
        <w:rPr>
          <w:rFonts w:ascii="Times New Roman" w:hAnsi="Times New Roman" w:eastAsia="Times New Roman" w:cs="Times New Roman"/>
          <w:sz w:val="24"/>
          <w:szCs w:val="24"/>
        </w:rPr>
        <w:lastRenderedPageBreak/>
        <w:drawing>
          <wp:inline distT="0" distB="0" distL="0" distR="0" wp14:anchorId="1465C5F7" wp14:editId="1F6859F8">
            <wp:extent cx="4572396" cy="3429297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572396" cy="3429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28A8" w:rsidP="000328A8" w:rsidRDefault="000328A8" w14:paraId="7D78A3B8" w14:textId="31F5A662">
      <w:pPr>
        <w:pBdr>
          <w:top w:val="nil"/>
          <w:left w:val="nil"/>
          <w:bottom w:val="nil"/>
          <w:right w:val="nil"/>
          <w:between w:val="nil"/>
        </w:pBdr>
        <w:spacing w:after="3"/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 w:rsidR="000328A8" w:rsidP="000328A8" w:rsidRDefault="000328A8" w14:paraId="37FCDA5D" w14:textId="7EC27A6C">
      <w:pPr>
        <w:pBdr>
          <w:top w:val="nil"/>
          <w:left w:val="nil"/>
          <w:bottom w:val="nil"/>
          <w:right w:val="nil"/>
          <w:between w:val="nil"/>
        </w:pBdr>
        <w:spacing w:after="3"/>
        <w:jc w:val="center"/>
        <w:rPr>
          <w:rFonts w:ascii="Times New Roman" w:hAnsi="Times New Roman" w:eastAsia="Times New Roman" w:cs="Times New Roman"/>
          <w:sz w:val="24"/>
          <w:szCs w:val="24"/>
        </w:rPr>
      </w:pPr>
      <w:r w:rsidRPr="000328A8">
        <w:rPr>
          <w:rFonts w:ascii="Times New Roman" w:hAnsi="Times New Roman" w:eastAsia="Times New Roman" w:cs="Times New Roman"/>
          <w:sz w:val="24"/>
          <w:szCs w:val="24"/>
        </w:rPr>
        <w:drawing>
          <wp:inline distT="0" distB="0" distL="0" distR="0" wp14:anchorId="45459C9B" wp14:editId="1A95C565">
            <wp:extent cx="4572396" cy="3429297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572396" cy="3429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28A8" w:rsidP="000328A8" w:rsidRDefault="000328A8" w14:paraId="05DF6D0F" w14:textId="374886F9">
      <w:pPr>
        <w:pBdr>
          <w:top w:val="nil"/>
          <w:left w:val="nil"/>
          <w:bottom w:val="nil"/>
          <w:right w:val="nil"/>
          <w:between w:val="nil"/>
        </w:pBdr>
        <w:spacing w:after="3"/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 w:rsidR="000328A8" w:rsidP="000328A8" w:rsidRDefault="000328A8" w14:paraId="746ECA82" w14:textId="1A5BF87A">
      <w:pPr>
        <w:pBdr>
          <w:top w:val="nil"/>
          <w:left w:val="nil"/>
          <w:bottom w:val="nil"/>
          <w:right w:val="nil"/>
          <w:between w:val="nil"/>
        </w:pBdr>
        <w:spacing w:after="3"/>
        <w:jc w:val="center"/>
        <w:rPr>
          <w:rFonts w:ascii="Times New Roman" w:hAnsi="Times New Roman" w:eastAsia="Times New Roman" w:cs="Times New Roman"/>
          <w:sz w:val="24"/>
          <w:szCs w:val="24"/>
        </w:rPr>
      </w:pPr>
      <w:r w:rsidRPr="000328A8">
        <w:rPr>
          <w:rFonts w:ascii="Times New Roman" w:hAnsi="Times New Roman" w:eastAsia="Times New Roman" w:cs="Times New Roman"/>
          <w:sz w:val="24"/>
          <w:szCs w:val="24"/>
        </w:rPr>
        <w:lastRenderedPageBreak/>
        <w:drawing>
          <wp:inline distT="0" distB="0" distL="0" distR="0" wp14:anchorId="081141BC" wp14:editId="19137429">
            <wp:extent cx="4572396" cy="3429297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572396" cy="3429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28A8" w:rsidP="000328A8" w:rsidRDefault="000328A8" w14:paraId="555820E8" w14:textId="44A6C5D2">
      <w:pPr>
        <w:pBdr>
          <w:top w:val="nil"/>
          <w:left w:val="nil"/>
          <w:bottom w:val="nil"/>
          <w:right w:val="nil"/>
          <w:between w:val="nil"/>
        </w:pBdr>
        <w:spacing w:after="3"/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 w:rsidR="000328A8" w:rsidP="000328A8" w:rsidRDefault="000328A8" w14:paraId="4CFFEC92" w14:textId="05A32F1D">
      <w:pPr>
        <w:pBdr>
          <w:top w:val="nil"/>
          <w:left w:val="nil"/>
          <w:bottom w:val="nil"/>
          <w:right w:val="nil"/>
          <w:between w:val="nil"/>
        </w:pBdr>
        <w:spacing w:after="3"/>
        <w:jc w:val="center"/>
        <w:rPr>
          <w:rFonts w:ascii="Times New Roman" w:hAnsi="Times New Roman" w:eastAsia="Times New Roman" w:cs="Times New Roman"/>
          <w:sz w:val="24"/>
          <w:szCs w:val="24"/>
        </w:rPr>
      </w:pPr>
      <w:r w:rsidRPr="000328A8">
        <w:rPr>
          <w:rFonts w:ascii="Times New Roman" w:hAnsi="Times New Roman" w:eastAsia="Times New Roman" w:cs="Times New Roman"/>
          <w:sz w:val="24"/>
          <w:szCs w:val="24"/>
        </w:rPr>
        <w:drawing>
          <wp:inline distT="0" distB="0" distL="0" distR="0" wp14:anchorId="35D16EA7" wp14:editId="3E8EC187">
            <wp:extent cx="4572396" cy="3429297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572396" cy="3429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28A8" w:rsidP="000328A8" w:rsidRDefault="000328A8" w14:paraId="6053218F" w14:textId="40EA4F90">
      <w:pPr>
        <w:pBdr>
          <w:top w:val="nil"/>
          <w:left w:val="nil"/>
          <w:bottom w:val="nil"/>
          <w:right w:val="nil"/>
          <w:between w:val="nil"/>
        </w:pBdr>
        <w:spacing w:after="3"/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 w:rsidR="000328A8" w:rsidP="000328A8" w:rsidRDefault="000328A8" w14:paraId="77FB2B7D" w14:textId="70019F10">
      <w:pPr>
        <w:pBdr>
          <w:top w:val="nil"/>
          <w:left w:val="nil"/>
          <w:bottom w:val="nil"/>
          <w:right w:val="nil"/>
          <w:between w:val="nil"/>
        </w:pBdr>
        <w:spacing w:after="3"/>
        <w:jc w:val="center"/>
        <w:rPr>
          <w:rFonts w:ascii="Times New Roman" w:hAnsi="Times New Roman" w:eastAsia="Times New Roman" w:cs="Times New Roman"/>
          <w:sz w:val="24"/>
          <w:szCs w:val="24"/>
        </w:rPr>
      </w:pPr>
      <w:r w:rsidRPr="000328A8">
        <w:rPr>
          <w:rFonts w:ascii="Times New Roman" w:hAnsi="Times New Roman" w:eastAsia="Times New Roman" w:cs="Times New Roman"/>
          <w:sz w:val="24"/>
          <w:szCs w:val="24"/>
        </w:rPr>
        <w:lastRenderedPageBreak/>
        <w:drawing>
          <wp:inline distT="0" distB="0" distL="0" distR="0" wp14:anchorId="70FCA8F5" wp14:editId="27EAA67C">
            <wp:extent cx="4572396" cy="3429297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572396" cy="3429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28A8" w:rsidP="000328A8" w:rsidRDefault="000328A8" w14:paraId="0940159D" w14:textId="4C024222">
      <w:pPr>
        <w:pBdr>
          <w:top w:val="nil"/>
          <w:left w:val="nil"/>
          <w:bottom w:val="nil"/>
          <w:right w:val="nil"/>
          <w:between w:val="nil"/>
        </w:pBdr>
        <w:spacing w:after="3"/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 w:rsidR="000328A8" w:rsidP="000328A8" w:rsidRDefault="000328A8" w14:paraId="0DB000B9" w14:textId="0C97C567">
      <w:pPr>
        <w:pBdr>
          <w:top w:val="nil"/>
          <w:left w:val="nil"/>
          <w:bottom w:val="nil"/>
          <w:right w:val="nil"/>
          <w:between w:val="nil"/>
        </w:pBdr>
        <w:spacing w:after="3"/>
        <w:jc w:val="center"/>
        <w:rPr>
          <w:rFonts w:ascii="Times New Roman" w:hAnsi="Times New Roman" w:eastAsia="Times New Roman" w:cs="Times New Roman"/>
          <w:sz w:val="24"/>
          <w:szCs w:val="24"/>
        </w:rPr>
      </w:pPr>
      <w:r w:rsidRPr="000328A8">
        <w:rPr>
          <w:rFonts w:ascii="Times New Roman" w:hAnsi="Times New Roman" w:eastAsia="Times New Roman" w:cs="Times New Roman"/>
          <w:sz w:val="24"/>
          <w:szCs w:val="24"/>
        </w:rPr>
        <w:drawing>
          <wp:inline distT="0" distB="0" distL="0" distR="0" wp14:anchorId="186E9C00" wp14:editId="66635A9A">
            <wp:extent cx="4572396" cy="3429297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572396" cy="3429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28A8" w:rsidP="000328A8" w:rsidRDefault="000328A8" w14:paraId="357CB2C5" w14:textId="7B37B11E">
      <w:pPr>
        <w:pBdr>
          <w:top w:val="nil"/>
          <w:left w:val="nil"/>
          <w:bottom w:val="nil"/>
          <w:right w:val="nil"/>
          <w:between w:val="nil"/>
        </w:pBdr>
        <w:spacing w:after="3"/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 w:rsidR="000328A8" w:rsidP="000328A8" w:rsidRDefault="000328A8" w14:paraId="2292C06A" w14:textId="79CB7005">
      <w:pPr>
        <w:pBdr>
          <w:top w:val="nil"/>
          <w:left w:val="nil"/>
          <w:bottom w:val="nil"/>
          <w:right w:val="nil"/>
          <w:between w:val="nil"/>
        </w:pBdr>
        <w:spacing w:after="3"/>
        <w:jc w:val="center"/>
        <w:rPr>
          <w:rFonts w:ascii="Times New Roman" w:hAnsi="Times New Roman" w:eastAsia="Times New Roman" w:cs="Times New Roman"/>
          <w:sz w:val="24"/>
          <w:szCs w:val="24"/>
        </w:rPr>
      </w:pPr>
      <w:r w:rsidRPr="000328A8">
        <w:rPr>
          <w:rFonts w:ascii="Times New Roman" w:hAnsi="Times New Roman" w:eastAsia="Times New Roman" w:cs="Times New Roman"/>
          <w:sz w:val="24"/>
          <w:szCs w:val="24"/>
        </w:rPr>
        <w:lastRenderedPageBreak/>
        <w:drawing>
          <wp:inline distT="0" distB="0" distL="0" distR="0" wp14:anchorId="2D7E126C" wp14:editId="58957C39">
            <wp:extent cx="4572396" cy="3429297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572396" cy="3429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28A8" w:rsidP="000328A8" w:rsidRDefault="000328A8" w14:paraId="0C955D71" w14:textId="19027279">
      <w:pPr>
        <w:pBdr>
          <w:top w:val="nil"/>
          <w:left w:val="nil"/>
          <w:bottom w:val="nil"/>
          <w:right w:val="nil"/>
          <w:between w:val="nil"/>
        </w:pBdr>
        <w:spacing w:after="3"/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 w:rsidR="000328A8" w:rsidP="000328A8" w:rsidRDefault="000328A8" w14:paraId="0DEE5C35" w14:textId="097F2EBA">
      <w:pPr>
        <w:pBdr>
          <w:top w:val="nil"/>
          <w:left w:val="nil"/>
          <w:bottom w:val="nil"/>
          <w:right w:val="nil"/>
          <w:between w:val="nil"/>
        </w:pBdr>
        <w:spacing w:after="3"/>
        <w:jc w:val="center"/>
        <w:rPr>
          <w:rFonts w:ascii="Times New Roman" w:hAnsi="Times New Roman" w:eastAsia="Times New Roman" w:cs="Times New Roman"/>
          <w:sz w:val="24"/>
          <w:szCs w:val="24"/>
        </w:rPr>
      </w:pPr>
      <w:r w:rsidRPr="000328A8">
        <w:rPr>
          <w:rFonts w:ascii="Times New Roman" w:hAnsi="Times New Roman" w:eastAsia="Times New Roman" w:cs="Times New Roman"/>
          <w:sz w:val="24"/>
          <w:szCs w:val="24"/>
        </w:rPr>
        <w:drawing>
          <wp:inline distT="0" distB="0" distL="0" distR="0" wp14:anchorId="40560399" wp14:editId="3ED4EC6F">
            <wp:extent cx="4572396" cy="3429297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572396" cy="3429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28A8" w:rsidP="000328A8" w:rsidRDefault="000328A8" w14:paraId="6F304539" w14:textId="37DF4791">
      <w:pPr>
        <w:pBdr>
          <w:top w:val="nil"/>
          <w:left w:val="nil"/>
          <w:bottom w:val="nil"/>
          <w:right w:val="nil"/>
          <w:between w:val="nil"/>
        </w:pBdr>
        <w:spacing w:after="3"/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 w:rsidR="000328A8" w:rsidP="000328A8" w:rsidRDefault="000328A8" w14:paraId="0BC96118" w14:textId="0437EEA0">
      <w:pPr>
        <w:pBdr>
          <w:top w:val="nil"/>
          <w:left w:val="nil"/>
          <w:bottom w:val="nil"/>
          <w:right w:val="nil"/>
          <w:between w:val="nil"/>
        </w:pBdr>
        <w:spacing w:after="3"/>
        <w:jc w:val="center"/>
        <w:rPr>
          <w:rFonts w:ascii="Times New Roman" w:hAnsi="Times New Roman" w:eastAsia="Times New Roman" w:cs="Times New Roman"/>
          <w:sz w:val="24"/>
          <w:szCs w:val="24"/>
        </w:rPr>
      </w:pPr>
      <w:r w:rsidRPr="000328A8">
        <w:rPr>
          <w:rFonts w:ascii="Times New Roman" w:hAnsi="Times New Roman" w:eastAsia="Times New Roman" w:cs="Times New Roman"/>
          <w:sz w:val="24"/>
          <w:szCs w:val="24"/>
        </w:rPr>
        <w:lastRenderedPageBreak/>
        <w:drawing>
          <wp:inline distT="0" distB="0" distL="0" distR="0" wp14:anchorId="70CA1031" wp14:editId="12DC1E1E">
            <wp:extent cx="4572396" cy="3429297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4572396" cy="3429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328A8">
      <w:pgSz w:w="12240" w:h="15840" w:orient="portrait"/>
      <w:pgMar w:top="1451" w:right="1760" w:bottom="1493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2E589"/>
    <w:multiLevelType w:val="multilevel"/>
    <w:tmpl w:val="FFFFFFFF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1" w15:restartNumberingAfterBreak="0">
    <w:nsid w:val="05DBEDB7"/>
    <w:multiLevelType w:val="hybridMultilevel"/>
    <w:tmpl w:val="7298C664"/>
    <w:lvl w:ilvl="0" w:tplc="7938D0E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36C04E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A4AB5C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46A557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92A31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5DADFF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1501A6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DA4AD0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646AAA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71D0E57"/>
    <w:multiLevelType w:val="multilevel"/>
    <w:tmpl w:val="C21655F2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22"/>
        <w:szCs w:val="22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eastAsia="Times New Roman" w:cs="Times New Roman"/>
        <w:b w:val="0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3" w15:restartNumberingAfterBreak="0">
    <w:nsid w:val="0A2F560C"/>
    <w:multiLevelType w:val="multilevel"/>
    <w:tmpl w:val="93362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0ADA1125"/>
    <w:multiLevelType w:val="hybridMultilevel"/>
    <w:tmpl w:val="733AD488"/>
    <w:lvl w:ilvl="0" w:tplc="E550C91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CAA810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02EF57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47E635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E4AA17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972ECB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EDCF4A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2046F9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7A8EAA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E9DEE11"/>
    <w:multiLevelType w:val="hybridMultilevel"/>
    <w:tmpl w:val="25244272"/>
    <w:lvl w:ilvl="0" w:tplc="7578F76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2FEA3B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B8C6AB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FB4A1F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4C2170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BA2E3A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20EEE4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302688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73877B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1372C6A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14E02ED1"/>
    <w:multiLevelType w:val="hybridMultilevel"/>
    <w:tmpl w:val="4816D9A6"/>
    <w:lvl w:ilvl="0" w:tplc="61CC6A2C">
      <w:start w:val="1"/>
      <w:numFmt w:val="bullet"/>
      <w:lvlText w:val="●"/>
      <w:lvlJc w:val="left"/>
      <w:pPr>
        <w:ind w:left="720" w:hanging="360"/>
      </w:pPr>
      <w:rPr>
        <w:rFonts w:hint="default" w:ascii="Noto Sans Symbols" w:hAnsi="Noto Sans Symbols"/>
      </w:rPr>
    </w:lvl>
    <w:lvl w:ilvl="1" w:tplc="8868984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78618F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A58B97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86A039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95E818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266245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A864B5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E40BA1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5D24911"/>
    <w:multiLevelType w:val="multilevel"/>
    <w:tmpl w:val="FFFFFFFF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9" w15:restartNumberingAfterBreak="0">
    <w:nsid w:val="1D88DBF3"/>
    <w:multiLevelType w:val="hybridMultilevel"/>
    <w:tmpl w:val="C4546914"/>
    <w:lvl w:ilvl="0" w:tplc="BB12136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49E049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9B875F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03AFC8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B9881D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B504E7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3DCA79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3A82B3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E6E778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1FAC5160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270E636B"/>
    <w:multiLevelType w:val="multilevel"/>
    <w:tmpl w:val="FFFFFFFF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2" w15:restartNumberingAfterBreak="0">
    <w:nsid w:val="2D637E2F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eastAsia="Times New Roman" w:cs="Times New Roman"/>
        <w:b w:val="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13" w15:restartNumberingAfterBreak="0">
    <w:nsid w:val="2F99418A"/>
    <w:multiLevelType w:val="hybridMultilevel"/>
    <w:tmpl w:val="5442016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0CB6463"/>
    <w:multiLevelType w:val="hybridMultilevel"/>
    <w:tmpl w:val="FFFFFFFF"/>
    <w:lvl w:ilvl="0" w:tplc="DEE0B68A">
      <w:start w:val="1"/>
      <w:numFmt w:val="upperRoman"/>
      <w:lvlText w:val="%1."/>
      <w:lvlJc w:val="left"/>
      <w:pPr>
        <w:ind w:left="720" w:hanging="720"/>
      </w:pPr>
      <w:rPr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 w:tplc="57862D9C">
      <w:start w:val="1"/>
      <w:numFmt w:val="lowerLetter"/>
      <w:lvlText w:val="%2"/>
      <w:lvlJc w:val="left"/>
      <w:pPr>
        <w:ind w:left="1080" w:hanging="1080"/>
      </w:pPr>
      <w:rPr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 w:tplc="1A70A892">
      <w:start w:val="1"/>
      <w:numFmt w:val="lowerRoman"/>
      <w:lvlText w:val="%3"/>
      <w:lvlJc w:val="left"/>
      <w:pPr>
        <w:ind w:left="1800" w:hanging="1800"/>
      </w:pPr>
      <w:rPr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 w:tplc="54A807EC">
      <w:start w:val="1"/>
      <w:numFmt w:val="decimal"/>
      <w:lvlText w:val="%4"/>
      <w:lvlJc w:val="left"/>
      <w:pPr>
        <w:ind w:left="2520" w:hanging="2520"/>
      </w:pPr>
      <w:rPr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 w:tplc="49968422">
      <w:start w:val="1"/>
      <w:numFmt w:val="lowerLetter"/>
      <w:lvlText w:val="%5"/>
      <w:lvlJc w:val="left"/>
      <w:pPr>
        <w:ind w:left="3240" w:hanging="3240"/>
      </w:pPr>
      <w:rPr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 w:tplc="7820EE12">
      <w:start w:val="1"/>
      <w:numFmt w:val="lowerRoman"/>
      <w:lvlText w:val="%6"/>
      <w:lvlJc w:val="left"/>
      <w:pPr>
        <w:ind w:left="3960" w:hanging="3960"/>
      </w:pPr>
      <w:rPr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 w:tplc="C85288F0">
      <w:start w:val="1"/>
      <w:numFmt w:val="decimal"/>
      <w:lvlText w:val="%7"/>
      <w:lvlJc w:val="left"/>
      <w:pPr>
        <w:ind w:left="4680" w:hanging="4680"/>
      </w:pPr>
      <w:rPr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 w:tplc="D9AAE594">
      <w:start w:val="1"/>
      <w:numFmt w:val="lowerLetter"/>
      <w:lvlText w:val="%8"/>
      <w:lvlJc w:val="left"/>
      <w:pPr>
        <w:ind w:left="5400" w:hanging="5400"/>
      </w:pPr>
      <w:rPr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 w:tplc="13888D36">
      <w:start w:val="1"/>
      <w:numFmt w:val="lowerRoman"/>
      <w:lvlText w:val="%9"/>
      <w:lvlJc w:val="left"/>
      <w:pPr>
        <w:ind w:left="6120" w:hanging="6120"/>
      </w:pPr>
      <w:rPr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15" w15:restartNumberingAfterBreak="0">
    <w:nsid w:val="37EE76B5"/>
    <w:multiLevelType w:val="multilevel"/>
    <w:tmpl w:val="BD68C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6" w15:restartNumberingAfterBreak="0">
    <w:nsid w:val="3CE6E9A8"/>
    <w:multiLevelType w:val="hybridMultilevel"/>
    <w:tmpl w:val="51AE0E92"/>
    <w:lvl w:ilvl="0" w:tplc="70E0C5B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48EE27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522200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86C257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5EAAB2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9F0374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E66E7B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8DE8E6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9D8618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06F239B"/>
    <w:multiLevelType w:val="hybridMultilevel"/>
    <w:tmpl w:val="6F00D0CE"/>
    <w:lvl w:ilvl="0" w:tplc="F3D0012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92E16F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01EEA8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A287EC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E667CA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12C3D7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A54126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C446FE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BEA8D7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273708A"/>
    <w:multiLevelType w:val="multilevel"/>
    <w:tmpl w:val="C21655F2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22"/>
        <w:szCs w:val="22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eastAsia="Times New Roman" w:cs="Times New Roman"/>
        <w:b w:val="0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19" w15:restartNumberingAfterBreak="0">
    <w:nsid w:val="4285828B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4C311933"/>
    <w:multiLevelType w:val="multilevel"/>
    <w:tmpl w:val="FFFFFFFF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1" w15:restartNumberingAfterBreak="0">
    <w:nsid w:val="4CF9D634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5055F450"/>
    <w:multiLevelType w:val="multilevel"/>
    <w:tmpl w:val="374A8BE2"/>
    <w:lvl w:ilvl="0">
      <w:start w:val="1"/>
      <w:numFmt w:val="upperRoman"/>
      <w:lvlText w:val="%1."/>
      <w:lvlJc w:val="left"/>
      <w:pPr>
        <w:ind w:left="735" w:hanging="750"/>
      </w:pPr>
      <w:rPr>
        <w:b/>
      </w:rPr>
    </w:lvl>
    <w:lvl w:ilvl="1">
      <w:start w:val="1"/>
      <w:numFmt w:val="lowerLetter"/>
      <w:lvlText w:val="%2."/>
      <w:lvlJc w:val="left"/>
      <w:pPr>
        <w:ind w:left="1065" w:hanging="360"/>
      </w:pPr>
    </w:lvl>
    <w:lvl w:ilvl="2">
      <w:start w:val="1"/>
      <w:numFmt w:val="lowerRoman"/>
      <w:lvlText w:val="%3."/>
      <w:lvlJc w:val="right"/>
      <w:pPr>
        <w:ind w:left="1785" w:hanging="180"/>
      </w:pPr>
    </w:lvl>
    <w:lvl w:ilvl="3">
      <w:start w:val="1"/>
      <w:numFmt w:val="decimal"/>
      <w:lvlText w:val="%4."/>
      <w:lvlJc w:val="left"/>
      <w:pPr>
        <w:ind w:left="2505" w:hanging="360"/>
      </w:pPr>
    </w:lvl>
    <w:lvl w:ilvl="4">
      <w:start w:val="1"/>
      <w:numFmt w:val="lowerLetter"/>
      <w:lvlText w:val="%5."/>
      <w:lvlJc w:val="left"/>
      <w:pPr>
        <w:ind w:left="3225" w:hanging="360"/>
      </w:pPr>
    </w:lvl>
    <w:lvl w:ilvl="5">
      <w:start w:val="1"/>
      <w:numFmt w:val="lowerRoman"/>
      <w:lvlText w:val="%6."/>
      <w:lvlJc w:val="right"/>
      <w:pPr>
        <w:ind w:left="3945" w:hanging="180"/>
      </w:pPr>
    </w:lvl>
    <w:lvl w:ilvl="6">
      <w:start w:val="1"/>
      <w:numFmt w:val="decimal"/>
      <w:lvlText w:val="%7."/>
      <w:lvlJc w:val="left"/>
      <w:pPr>
        <w:ind w:left="4665" w:hanging="360"/>
      </w:pPr>
    </w:lvl>
    <w:lvl w:ilvl="7">
      <w:start w:val="1"/>
      <w:numFmt w:val="lowerLetter"/>
      <w:lvlText w:val="%8."/>
      <w:lvlJc w:val="left"/>
      <w:pPr>
        <w:ind w:left="5385" w:hanging="360"/>
      </w:pPr>
    </w:lvl>
    <w:lvl w:ilvl="8">
      <w:start w:val="1"/>
      <w:numFmt w:val="lowerRoman"/>
      <w:lvlText w:val="%9."/>
      <w:lvlJc w:val="right"/>
      <w:pPr>
        <w:ind w:left="6105" w:hanging="180"/>
      </w:pPr>
    </w:lvl>
  </w:abstractNum>
  <w:abstractNum w:abstractNumId="23" w15:restartNumberingAfterBreak="0">
    <w:nsid w:val="51B6AF5B"/>
    <w:multiLevelType w:val="hybridMultilevel"/>
    <w:tmpl w:val="99807352"/>
    <w:lvl w:ilvl="0" w:tplc="7B76DAC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43AE16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21E2CD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BD8B84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5CA121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EA0FD7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FBA78C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112DFD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3068D6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568DFE8C"/>
    <w:multiLevelType w:val="multilevel"/>
    <w:tmpl w:val="FFFFFFFF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25" w15:restartNumberingAfterBreak="0">
    <w:nsid w:val="5FF4D0D1"/>
    <w:multiLevelType w:val="multilevel"/>
    <w:tmpl w:val="FFFFFFFF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6" w15:restartNumberingAfterBreak="0">
    <w:nsid w:val="683B624A"/>
    <w:multiLevelType w:val="multilevel"/>
    <w:tmpl w:val="16980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7" w15:restartNumberingAfterBreak="0">
    <w:nsid w:val="6D24A86A"/>
    <w:multiLevelType w:val="multilevel"/>
    <w:tmpl w:val="FFFFFFFF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8" w15:restartNumberingAfterBreak="0">
    <w:nsid w:val="7216B033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29" w15:restartNumberingAfterBreak="0">
    <w:nsid w:val="74CD350D"/>
    <w:multiLevelType w:val="multilevel"/>
    <w:tmpl w:val="F5A0A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>
    <w:abstractNumId w:val="23"/>
  </w:num>
  <w:num w:numId="2">
    <w:abstractNumId w:val="16"/>
  </w:num>
  <w:num w:numId="3">
    <w:abstractNumId w:val="7"/>
  </w:num>
  <w:num w:numId="4">
    <w:abstractNumId w:val="9"/>
  </w:num>
  <w:num w:numId="5">
    <w:abstractNumId w:val="5"/>
  </w:num>
  <w:num w:numId="6">
    <w:abstractNumId w:val="4"/>
  </w:num>
  <w:num w:numId="7">
    <w:abstractNumId w:val="17"/>
  </w:num>
  <w:num w:numId="8">
    <w:abstractNumId w:val="1"/>
  </w:num>
  <w:num w:numId="9">
    <w:abstractNumId w:val="22"/>
  </w:num>
  <w:num w:numId="10">
    <w:abstractNumId w:val="10"/>
  </w:num>
  <w:num w:numId="11">
    <w:abstractNumId w:val="24"/>
  </w:num>
  <w:num w:numId="12">
    <w:abstractNumId w:val="6"/>
  </w:num>
  <w:num w:numId="13">
    <w:abstractNumId w:val="0"/>
  </w:num>
  <w:num w:numId="14">
    <w:abstractNumId w:val="27"/>
  </w:num>
  <w:num w:numId="15">
    <w:abstractNumId w:val="14"/>
  </w:num>
  <w:num w:numId="16">
    <w:abstractNumId w:val="21"/>
  </w:num>
  <w:num w:numId="17">
    <w:abstractNumId w:val="11"/>
  </w:num>
  <w:num w:numId="18">
    <w:abstractNumId w:val="25"/>
  </w:num>
  <w:num w:numId="19">
    <w:abstractNumId w:val="28"/>
  </w:num>
  <w:num w:numId="20">
    <w:abstractNumId w:val="12"/>
  </w:num>
  <w:num w:numId="21">
    <w:abstractNumId w:val="18"/>
  </w:num>
  <w:num w:numId="22">
    <w:abstractNumId w:val="20"/>
  </w:num>
  <w:num w:numId="23">
    <w:abstractNumId w:val="19"/>
  </w:num>
  <w:num w:numId="24">
    <w:abstractNumId w:val="8"/>
  </w:num>
  <w:num w:numId="25">
    <w:abstractNumId w:val="29"/>
  </w:num>
  <w:num w:numId="26">
    <w:abstractNumId w:val="26"/>
  </w:num>
  <w:num w:numId="27">
    <w:abstractNumId w:val="13"/>
  </w:num>
  <w:num w:numId="28">
    <w:abstractNumId w:val="2"/>
  </w:num>
  <w:num w:numId="29">
    <w:abstractNumId w:val="3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876C3F0"/>
    <w:rsid w:val="000328A8"/>
    <w:rsid w:val="00224B7B"/>
    <w:rsid w:val="00227023"/>
    <w:rsid w:val="00254D70"/>
    <w:rsid w:val="00504A97"/>
    <w:rsid w:val="006A6D5D"/>
    <w:rsid w:val="007D5D51"/>
    <w:rsid w:val="0094583A"/>
    <w:rsid w:val="00A21CCD"/>
    <w:rsid w:val="00CA08D6"/>
    <w:rsid w:val="00DC6B1D"/>
    <w:rsid w:val="00E2FAAD"/>
    <w:rsid w:val="01FAEAA5"/>
    <w:rsid w:val="0272F9A3"/>
    <w:rsid w:val="03E81A5C"/>
    <w:rsid w:val="04C06EBD"/>
    <w:rsid w:val="052F7E5A"/>
    <w:rsid w:val="0549CEA4"/>
    <w:rsid w:val="0668F56B"/>
    <w:rsid w:val="06B8426C"/>
    <w:rsid w:val="07523C31"/>
    <w:rsid w:val="079A362B"/>
    <w:rsid w:val="07BFF1F5"/>
    <w:rsid w:val="07EA642F"/>
    <w:rsid w:val="0874B0AC"/>
    <w:rsid w:val="0927B150"/>
    <w:rsid w:val="0A167225"/>
    <w:rsid w:val="0A38836E"/>
    <w:rsid w:val="0B8BB38F"/>
    <w:rsid w:val="0BAF3CEF"/>
    <w:rsid w:val="0C594EC8"/>
    <w:rsid w:val="0CC2FB57"/>
    <w:rsid w:val="0CF0261E"/>
    <w:rsid w:val="0D2D7AFB"/>
    <w:rsid w:val="0D819AD1"/>
    <w:rsid w:val="0DCA3669"/>
    <w:rsid w:val="0DD72A92"/>
    <w:rsid w:val="0E42C3F6"/>
    <w:rsid w:val="0F9DE5EC"/>
    <w:rsid w:val="1083E92F"/>
    <w:rsid w:val="121FB990"/>
    <w:rsid w:val="1270F5B2"/>
    <w:rsid w:val="12EA5F5F"/>
    <w:rsid w:val="132E3459"/>
    <w:rsid w:val="137FFC25"/>
    <w:rsid w:val="14447AB5"/>
    <w:rsid w:val="1513F4A9"/>
    <w:rsid w:val="15A08A1B"/>
    <w:rsid w:val="163C0D0D"/>
    <w:rsid w:val="176D8EFF"/>
    <w:rsid w:val="1855991C"/>
    <w:rsid w:val="1876C3F0"/>
    <w:rsid w:val="18C6B837"/>
    <w:rsid w:val="1A179765"/>
    <w:rsid w:val="1AAA7CEA"/>
    <w:rsid w:val="1B38756A"/>
    <w:rsid w:val="1B8C4903"/>
    <w:rsid w:val="1B97E631"/>
    <w:rsid w:val="1BBB35BD"/>
    <w:rsid w:val="1C11F8C9"/>
    <w:rsid w:val="1C1D371C"/>
    <w:rsid w:val="1CB9F0A6"/>
    <w:rsid w:val="1CE9D579"/>
    <w:rsid w:val="1D514CD1"/>
    <w:rsid w:val="1DAAF219"/>
    <w:rsid w:val="1E6C39F6"/>
    <w:rsid w:val="1E9F5D68"/>
    <w:rsid w:val="1F19E15D"/>
    <w:rsid w:val="1F8CB709"/>
    <w:rsid w:val="1FB103B0"/>
    <w:rsid w:val="202132B4"/>
    <w:rsid w:val="20537DCA"/>
    <w:rsid w:val="20B5F01D"/>
    <w:rsid w:val="214CD411"/>
    <w:rsid w:val="215AB5E4"/>
    <w:rsid w:val="21A3DAB8"/>
    <w:rsid w:val="21E346BF"/>
    <w:rsid w:val="220727B5"/>
    <w:rsid w:val="2283C78B"/>
    <w:rsid w:val="2358E326"/>
    <w:rsid w:val="2385AD38"/>
    <w:rsid w:val="23BF798C"/>
    <w:rsid w:val="23D878BE"/>
    <w:rsid w:val="248474D3"/>
    <w:rsid w:val="25DB1D12"/>
    <w:rsid w:val="25E05B23"/>
    <w:rsid w:val="26078203"/>
    <w:rsid w:val="266D97B5"/>
    <w:rsid w:val="28591E5B"/>
    <w:rsid w:val="28D7F357"/>
    <w:rsid w:val="296452E9"/>
    <w:rsid w:val="29EB2220"/>
    <w:rsid w:val="2AD1CD89"/>
    <w:rsid w:val="2B567E5C"/>
    <w:rsid w:val="2B8397CF"/>
    <w:rsid w:val="2BD17916"/>
    <w:rsid w:val="2BFE3338"/>
    <w:rsid w:val="2C2446BC"/>
    <w:rsid w:val="2C887C74"/>
    <w:rsid w:val="2C89F712"/>
    <w:rsid w:val="2CE68D5F"/>
    <w:rsid w:val="2D347D04"/>
    <w:rsid w:val="2D6D4977"/>
    <w:rsid w:val="2F7A49B7"/>
    <w:rsid w:val="2FEF4325"/>
    <w:rsid w:val="30B47014"/>
    <w:rsid w:val="31335CD0"/>
    <w:rsid w:val="320A7CCE"/>
    <w:rsid w:val="32E6412B"/>
    <w:rsid w:val="3337FF7A"/>
    <w:rsid w:val="33A3BE88"/>
    <w:rsid w:val="33D3B38F"/>
    <w:rsid w:val="341A5EAD"/>
    <w:rsid w:val="3482CB86"/>
    <w:rsid w:val="34D5ECEA"/>
    <w:rsid w:val="3582F7E1"/>
    <w:rsid w:val="35B672F2"/>
    <w:rsid w:val="35CC39DA"/>
    <w:rsid w:val="36DB5F4A"/>
    <w:rsid w:val="37524353"/>
    <w:rsid w:val="37813298"/>
    <w:rsid w:val="3795BEEA"/>
    <w:rsid w:val="379BB37F"/>
    <w:rsid w:val="3806E228"/>
    <w:rsid w:val="3903DA9C"/>
    <w:rsid w:val="39A1340F"/>
    <w:rsid w:val="3B2B7F9F"/>
    <w:rsid w:val="3BAED06D"/>
    <w:rsid w:val="3C946DF9"/>
    <w:rsid w:val="3D677E0D"/>
    <w:rsid w:val="3D711C89"/>
    <w:rsid w:val="3E58F9F1"/>
    <w:rsid w:val="3E98818A"/>
    <w:rsid w:val="3FC76EC4"/>
    <w:rsid w:val="40DCC576"/>
    <w:rsid w:val="414B2204"/>
    <w:rsid w:val="42CD472D"/>
    <w:rsid w:val="433178FA"/>
    <w:rsid w:val="44947CE8"/>
    <w:rsid w:val="44C81A6E"/>
    <w:rsid w:val="44FB3AA2"/>
    <w:rsid w:val="458A1EE4"/>
    <w:rsid w:val="45E79084"/>
    <w:rsid w:val="46F040DD"/>
    <w:rsid w:val="477EF9C4"/>
    <w:rsid w:val="47CEAC51"/>
    <w:rsid w:val="480180D8"/>
    <w:rsid w:val="48B64D89"/>
    <w:rsid w:val="4919FE66"/>
    <w:rsid w:val="49CE2E13"/>
    <w:rsid w:val="4B6552C8"/>
    <w:rsid w:val="4D2A2EA7"/>
    <w:rsid w:val="4D57764C"/>
    <w:rsid w:val="4D702116"/>
    <w:rsid w:val="4E6E5E12"/>
    <w:rsid w:val="4F0BD8F8"/>
    <w:rsid w:val="4F7A3F33"/>
    <w:rsid w:val="4F9B4A3F"/>
    <w:rsid w:val="505D54BC"/>
    <w:rsid w:val="50A68CCF"/>
    <w:rsid w:val="512F5744"/>
    <w:rsid w:val="51772271"/>
    <w:rsid w:val="51E9E3F9"/>
    <w:rsid w:val="5202E742"/>
    <w:rsid w:val="52517FDC"/>
    <w:rsid w:val="527FEEF6"/>
    <w:rsid w:val="530ED051"/>
    <w:rsid w:val="5312F2D2"/>
    <w:rsid w:val="53689DB9"/>
    <w:rsid w:val="53970EA6"/>
    <w:rsid w:val="53AC1F9C"/>
    <w:rsid w:val="54649E93"/>
    <w:rsid w:val="5478C904"/>
    <w:rsid w:val="550A3DB7"/>
    <w:rsid w:val="5525D45E"/>
    <w:rsid w:val="55331BDA"/>
    <w:rsid w:val="5585586C"/>
    <w:rsid w:val="55E9F44B"/>
    <w:rsid w:val="56006EF4"/>
    <w:rsid w:val="561CA3F1"/>
    <w:rsid w:val="56710794"/>
    <w:rsid w:val="56C1A4BF"/>
    <w:rsid w:val="570E17FF"/>
    <w:rsid w:val="57282980"/>
    <w:rsid w:val="578AF4FF"/>
    <w:rsid w:val="57A67F61"/>
    <w:rsid w:val="57DE5103"/>
    <w:rsid w:val="57E24174"/>
    <w:rsid w:val="58001CAE"/>
    <w:rsid w:val="58777000"/>
    <w:rsid w:val="588FE4C9"/>
    <w:rsid w:val="58B81640"/>
    <w:rsid w:val="5A1ADE3F"/>
    <w:rsid w:val="5A66C014"/>
    <w:rsid w:val="5B6F9DDE"/>
    <w:rsid w:val="5BB8578A"/>
    <w:rsid w:val="5C029075"/>
    <w:rsid w:val="5C6FB078"/>
    <w:rsid w:val="5CF6E7B7"/>
    <w:rsid w:val="5E56434E"/>
    <w:rsid w:val="5E5BFF25"/>
    <w:rsid w:val="5FA7513A"/>
    <w:rsid w:val="606E40CA"/>
    <w:rsid w:val="60B109C9"/>
    <w:rsid w:val="61AEB1AC"/>
    <w:rsid w:val="61C6A927"/>
    <w:rsid w:val="61FD9317"/>
    <w:rsid w:val="6282F3DE"/>
    <w:rsid w:val="62B2464F"/>
    <w:rsid w:val="62F2728F"/>
    <w:rsid w:val="63DEE84E"/>
    <w:rsid w:val="647AC25D"/>
    <w:rsid w:val="65847AEC"/>
    <w:rsid w:val="661692BE"/>
    <w:rsid w:val="66404552"/>
    <w:rsid w:val="67215DA7"/>
    <w:rsid w:val="67219751"/>
    <w:rsid w:val="678B7FC3"/>
    <w:rsid w:val="67B2631F"/>
    <w:rsid w:val="68C47AD1"/>
    <w:rsid w:val="68D58E7B"/>
    <w:rsid w:val="694E3380"/>
    <w:rsid w:val="697F7016"/>
    <w:rsid w:val="69E80D12"/>
    <w:rsid w:val="6A28CE16"/>
    <w:rsid w:val="6A84D164"/>
    <w:rsid w:val="6AA50211"/>
    <w:rsid w:val="6BEE0829"/>
    <w:rsid w:val="6BF9D316"/>
    <w:rsid w:val="6C20A1C5"/>
    <w:rsid w:val="6CF7D93F"/>
    <w:rsid w:val="6D11F2DE"/>
    <w:rsid w:val="6D9B6AD3"/>
    <w:rsid w:val="6EE621C9"/>
    <w:rsid w:val="6F373B34"/>
    <w:rsid w:val="6F4663D9"/>
    <w:rsid w:val="70E2343A"/>
    <w:rsid w:val="713DBB3A"/>
    <w:rsid w:val="717EC795"/>
    <w:rsid w:val="7227F761"/>
    <w:rsid w:val="7270157E"/>
    <w:rsid w:val="72C65C74"/>
    <w:rsid w:val="72E59504"/>
    <w:rsid w:val="74931A48"/>
    <w:rsid w:val="7520EF02"/>
    <w:rsid w:val="75ACD596"/>
    <w:rsid w:val="7609ACCC"/>
    <w:rsid w:val="765C60DC"/>
    <w:rsid w:val="79A8E385"/>
    <w:rsid w:val="79F6965A"/>
    <w:rsid w:val="7A748A55"/>
    <w:rsid w:val="7AF9B0AC"/>
    <w:rsid w:val="7AF9D5CF"/>
    <w:rsid w:val="7B9D72F2"/>
    <w:rsid w:val="7BC04EB7"/>
    <w:rsid w:val="7C0F8989"/>
    <w:rsid w:val="7C4D9B18"/>
    <w:rsid w:val="7D5AAFD8"/>
    <w:rsid w:val="7DC24827"/>
    <w:rsid w:val="7E25DF51"/>
    <w:rsid w:val="7EC298DB"/>
    <w:rsid w:val="7EC349E2"/>
    <w:rsid w:val="7EC9A197"/>
    <w:rsid w:val="7ECA077D"/>
    <w:rsid w:val="7F07E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D21A9"/>
  <w15:docId w15:val="{B7DCA8B7-FD50-48C6-8DF4-40A4F833E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hAnsi="Calibri" w:eastAsia="Calibri" w:cs="Calibr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0"/>
      <w:ind w:left="297" w:hanging="297"/>
      <w:jc w:val="center"/>
      <w:outlineLvl w:val="0"/>
    </w:pPr>
    <w:rPr>
      <w:rFonts w:ascii="Times New Roman" w:hAnsi="Times New Roman" w:eastAsia="Times New Roman" w:cs="Times New Roman"/>
      <w:b/>
      <w:color w:val="000000"/>
      <w:sz w:val="24"/>
      <w:szCs w:val="24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"/>
      <w:ind w:left="730" w:hanging="10"/>
      <w:outlineLvl w:val="1"/>
    </w:pPr>
    <w:rPr>
      <w:rFonts w:ascii="Times New Roman" w:hAnsi="Times New Roman" w:eastAsia="Times New Roman" w:cs="Times New Roman"/>
      <w:color w:val="000000"/>
      <w:sz w:val="24"/>
      <w:szCs w:val="24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0"/>
      <w:ind w:left="307" w:hanging="10"/>
      <w:outlineLvl w:val="2"/>
    </w:pPr>
    <w:rPr>
      <w:rFonts w:ascii="Times New Roman" w:hAnsi="Times New Roman" w:eastAsia="Times New Roman" w:cs="Times New Roman"/>
      <w:b/>
      <w:color w:val="000000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normaltextrun" w:customStyle="1">
    <w:name w:val="normaltextrun"/>
    <w:basedOn w:val="DefaultParagraphFont"/>
    <w:rsid w:val="00254D70"/>
  </w:style>
  <w:style w:type="paragraph" w:styleId="paragraph" w:customStyle="1">
    <w:name w:val="paragraph"/>
    <w:basedOn w:val="Normal"/>
    <w:rsid w:val="00254D7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US"/>
    </w:rPr>
  </w:style>
  <w:style w:type="character" w:styleId="eop" w:customStyle="1">
    <w:name w:val="eop"/>
    <w:basedOn w:val="DefaultParagraphFont"/>
    <w:rsid w:val="00254D70"/>
  </w:style>
  <w:style w:type="character" w:styleId="Hyperlink">
    <w:name w:val="Hyperlink"/>
    <w:basedOn w:val="DefaultParagraphFont"/>
    <w:uiPriority w:val="99"/>
    <w:unhideWhenUsed/>
    <w:rsid w:val="002270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70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66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08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4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3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2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1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4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0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uw.kuali.co/cm/" TargetMode="External" Id="rId8" /><Relationship Type="http://schemas.openxmlformats.org/officeDocument/2006/relationships/hyperlink" Target="https://uw.kuali.co/cm/" TargetMode="External" Id="rId13" /><Relationship Type="http://schemas.openxmlformats.org/officeDocument/2006/relationships/image" Target="media/image5.png" Id="rId18" /><Relationship Type="http://schemas.openxmlformats.org/officeDocument/2006/relationships/fontTable" Target="fontTable.xml" Id="rId26" /><Relationship Type="http://schemas.openxmlformats.org/officeDocument/2006/relationships/settings" Target="settings.xml" Id="rId3" /><Relationship Type="http://schemas.openxmlformats.org/officeDocument/2006/relationships/image" Target="media/image8.png" Id="rId21" /><Relationship Type="http://schemas.openxmlformats.org/officeDocument/2006/relationships/hyperlink" Target="https://uw.kuali.co/cm/" TargetMode="External" Id="rId7" /><Relationship Type="http://schemas.openxmlformats.org/officeDocument/2006/relationships/hyperlink" Target="https://uw.kuali.co/cm/" TargetMode="External" Id="rId12" /><Relationship Type="http://schemas.openxmlformats.org/officeDocument/2006/relationships/image" Target="media/image4.png" Id="rId17" /><Relationship Type="http://schemas.openxmlformats.org/officeDocument/2006/relationships/image" Target="media/image12.png" Id="rId25" /><Relationship Type="http://schemas.openxmlformats.org/officeDocument/2006/relationships/styles" Target="styles.xml" Id="rId2" /><Relationship Type="http://schemas.openxmlformats.org/officeDocument/2006/relationships/image" Target="media/image3.png" Id="rId16" /><Relationship Type="http://schemas.openxmlformats.org/officeDocument/2006/relationships/image" Target="media/image7.png" Id="rId20" /><Relationship Type="http://schemas.openxmlformats.org/officeDocument/2006/relationships/numbering" Target="numbering.xml" Id="rId1" /><Relationship Type="http://schemas.openxmlformats.org/officeDocument/2006/relationships/hyperlink" Target="https://www.tacoma.uw.edu/sites/default/files/2023-05/Academic%20Planning%20Policy.pdf" TargetMode="External" Id="rId6" /><Relationship Type="http://schemas.openxmlformats.org/officeDocument/2006/relationships/hyperlink" Target="https://uw.kuali.co/cm/" TargetMode="External" Id="rId11" /><Relationship Type="http://schemas.openxmlformats.org/officeDocument/2006/relationships/image" Target="media/image11.png" Id="rId24" /><Relationship Type="http://schemas.openxmlformats.org/officeDocument/2006/relationships/image" Target="media/image1.jpg" Id="rId5" /><Relationship Type="http://schemas.openxmlformats.org/officeDocument/2006/relationships/image" Target="media/image2.png" Id="rId15" /><Relationship Type="http://schemas.openxmlformats.org/officeDocument/2006/relationships/image" Target="media/image10.png" Id="rId23" /><Relationship Type="http://schemas.openxmlformats.org/officeDocument/2006/relationships/hyperlink" Target="https://uw.kuali.co/cm/" TargetMode="External" Id="rId10" /><Relationship Type="http://schemas.openxmlformats.org/officeDocument/2006/relationships/image" Target="media/image6.png" Id="rId19" /><Relationship Type="http://schemas.openxmlformats.org/officeDocument/2006/relationships/webSettings" Target="webSettings.xml" Id="rId4" /><Relationship Type="http://schemas.openxmlformats.org/officeDocument/2006/relationships/hyperlink" Target="https://uw.kuali.co/cm/" TargetMode="External" Id="rId9" /><Relationship Type="http://schemas.openxmlformats.org/officeDocument/2006/relationships/hyperlink" Target="https://uw.kuali.co/cm/" TargetMode="External" Id="rId14" /><Relationship Type="http://schemas.openxmlformats.org/officeDocument/2006/relationships/image" Target="media/image9.png" Id="rId22" /><Relationship Type="http://schemas.openxmlformats.org/officeDocument/2006/relationships/theme" Target="theme/theme1.xml" Id="rId2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Andrew J Seibert</lastModifiedBy>
  <revision>12</revision>
  <dcterms:created xsi:type="dcterms:W3CDTF">2023-09-20T15:55:00.0000000Z</dcterms:created>
  <dcterms:modified xsi:type="dcterms:W3CDTF">2023-11-01T15:56:23.3815568Z</dcterms:modified>
</coreProperties>
</file>