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97C" w:rsidP="24A7F6AC" w:rsidRDefault="213195E8" w14:paraId="3F948068" w14:textId="74ECAF24">
      <w:pPr>
        <w:keepNext/>
        <w:keepLines/>
        <w:spacing w:before="40" w:after="0"/>
        <w:rPr>
          <w:rFonts w:ascii="Calibri" w:hAnsi="Calibri" w:eastAsia="Calibri" w:cs="Calibri"/>
          <w:color w:val="000000" w:themeColor="text1"/>
          <w:sz w:val="26"/>
          <w:szCs w:val="26"/>
        </w:rPr>
      </w:pPr>
      <w:bookmarkStart w:name="_Int_jqJ1IWtG" w:id="0"/>
      <w:r w:rsidRPr="24A7F6AC">
        <w:rPr>
          <w:rStyle w:val="normaltextrun"/>
          <w:rFonts w:ascii="Calibri" w:hAnsi="Calibri" w:eastAsia="Calibri" w:cs="Calibri"/>
          <w:b/>
          <w:bCs/>
          <w:color w:val="000000" w:themeColor="text1"/>
          <w:sz w:val="26"/>
          <w:szCs w:val="26"/>
        </w:rPr>
        <w:t>Husky Health Coalition</w:t>
      </w:r>
      <w:bookmarkEnd w:id="0"/>
      <w:r w:rsidR="00041393">
        <w:rPr>
          <w:rStyle w:val="normaltextrun"/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 Meeting Minutes</w:t>
      </w:r>
    </w:p>
    <w:p w:rsidR="006C697C" w:rsidP="6E43BDE4" w:rsidRDefault="213195E8" w14:paraId="428FBF56" w14:textId="75660982">
      <w:pPr>
        <w:pStyle w:val="NoSpacing"/>
      </w:pPr>
      <w:r>
        <w:t>Monday, December 4, 2023</w:t>
      </w:r>
    </w:p>
    <w:p w:rsidR="006C697C" w:rsidP="6E43BDE4" w:rsidRDefault="213195E8" w14:paraId="1FA3D40C" w14:textId="7B978525">
      <w:pPr>
        <w:pStyle w:val="NoSpacing"/>
        <w:rPr>
          <w:rFonts w:ascii="Calibri" w:hAnsi="Calibri" w:eastAsia="Calibri" w:cs="Calibri"/>
          <w:color w:val="000000" w:themeColor="text1"/>
        </w:rPr>
      </w:pPr>
      <w:r>
        <w:t>10:00am - 11:00am</w:t>
      </w:r>
    </w:p>
    <w:p w:rsidR="3146AC12" w:rsidP="00D34416" w:rsidRDefault="3146AC12" w14:paraId="1614F986" w14:textId="546232ED">
      <w:pPr>
        <w:pStyle w:val="NoSpacing"/>
      </w:pPr>
      <w:r>
        <w:t>WCG 322</w:t>
      </w:r>
    </w:p>
    <w:p w:rsidR="006C697C" w:rsidP="6E43BDE4" w:rsidRDefault="006C697C" w14:paraId="6D59D2E8" w14:textId="5B745428" w14:noSpellErr="1">
      <w:pPr>
        <w:pStyle w:val="NoSpacing"/>
      </w:pPr>
    </w:p>
    <w:p w:rsidR="306CA1DE" w:rsidP="29E50A29" w:rsidRDefault="306CA1DE" w14:paraId="52FB104C" w14:textId="4C572B61">
      <w:pPr>
        <w:pStyle w:val="NoSpacing"/>
      </w:pPr>
      <w:r w:rsidR="306CA1DE">
        <w:rPr/>
        <w:t xml:space="preserve">Members in attendance: </w:t>
      </w:r>
    </w:p>
    <w:p w:rsidR="306CA1DE" w:rsidP="29E50A29" w:rsidRDefault="306CA1DE" w14:paraId="060F536E" w14:textId="64D419E0">
      <w:pPr>
        <w:pStyle w:val="NoSpacing"/>
        <w:numPr>
          <w:ilvl w:val="0"/>
          <w:numId w:val="2"/>
        </w:numPr>
        <w:rPr/>
      </w:pPr>
      <w:r w:rsidR="306CA1DE">
        <w:rPr/>
        <w:t>Madie Brown</w:t>
      </w:r>
    </w:p>
    <w:p w:rsidR="306CA1DE" w:rsidP="29E50A29" w:rsidRDefault="306CA1DE" w14:paraId="2D62AF61" w14:textId="44605D53">
      <w:pPr>
        <w:pStyle w:val="NoSpacing"/>
        <w:numPr>
          <w:ilvl w:val="0"/>
          <w:numId w:val="2"/>
        </w:numPr>
        <w:rPr/>
      </w:pPr>
      <w:r w:rsidR="306CA1DE">
        <w:rPr/>
        <w:t>Holly Wetzel</w:t>
      </w:r>
      <w:r w:rsidR="306CA1DE">
        <w:rPr/>
        <w:t xml:space="preserve"> </w:t>
      </w:r>
    </w:p>
    <w:p w:rsidR="306CA1DE" w:rsidP="29E50A29" w:rsidRDefault="306CA1DE" w14:paraId="48ED3348" w14:textId="4B37C7E7">
      <w:pPr>
        <w:pStyle w:val="NoSpacing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E50A29" w:rsidR="306CA1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Gen Conley</w:t>
      </w:r>
    </w:p>
    <w:p w:rsidR="306CA1DE" w:rsidP="29E50A29" w:rsidRDefault="306CA1DE" w14:paraId="4C8AFAEB" w14:textId="65770034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E50A29" w:rsidR="306CA1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Amanda Enlow</w:t>
      </w:r>
    </w:p>
    <w:p w:rsidR="306CA1DE" w:rsidP="29E50A29" w:rsidRDefault="306CA1DE" w14:paraId="2372044C" w14:textId="6892AC96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E50A29" w:rsidR="306CA1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Stephon Harris</w:t>
      </w:r>
    </w:p>
    <w:p w:rsidR="306CA1DE" w:rsidP="29E50A29" w:rsidRDefault="306CA1DE" w14:paraId="076C2DDB" w14:textId="20C136A3">
      <w:pPr>
        <w:pStyle w:val="NoSpacing"/>
        <w:numPr>
          <w:ilvl w:val="0"/>
          <w:numId w:val="2"/>
        </w:numPr>
        <w:rPr/>
      </w:pPr>
      <w:r w:rsidR="306CA1DE">
        <w:rPr/>
        <w:t>Erin Cousins</w:t>
      </w:r>
    </w:p>
    <w:p w:rsidR="306CA1DE" w:rsidP="29E50A29" w:rsidRDefault="306CA1DE" w14:paraId="332CD729" w14:textId="567429C6">
      <w:pPr>
        <w:pStyle w:val="NoSpacing"/>
        <w:numPr>
          <w:ilvl w:val="0"/>
          <w:numId w:val="2"/>
        </w:numPr>
        <w:rPr/>
      </w:pPr>
      <w:r w:rsidR="306CA1DE">
        <w:rPr/>
        <w:t>Conor Leary</w:t>
      </w:r>
    </w:p>
    <w:p w:rsidR="306CA1DE" w:rsidP="29E50A29" w:rsidRDefault="306CA1DE" w14:paraId="665BDE79" w14:textId="10D465A5">
      <w:pPr>
        <w:pStyle w:val="NoSpacing"/>
        <w:numPr>
          <w:ilvl w:val="0"/>
          <w:numId w:val="2"/>
        </w:numPr>
        <w:rPr/>
      </w:pPr>
      <w:r w:rsidR="306CA1DE">
        <w:rPr/>
        <w:t>Chris Barrans</w:t>
      </w:r>
    </w:p>
    <w:p w:rsidR="306CA1DE" w:rsidP="29E50A29" w:rsidRDefault="306CA1DE" w14:paraId="4A8FD308" w14:textId="063651ED">
      <w:pPr>
        <w:pStyle w:val="NoSpacing"/>
        <w:numPr>
          <w:ilvl w:val="0"/>
          <w:numId w:val="2"/>
        </w:numPr>
        <w:rPr/>
      </w:pPr>
      <w:r w:rsidR="306CA1DE">
        <w:rPr/>
        <w:t>JaCinda Barnes</w:t>
      </w:r>
    </w:p>
    <w:p w:rsidR="306CA1DE" w:rsidP="29E50A29" w:rsidRDefault="306CA1DE" w14:paraId="3D310959" w14:textId="20A24702">
      <w:pPr>
        <w:pStyle w:val="NoSpacing"/>
        <w:numPr>
          <w:ilvl w:val="0"/>
          <w:numId w:val="2"/>
        </w:numPr>
        <w:rPr/>
      </w:pPr>
      <w:r w:rsidR="306CA1DE">
        <w:rPr/>
        <w:t>Dr. Cassandra Nichols</w:t>
      </w:r>
    </w:p>
    <w:p w:rsidR="306CA1DE" w:rsidP="29E50A29" w:rsidRDefault="306CA1DE" w14:paraId="39284510" w14:textId="15CEDEE8">
      <w:pPr>
        <w:pStyle w:val="NoSpacing"/>
        <w:numPr>
          <w:ilvl w:val="0"/>
          <w:numId w:val="2"/>
        </w:numPr>
        <w:rPr/>
      </w:pPr>
      <w:r w:rsidR="306CA1DE">
        <w:rPr/>
        <w:t>Kara Peters</w:t>
      </w:r>
    </w:p>
    <w:p w:rsidR="29E50A29" w:rsidP="29E50A29" w:rsidRDefault="29E50A29" w14:paraId="1923CB2A" w14:textId="54814AE4">
      <w:pPr>
        <w:pStyle w:val="NoSpacing"/>
      </w:pPr>
    </w:p>
    <w:p w:rsidR="006C697C" w:rsidP="6E43BDE4" w:rsidRDefault="213195E8" w14:paraId="2D47A77D" w14:textId="7FCEA721">
      <w:pPr>
        <w:pStyle w:val="NoSpacing"/>
        <w:rPr>
          <w:rFonts w:ascii="Calibri" w:hAnsi="Calibri" w:eastAsia="Calibri" w:cs="Calibri"/>
          <w:color w:val="000000" w:themeColor="text1"/>
        </w:rPr>
      </w:pPr>
      <w:r>
        <w:t xml:space="preserve">Agenda </w:t>
      </w:r>
    </w:p>
    <w:p w:rsidR="006C697C" w:rsidP="6E43BDE4" w:rsidRDefault="213195E8" w14:paraId="17C16E55" w14:textId="684FFFEE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6E43BDE4">
        <w:rPr>
          <w:rFonts w:ascii="Calibri" w:hAnsi="Calibri" w:eastAsia="Calibri" w:cs="Calibri"/>
          <w:color w:val="000000" w:themeColor="text1"/>
        </w:rPr>
        <w:t xml:space="preserve">Welcome </w:t>
      </w:r>
    </w:p>
    <w:p w:rsidR="006C697C" w:rsidP="24A7F6AC" w:rsidRDefault="0CFAA2FE" w14:paraId="2C078E63" w14:textId="39429867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4A7F6AC">
        <w:rPr>
          <w:rFonts w:ascii="Calibri" w:hAnsi="Calibri" w:eastAsia="Calibri" w:cs="Calibri"/>
          <w:color w:val="000000" w:themeColor="text1"/>
        </w:rPr>
        <w:t>Icebreaker</w:t>
      </w:r>
      <w:r w:rsidRPr="24A7F6AC" w:rsidR="03223813">
        <w:rPr>
          <w:rFonts w:ascii="Calibri" w:hAnsi="Calibri" w:eastAsia="Calibri" w:cs="Calibri"/>
          <w:color w:val="000000" w:themeColor="text1"/>
        </w:rPr>
        <w:t xml:space="preserve">: </w:t>
      </w:r>
      <w:r w:rsidRPr="24A7F6AC" w:rsidR="37BE5DE7">
        <w:rPr>
          <w:rFonts w:ascii="Calibri" w:hAnsi="Calibri" w:eastAsia="Calibri" w:cs="Calibri"/>
          <w:color w:val="000000" w:themeColor="text1"/>
        </w:rPr>
        <w:t xml:space="preserve">in one </w:t>
      </w:r>
      <w:r w:rsidRPr="24A7F6AC" w:rsidR="1BEB9A27">
        <w:rPr>
          <w:rFonts w:ascii="Calibri" w:hAnsi="Calibri" w:eastAsia="Calibri" w:cs="Calibri"/>
          <w:color w:val="000000" w:themeColor="text1"/>
        </w:rPr>
        <w:t>phrase</w:t>
      </w:r>
      <w:r w:rsidRPr="24A7F6AC" w:rsidR="37BE5DE7">
        <w:rPr>
          <w:rFonts w:ascii="Calibri" w:hAnsi="Calibri" w:eastAsia="Calibri" w:cs="Calibri"/>
          <w:color w:val="000000" w:themeColor="text1"/>
        </w:rPr>
        <w:t>, de</w:t>
      </w:r>
      <w:r w:rsidRPr="24A7F6AC" w:rsidR="777A013C">
        <w:rPr>
          <w:rFonts w:ascii="Calibri" w:hAnsi="Calibri" w:eastAsia="Calibri" w:cs="Calibri"/>
          <w:color w:val="000000" w:themeColor="text1"/>
        </w:rPr>
        <w:t xml:space="preserve">fine </w:t>
      </w:r>
      <w:r w:rsidRPr="24A7F6AC" w:rsidR="1C0B6F05">
        <w:rPr>
          <w:rFonts w:ascii="Calibri" w:hAnsi="Calibri" w:eastAsia="Calibri" w:cs="Calibri"/>
          <w:color w:val="000000" w:themeColor="text1"/>
        </w:rPr>
        <w:t xml:space="preserve">what </w:t>
      </w:r>
      <w:r w:rsidRPr="24A7F6AC" w:rsidR="6DA14D35">
        <w:rPr>
          <w:rFonts w:ascii="Calibri" w:hAnsi="Calibri" w:eastAsia="Calibri" w:cs="Calibri"/>
          <w:color w:val="000000" w:themeColor="text1"/>
        </w:rPr>
        <w:t>well-being</w:t>
      </w:r>
      <w:r w:rsidRPr="24A7F6AC" w:rsidR="2B1776AA">
        <w:rPr>
          <w:rFonts w:ascii="Calibri" w:hAnsi="Calibri" w:eastAsia="Calibri" w:cs="Calibri"/>
          <w:color w:val="000000" w:themeColor="text1"/>
        </w:rPr>
        <w:t xml:space="preserve"> means to you.</w:t>
      </w:r>
    </w:p>
    <w:p w:rsidR="7A8802DB" w:rsidP="24A7F6AC" w:rsidRDefault="6B90809C" w14:paraId="79E53358" w14:textId="23899BA3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6B90809C">
        <w:rPr>
          <w:rFonts w:ascii="Calibri" w:hAnsi="Calibri" w:eastAsia="Calibri" w:cs="Calibri"/>
          <w:color w:val="000000" w:themeColor="text1" w:themeTint="FF" w:themeShade="FF"/>
        </w:rPr>
        <w:t xml:space="preserve">American College Health Association </w:t>
      </w:r>
      <w:r w:rsidRPr="29E50A29" w:rsidR="7A8802DB">
        <w:rPr>
          <w:rFonts w:ascii="Calibri" w:hAnsi="Calibri" w:eastAsia="Calibri" w:cs="Calibri"/>
          <w:color w:val="000000" w:themeColor="text1" w:themeTint="FF" w:themeShade="FF"/>
        </w:rPr>
        <w:t>Healthy Framework Overview</w:t>
      </w:r>
    </w:p>
    <w:p w:rsidR="00041393" w:rsidP="29E50A29" w:rsidRDefault="00041393" w14:paraId="379A6C25" w14:textId="5CE61BA8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Infrastructure: 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Establish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 a comprehensive </w:t>
      </w:r>
      <w:r w:rsidRPr="29E50A29" w:rsidR="6508C8FE">
        <w:rPr>
          <w:rFonts w:ascii="Calibri" w:hAnsi="Calibri" w:eastAsia="Calibri" w:cs="Calibri"/>
          <w:color w:val="000000" w:themeColor="text1" w:themeTint="FF" w:themeShade="FF"/>
        </w:rPr>
        <w:t xml:space="preserve">college 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health program.</w:t>
      </w:r>
    </w:p>
    <w:p w:rsidR="00041393" w:rsidP="29E50A29" w:rsidRDefault="00041393" w14:paraId="5FDA2376" w14:textId="3C976E04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Cornerstone:</w:t>
      </w:r>
      <w:r w:rsidRPr="29E50A29" w:rsidR="1299F91D">
        <w:rPr>
          <w:rFonts w:ascii="Calibri" w:hAnsi="Calibri" w:eastAsia="Calibri" w:cs="Calibri"/>
          <w:color w:val="000000" w:themeColor="text1" w:themeTint="FF" w:themeShade="FF"/>
        </w:rPr>
        <w:t xml:space="preserve"> A a comprehensive college health program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29E50A29" w:rsidR="02F932D2">
        <w:rPr>
          <w:rFonts w:ascii="Calibri" w:hAnsi="Calibri" w:eastAsia="Calibri" w:cs="Calibri"/>
          <w:color w:val="000000" w:themeColor="text1" w:themeTint="FF" w:themeShade="FF"/>
        </w:rPr>
        <w:t xml:space="preserve">is </w:t>
      </w:r>
      <w:r w:rsidRPr="29E50A29" w:rsidR="02F932D2">
        <w:rPr>
          <w:rFonts w:ascii="Calibri" w:hAnsi="Calibri" w:eastAsia="Calibri" w:cs="Calibri"/>
          <w:color w:val="000000" w:themeColor="text1" w:themeTint="FF" w:themeShade="FF"/>
        </w:rPr>
        <w:t>established</w:t>
      </w:r>
      <w:r w:rsidRPr="29E50A29" w:rsidR="02F932D2">
        <w:rPr>
          <w:rFonts w:ascii="Calibri" w:hAnsi="Calibri" w:eastAsia="Calibri" w:cs="Calibri"/>
          <w:color w:val="000000" w:themeColor="text1" w:themeTint="FF" w:themeShade="FF"/>
        </w:rPr>
        <w:t xml:space="preserve"> or in progress, at this stage institutions are a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sking if student health needs are being met. </w:t>
      </w:r>
    </w:p>
    <w:p w:rsidR="00041393" w:rsidP="29E50A29" w:rsidRDefault="00041393" w14:paraId="61FC23EC" w14:textId="6D656183" w14:noSpellErr="1">
      <w:pPr>
        <w:pStyle w:val="ListParagraph"/>
        <w:numPr>
          <w:ilvl w:val="2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Madie believes that we are on the “cornerstone” level</w:t>
      </w:r>
    </w:p>
    <w:p w:rsidR="00041393" w:rsidP="29E50A29" w:rsidRDefault="00041393" w14:paraId="077A4AB5" w14:textId="14724E74">
      <w:pPr>
        <w:pStyle w:val="ListParagraph"/>
        <w:numPr>
          <w:ilvl w:val="2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46946F70">
        <w:rPr>
          <w:rFonts w:ascii="Calibri" w:hAnsi="Calibri" w:eastAsia="Calibri" w:cs="Calibri"/>
          <w:color w:val="000000" w:themeColor="text1" w:themeTint="FF" w:themeShade="FF"/>
        </w:rPr>
        <w:t xml:space="preserve">This stage is highly collaborative and relies on assessment data to show gaps in meeting needs. </w:t>
      </w:r>
    </w:p>
    <w:p w:rsidR="00041393" w:rsidP="29E50A29" w:rsidRDefault="00041393" w14:paraId="0DBA3140" w14:textId="4F53B8E7" w14:noSpellErr="1">
      <w:pPr>
        <w:pStyle w:val="ListParagraph"/>
        <w:numPr>
          <w:ilvl w:val="2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Susan: Are we doing qualitative or quantitative data for our working groups?</w:t>
      </w:r>
    </w:p>
    <w:p w:rsidR="00041393" w:rsidP="29E50A29" w:rsidRDefault="00041393" w14:paraId="67662E7B" w14:textId="4304AADB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Madie: </w:t>
      </w:r>
      <w:r w:rsidRPr="29E50A29" w:rsidR="6E175BE5">
        <w:rPr>
          <w:rFonts w:ascii="Calibri" w:hAnsi="Calibri" w:eastAsia="Calibri" w:cs="Calibri"/>
          <w:color w:val="000000" w:themeColor="text1" w:themeTint="FF" w:themeShade="FF"/>
        </w:rPr>
        <w:t>Best to do both; n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umbers with impactful quotes</w:t>
      </w:r>
    </w:p>
    <w:p w:rsidR="000448D2" w:rsidP="29E50A29" w:rsidRDefault="00041393" w14:paraId="4E0A9C4B" w14:textId="175BE871" w14:noSpellErr="1">
      <w:pPr>
        <w:pStyle w:val="ListParagraph"/>
        <w:numPr>
          <w:ilvl w:val="4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Susan: I agree, but when we pitch 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it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 we need to be mindful of our audience. Is this 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pitch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 to the legislature? Is this to our leadership? We just need </w:t>
      </w: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 xml:space="preserve">to be mindful. We also need to be mindful of our connection to students. Executive pitch, couple of pictures, then our ask. </w:t>
      </w:r>
    </w:p>
    <w:p w:rsidR="000448D2" w:rsidP="29E50A29" w:rsidRDefault="000448D2" w14:paraId="27532CD5" w14:textId="5729B4CC">
      <w:pPr>
        <w:pStyle w:val="ListParagraph"/>
        <w:numPr>
          <w:ilvl w:val="4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 xml:space="preserve">Student testimonials for the </w:t>
      </w:r>
      <w:r w:rsidRPr="29E50A29" w:rsidR="71D8F26F">
        <w:rPr>
          <w:rFonts w:ascii="Calibri" w:hAnsi="Calibri" w:eastAsia="Calibri" w:cs="Calibri"/>
          <w:color w:val="000000" w:themeColor="text1" w:themeTint="FF" w:themeShade="FF"/>
        </w:rPr>
        <w:t>B</w:t>
      </w: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 xml:space="preserve">oard of </w:t>
      </w:r>
      <w:r w:rsidRPr="29E50A29" w:rsidR="42BA5C13">
        <w:rPr>
          <w:rFonts w:ascii="Calibri" w:hAnsi="Calibri" w:eastAsia="Calibri" w:cs="Calibri"/>
          <w:color w:val="000000" w:themeColor="text1" w:themeTint="FF" w:themeShade="FF"/>
        </w:rPr>
        <w:t>R</w:t>
      </w: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>egents</w:t>
      </w:r>
    </w:p>
    <w:p w:rsidR="000448D2" w:rsidP="29E50A29" w:rsidRDefault="000448D2" w14:paraId="68A63271" w14:textId="38E49137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 xml:space="preserve">Food to bring in </w:t>
      </w: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>students</w:t>
      </w: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 xml:space="preserve"> engagements; partner with departments to make it happen. </w:t>
      </w:r>
    </w:p>
    <w:p w:rsidR="000448D2" w:rsidP="29E50A29" w:rsidRDefault="000448D2" w14:paraId="2D6096D9" w14:textId="4041A1DD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 xml:space="preserve">Conor: Be mindful of Husky Hour, lots of </w:t>
      </w: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>departments</w:t>
      </w:r>
      <w:r w:rsidRPr="29E50A29" w:rsidR="000448D2">
        <w:rPr>
          <w:rFonts w:ascii="Calibri" w:hAnsi="Calibri" w:eastAsia="Calibri" w:cs="Calibri"/>
          <w:color w:val="000000" w:themeColor="text1" w:themeTint="FF" w:themeShade="FF"/>
        </w:rPr>
        <w:t xml:space="preserve"> stack during Husky Hour. </w:t>
      </w:r>
    </w:p>
    <w:p w:rsidR="003D6956" w:rsidP="29E50A29" w:rsidRDefault="003D6956" w14:paraId="2A5A0418" w14:textId="2D18B52A" w14:noSpellErr="1">
      <w:pPr>
        <w:pStyle w:val="ListParagraph"/>
        <w:numPr>
          <w:ilvl w:val="4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3D6956">
        <w:rPr>
          <w:rFonts w:ascii="Calibri" w:hAnsi="Calibri" w:eastAsia="Calibri" w:cs="Calibri"/>
          <w:color w:val="000000" w:themeColor="text1" w:themeTint="FF" w:themeShade="FF"/>
        </w:rPr>
        <w:t>Graduate student experience is important</w:t>
      </w:r>
    </w:p>
    <w:p w:rsidR="003D6956" w:rsidP="29E50A29" w:rsidRDefault="003D6956" w14:paraId="7659C37B" w14:textId="79FDE94E">
      <w:pPr>
        <w:pStyle w:val="ListParagraph"/>
        <w:numPr>
          <w:ilvl w:val="2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3D6956">
        <w:rPr>
          <w:rFonts w:ascii="Calibri" w:hAnsi="Calibri" w:eastAsia="Calibri" w:cs="Calibri"/>
          <w:color w:val="000000" w:themeColor="text1" w:themeTint="FF" w:themeShade="FF"/>
        </w:rPr>
        <w:t>Madie: Would it be helpful to put together a Coalition communication guide?</w:t>
      </w:r>
      <w:r w:rsidRPr="29E50A29" w:rsidR="2A144494">
        <w:rPr>
          <w:rFonts w:ascii="Calibri" w:hAnsi="Calibri" w:eastAsia="Calibri" w:cs="Calibri"/>
          <w:color w:val="000000" w:themeColor="text1" w:themeTint="FF" w:themeShade="FF"/>
        </w:rPr>
        <w:t xml:space="preserve"> Communication is an area the Coalition can be active in to enhance student </w:t>
      </w:r>
      <w:r w:rsidRPr="29E50A29" w:rsidR="2A144494">
        <w:rPr>
          <w:rFonts w:ascii="Calibri" w:hAnsi="Calibri" w:eastAsia="Calibri" w:cs="Calibri"/>
          <w:color w:val="000000" w:themeColor="text1" w:themeTint="FF" w:themeShade="FF"/>
        </w:rPr>
        <w:t>support</w:t>
      </w:r>
      <w:r w:rsidRPr="29E50A29" w:rsidR="2A144494">
        <w:rPr>
          <w:rFonts w:ascii="Calibri" w:hAnsi="Calibri" w:eastAsia="Calibri" w:cs="Calibri"/>
          <w:color w:val="000000" w:themeColor="text1" w:themeTint="FF" w:themeShade="FF"/>
        </w:rPr>
        <w:t xml:space="preserve"> and connectedness.</w:t>
      </w:r>
    </w:p>
    <w:p w:rsidR="003D6956" w:rsidP="29E50A29" w:rsidRDefault="003D6956" w14:paraId="06649AAB" w14:textId="0C110662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3D6956">
        <w:rPr>
          <w:rFonts w:ascii="Calibri" w:hAnsi="Calibri" w:eastAsia="Calibri" w:cs="Calibri"/>
          <w:color w:val="000000" w:themeColor="text1" w:themeTint="FF" w:themeShade="FF"/>
        </w:rPr>
        <w:t>Susan: Who are we communicating with? Who are we partnering with?</w:t>
      </w:r>
    </w:p>
    <w:p w:rsidR="00824F07" w:rsidP="29E50A29" w:rsidRDefault="00824F07" w14:paraId="22C1ACE0" w14:textId="7F12B5F9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824F07">
        <w:rPr>
          <w:rFonts w:ascii="Calibri" w:hAnsi="Calibri" w:eastAsia="Calibri" w:cs="Calibri"/>
          <w:color w:val="000000" w:themeColor="text1" w:themeTint="FF" w:themeShade="FF"/>
        </w:rPr>
        <w:t xml:space="preserve">Madie: Tailored communication to </w:t>
      </w:r>
      <w:r w:rsidRPr="29E50A29" w:rsidR="0966B72D">
        <w:rPr>
          <w:rFonts w:ascii="Calibri" w:hAnsi="Calibri" w:eastAsia="Calibri" w:cs="Calibri"/>
          <w:color w:val="000000" w:themeColor="text1" w:themeTint="FF" w:themeShade="FF"/>
        </w:rPr>
        <w:t xml:space="preserve">specific </w:t>
      </w:r>
      <w:r w:rsidRPr="29E50A29" w:rsidR="00824F07">
        <w:rPr>
          <w:rFonts w:ascii="Calibri" w:hAnsi="Calibri" w:eastAsia="Calibri" w:cs="Calibri"/>
          <w:color w:val="000000" w:themeColor="text1" w:themeTint="FF" w:themeShade="FF"/>
        </w:rPr>
        <w:t>audiences, and partnerships that resonate</w:t>
      </w:r>
      <w:r w:rsidRPr="29E50A29" w:rsidR="051E7906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29E50A29" w:rsidR="00824F07">
        <w:rPr>
          <w:rFonts w:ascii="Calibri" w:hAnsi="Calibri" w:eastAsia="Calibri" w:cs="Calibri"/>
          <w:color w:val="000000" w:themeColor="text1" w:themeTint="FF" w:themeShade="FF"/>
        </w:rPr>
        <w:t>with t</w:t>
      </w:r>
      <w:r w:rsidRPr="29E50A29" w:rsidR="3D0F8A05">
        <w:rPr>
          <w:rFonts w:ascii="Calibri" w:hAnsi="Calibri" w:eastAsia="Calibri" w:cs="Calibri"/>
          <w:color w:val="000000" w:themeColor="text1" w:themeTint="FF" w:themeShade="FF"/>
        </w:rPr>
        <w:t xml:space="preserve">arget </w:t>
      </w:r>
      <w:r w:rsidRPr="29E50A29" w:rsidR="00824F07">
        <w:rPr>
          <w:rFonts w:ascii="Calibri" w:hAnsi="Calibri" w:eastAsia="Calibri" w:cs="Calibri"/>
          <w:color w:val="000000" w:themeColor="text1" w:themeTint="FF" w:themeShade="FF"/>
        </w:rPr>
        <w:t>audience</w:t>
      </w:r>
      <w:r w:rsidRPr="29E50A29" w:rsidR="29B6EF57">
        <w:rPr>
          <w:rFonts w:ascii="Calibri" w:hAnsi="Calibri" w:eastAsia="Calibri" w:cs="Calibri"/>
          <w:color w:val="000000" w:themeColor="text1" w:themeTint="FF" w:themeShade="FF"/>
        </w:rPr>
        <w:t>s.</w:t>
      </w:r>
    </w:p>
    <w:p w:rsidR="00824F07" w:rsidP="29E50A29" w:rsidRDefault="00824F07" w14:paraId="54DB5663" w14:textId="517C886F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824F07">
        <w:rPr>
          <w:rFonts w:ascii="Calibri" w:hAnsi="Calibri" w:eastAsia="Calibri" w:cs="Calibri"/>
          <w:color w:val="000000" w:themeColor="text1" w:themeTint="FF" w:themeShade="FF"/>
        </w:rPr>
        <w:t xml:space="preserve">What does this Coalition need to do </w:t>
      </w:r>
      <w:r w:rsidRPr="29E50A29" w:rsidR="20F77893">
        <w:rPr>
          <w:rFonts w:ascii="Calibri" w:hAnsi="Calibri" w:eastAsia="Calibri" w:cs="Calibri"/>
          <w:color w:val="000000" w:themeColor="text1" w:themeTint="FF" w:themeShade="FF"/>
        </w:rPr>
        <w:t>next in the Cornerstone stage?</w:t>
      </w:r>
    </w:p>
    <w:p w:rsidR="00824F07" w:rsidP="29E50A29" w:rsidRDefault="00824F07" w14:paraId="5678203D" w14:textId="36B6B897" w14:noSpellErr="1">
      <w:pPr>
        <w:pStyle w:val="ListParagraph"/>
        <w:numPr>
          <w:ilvl w:val="2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824F07">
        <w:rPr>
          <w:rFonts w:ascii="Calibri" w:hAnsi="Calibri" w:eastAsia="Calibri" w:cs="Calibri"/>
          <w:color w:val="000000" w:themeColor="text1" w:themeTint="FF" w:themeShade="FF"/>
        </w:rPr>
        <w:t xml:space="preserve">We need to define what “well-being” means to this coalition and to this campus. </w:t>
      </w:r>
    </w:p>
    <w:p w:rsidRPr="000448D2" w:rsidR="00824F07" w:rsidP="29E50A29" w:rsidRDefault="00824F07" w14:paraId="5C7E3EF7" w14:textId="187332CE" w14:noSpellErr="1">
      <w:pPr>
        <w:pStyle w:val="ListParagraph"/>
        <w:numPr>
          <w:ilvl w:val="2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824F07">
        <w:rPr>
          <w:rFonts w:ascii="Calibri" w:hAnsi="Calibri" w:eastAsia="Calibri" w:cs="Calibri"/>
          <w:color w:val="000000" w:themeColor="text1" w:themeTint="FF" w:themeShade="FF"/>
        </w:rPr>
        <w:t>Susan: Cultural Competency</w:t>
      </w:r>
      <w:r w:rsidRPr="29E50A29" w:rsidR="00E227D2">
        <w:rPr>
          <w:rFonts w:ascii="Calibri" w:hAnsi="Calibri" w:eastAsia="Calibri" w:cs="Calibri"/>
          <w:color w:val="000000" w:themeColor="text1" w:themeTint="FF" w:themeShade="FF"/>
        </w:rPr>
        <w:t xml:space="preserve"> is incredibly important, especially for our international students.</w:t>
      </w:r>
    </w:p>
    <w:p w:rsidR="00041393" w:rsidP="29E50A29" w:rsidRDefault="00041393" w14:paraId="1B391D6A" w14:textId="0C8CA46E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Community: </w:t>
      </w:r>
      <w:r w:rsidRPr="29E50A29" w:rsidR="657EC206">
        <w:rPr>
          <w:rFonts w:ascii="Calibri" w:hAnsi="Calibri" w:eastAsia="Calibri" w:cs="Calibri"/>
          <w:color w:val="000000" w:themeColor="text1" w:themeTint="FF" w:themeShade="FF"/>
        </w:rPr>
        <w:t>A comprehensive college health program is in place and meeting needs; m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obilized actions and efforts are taken surrounding specific health issues</w:t>
      </w:r>
      <w:r w:rsidRPr="29E50A29" w:rsidR="514ABB93">
        <w:rPr>
          <w:rFonts w:ascii="Calibri" w:hAnsi="Calibri" w:eastAsia="Calibri" w:cs="Calibri"/>
          <w:color w:val="000000" w:themeColor="text1" w:themeTint="FF" w:themeShade="FF"/>
        </w:rPr>
        <w:t xml:space="preserve"> such as </w:t>
      </w:r>
      <w:r w:rsidRPr="29E50A29" w:rsidR="514ABB93">
        <w:rPr>
          <w:rFonts w:ascii="Calibri" w:hAnsi="Calibri" w:eastAsia="Calibri" w:cs="Calibri"/>
          <w:color w:val="000000" w:themeColor="text1" w:themeTint="FF" w:themeShade="FF"/>
        </w:rPr>
        <w:t>high-risk</w:t>
      </w:r>
      <w:r w:rsidRPr="29E50A29" w:rsidR="514ABB93">
        <w:rPr>
          <w:rFonts w:ascii="Calibri" w:hAnsi="Calibri" w:eastAsia="Calibri" w:cs="Calibri"/>
          <w:color w:val="000000" w:themeColor="text1" w:themeTint="FF" w:themeShade="FF"/>
        </w:rPr>
        <w:t xml:space="preserve"> drinking or violence prevention </w:t>
      </w:r>
    </w:p>
    <w:p w:rsidR="00041393" w:rsidP="29E50A29" w:rsidRDefault="00041393" w14:paraId="7ED72582" w14:textId="146638CC" w14:noSpellErr="1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Culture: Thinking about the individual to the societal level; campus is a “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mini-society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”.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This also includes employees as well as students.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 Most campuses 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>don’t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 usually get to this step</w:t>
      </w:r>
      <w:r w:rsidRPr="29E50A29" w:rsidR="00041393">
        <w:rPr>
          <w:rFonts w:ascii="Calibri" w:hAnsi="Calibri" w:eastAsia="Calibri" w:cs="Calibri"/>
          <w:color w:val="000000" w:themeColor="text1" w:themeTint="FF" w:themeShade="FF"/>
        </w:rPr>
        <w:t xml:space="preserve">.  </w:t>
      </w:r>
    </w:p>
    <w:p w:rsidR="00E227D2" w:rsidP="29E50A29" w:rsidRDefault="00BA15BB" w14:paraId="1DF00E95" w14:textId="64C0305C" w14:noSpellErr="1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BA15BB">
        <w:rPr>
          <w:rFonts w:ascii="Calibri" w:hAnsi="Calibri" w:eastAsia="Calibri" w:cs="Calibri"/>
          <w:color w:val="000000" w:themeColor="text1" w:themeTint="FF" w:themeShade="FF"/>
        </w:rPr>
        <w:t>Susan: Make sure we are being mindful of everything on a student’s plate and culture</w:t>
      </w:r>
    </w:p>
    <w:p w:rsidR="7A8802DB" w:rsidP="00D34416" w:rsidRDefault="7A8802DB" w14:paraId="062E7667" w14:textId="5E9E5EA0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7A8802DB">
        <w:rPr>
          <w:rFonts w:ascii="Calibri" w:hAnsi="Calibri" w:eastAsia="Calibri" w:cs="Calibri"/>
          <w:color w:val="000000" w:themeColor="text1" w:themeTint="FF" w:themeShade="FF"/>
        </w:rPr>
        <w:t xml:space="preserve">Discussion: </w:t>
      </w:r>
      <w:r w:rsidRPr="29E50A29" w:rsidR="405DBD80">
        <w:rPr>
          <w:rFonts w:ascii="Calibri" w:hAnsi="Calibri" w:eastAsia="Calibri" w:cs="Calibri"/>
          <w:color w:val="000000" w:themeColor="text1" w:themeTint="FF" w:themeShade="FF"/>
        </w:rPr>
        <w:t>brainstorm a working definition</w:t>
      </w:r>
      <w:r w:rsidRPr="29E50A29" w:rsidR="7A8802DB">
        <w:rPr>
          <w:rFonts w:ascii="Calibri" w:hAnsi="Calibri" w:eastAsia="Calibri" w:cs="Calibri"/>
          <w:color w:val="000000" w:themeColor="text1" w:themeTint="FF" w:themeShade="FF"/>
        </w:rPr>
        <w:t xml:space="preserve"> of well-being</w:t>
      </w:r>
      <w:r w:rsidRPr="29E50A29" w:rsidR="1D0CE306">
        <w:rPr>
          <w:rFonts w:ascii="Calibri" w:hAnsi="Calibri" w:eastAsia="Calibri" w:cs="Calibri"/>
          <w:color w:val="000000" w:themeColor="text1" w:themeTint="FF" w:themeShade="FF"/>
        </w:rPr>
        <w:t xml:space="preserve"> for the Coalition and Student Health</w:t>
      </w:r>
    </w:p>
    <w:p w:rsidR="00E227D2" w:rsidP="00E227D2" w:rsidRDefault="00E227D2" w14:paraId="7E0C19B2" w14:textId="2789A511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hyperlink r:id="R2166a23215d643f7">
        <w:r w:rsidRPr="29E50A29" w:rsidR="00E227D2">
          <w:rPr>
            <w:rStyle w:val="Hyperlink"/>
            <w:rFonts w:ascii="Calibri" w:hAnsi="Calibri" w:eastAsia="Calibri" w:cs="Calibri"/>
          </w:rPr>
          <w:t>https://tinyurl.com/hhcboard</w:t>
        </w:r>
      </w:hyperlink>
      <w:r w:rsidRPr="29E50A29" w:rsidR="75EAC31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2A8E6493" w:rsidP="00D34416" w:rsidRDefault="2A8E6493" w14:paraId="236C93A0" w14:textId="23AFFCFC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2A8E6493">
        <w:rPr>
          <w:rFonts w:ascii="Calibri" w:hAnsi="Calibri" w:eastAsia="Calibri" w:cs="Calibri"/>
          <w:color w:val="000000" w:themeColor="text1" w:themeTint="FF" w:themeShade="FF"/>
        </w:rPr>
        <w:t>Around the Room Updates</w:t>
      </w:r>
    </w:p>
    <w:p w:rsidR="2A8E6493" w:rsidP="24A7F6AC" w:rsidRDefault="2A8E6493" w14:paraId="6F9146B2" w14:textId="056D228F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2A8E6493">
        <w:rPr>
          <w:rFonts w:ascii="Calibri" w:hAnsi="Calibri" w:eastAsia="Calibri" w:cs="Calibri"/>
          <w:color w:val="000000" w:themeColor="text1" w:themeTint="FF" w:themeShade="FF"/>
        </w:rPr>
        <w:t xml:space="preserve">Student Health: NARCAN is available for free; 5 </w:t>
      </w:r>
      <w:r w:rsidRPr="29E50A29" w:rsidR="2A8E6493">
        <w:rPr>
          <w:rFonts w:ascii="Calibri" w:hAnsi="Calibri" w:eastAsia="Calibri" w:cs="Calibri"/>
          <w:color w:val="000000" w:themeColor="text1" w:themeTint="FF" w:themeShade="FF"/>
        </w:rPr>
        <w:t>additional</w:t>
      </w:r>
      <w:r w:rsidRPr="29E50A29" w:rsidR="2A8E6493">
        <w:rPr>
          <w:rFonts w:ascii="Calibri" w:hAnsi="Calibri" w:eastAsia="Calibri" w:cs="Calibri"/>
          <w:color w:val="000000" w:themeColor="text1" w:themeTint="FF" w:themeShade="FF"/>
        </w:rPr>
        <w:t xml:space="preserve"> condom dispensers installed in JOY and GWP restrooms,</w:t>
      </w:r>
      <w:r w:rsidRPr="29E50A29" w:rsidR="2E25EB6A">
        <w:rPr>
          <w:rFonts w:ascii="Calibri" w:hAnsi="Calibri" w:eastAsia="Calibri" w:cs="Calibri"/>
          <w:color w:val="000000" w:themeColor="text1" w:themeTint="FF" w:themeShade="FF"/>
        </w:rPr>
        <w:t xml:space="preserve"> and the</w:t>
      </w:r>
      <w:r w:rsidRPr="29E50A29" w:rsidR="2A8E6493">
        <w:rPr>
          <w:rFonts w:ascii="Calibri" w:hAnsi="Calibri" w:eastAsia="Calibri" w:cs="Calibri"/>
          <w:color w:val="000000" w:themeColor="text1" w:themeTint="FF" w:themeShade="FF"/>
        </w:rPr>
        <w:t xml:space="preserve"> MAT all gender </w:t>
      </w:r>
      <w:bookmarkStart w:name="_Int_Pnlew9Dl" w:id="311139250"/>
      <w:r w:rsidRPr="29E50A29" w:rsidR="2A8E6493">
        <w:rPr>
          <w:rFonts w:ascii="Calibri" w:hAnsi="Calibri" w:eastAsia="Calibri" w:cs="Calibri"/>
          <w:color w:val="000000" w:themeColor="text1" w:themeTint="FF" w:themeShade="FF"/>
        </w:rPr>
        <w:t>restroom</w:t>
      </w:r>
      <w:bookmarkEnd w:id="311139250"/>
      <w:r w:rsidRPr="29E50A29" w:rsidR="365EAE9F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29E50A29" w:rsidR="72D927DC">
        <w:rPr>
          <w:rFonts w:ascii="Calibri" w:hAnsi="Calibri" w:eastAsia="Calibri" w:cs="Calibri"/>
          <w:color w:val="000000" w:themeColor="text1" w:themeTint="FF" w:themeShade="FF"/>
        </w:rPr>
        <w:t xml:space="preserve">PAWS is </w:t>
      </w:r>
      <w:r w:rsidRPr="29E50A29" w:rsidR="72D927DC">
        <w:rPr>
          <w:rFonts w:ascii="Calibri" w:hAnsi="Calibri" w:eastAsia="Calibri" w:cs="Calibri"/>
          <w:color w:val="000000" w:themeColor="text1" w:themeTint="FF" w:themeShade="FF"/>
        </w:rPr>
        <w:t xml:space="preserve">in the process of </w:t>
      </w:r>
      <w:r w:rsidRPr="29E50A29" w:rsidR="14666B9C">
        <w:rPr>
          <w:rFonts w:ascii="Calibri" w:hAnsi="Calibri" w:eastAsia="Calibri" w:cs="Calibri"/>
          <w:color w:val="000000" w:themeColor="text1" w:themeTint="FF" w:themeShade="FF"/>
        </w:rPr>
        <w:t>applying</w:t>
      </w:r>
      <w:r w:rsidRPr="29E50A29" w:rsidR="14666B9C">
        <w:rPr>
          <w:rFonts w:ascii="Calibri" w:hAnsi="Calibri" w:eastAsia="Calibri" w:cs="Calibri"/>
          <w:color w:val="000000" w:themeColor="text1" w:themeTint="FF" w:themeShade="FF"/>
        </w:rPr>
        <w:t xml:space="preserve"> for </w:t>
      </w:r>
      <w:r w:rsidRPr="29E50A29" w:rsidR="72D927DC">
        <w:rPr>
          <w:rFonts w:ascii="Calibri" w:hAnsi="Calibri" w:eastAsia="Calibri" w:cs="Calibri"/>
          <w:color w:val="000000" w:themeColor="text1" w:themeTint="FF" w:themeShade="FF"/>
        </w:rPr>
        <w:t>accredit</w:t>
      </w:r>
      <w:r w:rsidRPr="29E50A29" w:rsidR="7188BDAC">
        <w:rPr>
          <w:rFonts w:ascii="Calibri" w:hAnsi="Calibri" w:eastAsia="Calibri" w:cs="Calibri"/>
          <w:color w:val="000000" w:themeColor="text1" w:themeTint="FF" w:themeShade="FF"/>
        </w:rPr>
        <w:t>ation</w:t>
      </w:r>
      <w:r w:rsidRPr="29E50A29" w:rsidR="72D927DC">
        <w:rPr>
          <w:rFonts w:ascii="Calibri" w:hAnsi="Calibri" w:eastAsia="Calibri" w:cs="Calibri"/>
          <w:color w:val="000000" w:themeColor="text1" w:themeTint="FF" w:themeShade="FF"/>
        </w:rPr>
        <w:t xml:space="preserve"> by the American Psychological </w:t>
      </w:r>
      <w:r w:rsidRPr="29E50A29" w:rsidR="00E227D2">
        <w:rPr>
          <w:rFonts w:ascii="Calibri" w:hAnsi="Calibri" w:eastAsia="Calibri" w:cs="Calibri"/>
          <w:color w:val="000000" w:themeColor="text1" w:themeTint="FF" w:themeShade="FF"/>
        </w:rPr>
        <w:t>Association</w:t>
      </w:r>
      <w:r w:rsidRPr="29E50A29" w:rsidR="717BC13C">
        <w:rPr>
          <w:rFonts w:ascii="Calibri" w:hAnsi="Calibri" w:eastAsia="Calibri" w:cs="Calibri"/>
          <w:color w:val="000000" w:themeColor="text1" w:themeTint="FF" w:themeShade="FF"/>
        </w:rPr>
        <w:t>.</w:t>
      </w:r>
      <w:r w:rsidRPr="29E50A29" w:rsidR="72D927D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5C7B8674" w:rsidP="24A7F6AC" w:rsidRDefault="5C7B8674" w14:paraId="45D109C0" w14:textId="7E9B3F2C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4A7F6AC">
        <w:rPr>
          <w:rFonts w:ascii="Calibri" w:hAnsi="Calibri" w:eastAsia="Calibri" w:cs="Calibri"/>
          <w:color w:val="000000" w:themeColor="text1"/>
        </w:rPr>
        <w:t>ASUWT</w:t>
      </w:r>
      <w:r w:rsidRPr="24A7F6AC" w:rsidR="4B51F2A9">
        <w:rPr>
          <w:rFonts w:ascii="Calibri" w:hAnsi="Calibri" w:eastAsia="Calibri" w:cs="Calibri"/>
          <w:color w:val="000000" w:themeColor="text1"/>
        </w:rPr>
        <w:t xml:space="preserve">: </w:t>
      </w:r>
      <w:r w:rsidRPr="24A7F6AC" w:rsidR="6A325C2B">
        <w:rPr>
          <w:rFonts w:ascii="Calibri" w:hAnsi="Calibri" w:eastAsia="Calibri" w:cs="Calibri"/>
          <w:color w:val="000000" w:themeColor="text1"/>
        </w:rPr>
        <w:t xml:space="preserve">Student surveys are circulating, notably regarding student health &amp; wellness, student safety, and food equity &amp; basic needs. </w:t>
      </w:r>
    </w:p>
    <w:p w:rsidR="330945BB" w:rsidP="24A7F6AC" w:rsidRDefault="00BA15BB" w14:paraId="69ABFAB2" w14:textId="0DDC79B1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BA15BB">
        <w:rPr>
          <w:rFonts w:ascii="Calibri" w:hAnsi="Calibri" w:eastAsia="Calibri" w:cs="Calibri"/>
          <w:color w:val="000000" w:themeColor="text1" w:themeTint="FF" w:themeShade="FF"/>
        </w:rPr>
        <w:t xml:space="preserve">OSAS needs volunteers for the </w:t>
      </w:r>
      <w:r w:rsidRPr="29E50A29" w:rsidR="2663E3CD">
        <w:rPr>
          <w:rFonts w:ascii="Calibri" w:hAnsi="Calibri" w:eastAsia="Calibri" w:cs="Calibri"/>
          <w:color w:val="000000" w:themeColor="text1" w:themeTint="FF" w:themeShade="FF"/>
        </w:rPr>
        <w:t xml:space="preserve">Nourish </w:t>
      </w:r>
      <w:r w:rsidRPr="29E50A29" w:rsidR="00BA15BB">
        <w:rPr>
          <w:rFonts w:ascii="Calibri" w:hAnsi="Calibri" w:eastAsia="Calibri" w:cs="Calibri"/>
          <w:color w:val="000000" w:themeColor="text1" w:themeTint="FF" w:themeShade="FF"/>
        </w:rPr>
        <w:t>food truck</w:t>
      </w:r>
      <w:r w:rsidRPr="29E50A29" w:rsidR="0D94372E">
        <w:rPr>
          <w:rFonts w:ascii="Calibri" w:hAnsi="Calibri" w:eastAsia="Calibri" w:cs="Calibri"/>
          <w:color w:val="000000" w:themeColor="text1" w:themeTint="FF" w:themeShade="FF"/>
        </w:rPr>
        <w:t xml:space="preserve"> on Thursdays at 4:30-6:30</w:t>
      </w:r>
    </w:p>
    <w:p w:rsidR="00BA15BB" w:rsidP="00BA15BB" w:rsidRDefault="00BA15BB" w14:paraId="7FF15D29" w14:textId="77777777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Campus Safety will be having drills, as seen on their website, 25</w:t>
      </w:r>
      <w:r w:rsidRPr="00BA15BB">
        <w:rPr>
          <w:rFonts w:ascii="Calibri" w:hAnsi="Calibri" w:eastAsia="Calibri" w:cs="Calibri"/>
          <w:color w:val="000000" w:themeColor="text1"/>
          <w:vertAlign w:val="superscript"/>
        </w:rPr>
        <w:t>th</w:t>
      </w:r>
      <w:r>
        <w:rPr>
          <w:rFonts w:ascii="Calibri" w:hAnsi="Calibri" w:eastAsia="Calibri" w:cs="Calibri"/>
          <w:color w:val="000000" w:themeColor="text1"/>
        </w:rPr>
        <w:t xml:space="preserve"> of January. </w:t>
      </w:r>
    </w:p>
    <w:p w:rsidRPr="00BA15BB" w:rsidR="00BA15BB" w:rsidP="00BA15BB" w:rsidRDefault="00AD7E32" w14:paraId="7B2AA067" w14:textId="788D3D96">
      <w:pPr>
        <w:pStyle w:val="ListParagraph"/>
        <w:numPr>
          <w:ilvl w:val="1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9E50A29" w:rsidR="00BA15BB">
        <w:rPr>
          <w:rFonts w:ascii="Calibri" w:hAnsi="Calibri" w:eastAsia="Calibri" w:cs="Calibri"/>
          <w:color w:val="000000" w:themeColor="text1" w:themeTint="FF" w:themeShade="FF"/>
        </w:rPr>
        <w:t>W</w:t>
      </w:r>
      <w:r w:rsidRPr="29E50A29" w:rsidR="4B5D3E9E">
        <w:rPr>
          <w:rFonts w:ascii="Calibri" w:hAnsi="Calibri" w:eastAsia="Calibri" w:cs="Calibri"/>
          <w:color w:val="000000" w:themeColor="text1" w:themeTint="FF" w:themeShade="FF"/>
        </w:rPr>
        <w:t>inter quarter W</w:t>
      </w:r>
      <w:r w:rsidRPr="29E50A29" w:rsidR="00BA15BB">
        <w:rPr>
          <w:rFonts w:ascii="Calibri" w:hAnsi="Calibri" w:eastAsia="Calibri" w:cs="Calibri"/>
          <w:color w:val="000000" w:themeColor="text1" w:themeTint="FF" w:themeShade="FF"/>
        </w:rPr>
        <w:t>elcome Days information went out</w:t>
      </w:r>
      <w:r w:rsidRPr="29E50A29" w:rsidR="5020041B">
        <w:rPr>
          <w:rFonts w:ascii="Calibri" w:hAnsi="Calibri" w:eastAsia="Calibri" w:cs="Calibri"/>
          <w:color w:val="000000" w:themeColor="text1" w:themeTint="FF" w:themeShade="FF"/>
        </w:rPr>
        <w:t xml:space="preserve"> via email. CSI can help folks sign up for Dawg Den.</w:t>
      </w:r>
    </w:p>
    <w:p w:rsidR="24A7F6AC" w:rsidP="24A7F6AC" w:rsidRDefault="24A7F6AC" w14:paraId="61A88245" w14:textId="50064A78">
      <w:pPr>
        <w:spacing w:after="0"/>
        <w:rPr>
          <w:rFonts w:ascii="Calibri" w:hAnsi="Calibri" w:eastAsia="Calibri" w:cs="Calibri"/>
          <w:color w:val="000000" w:themeColor="text1"/>
        </w:rPr>
      </w:pPr>
    </w:p>
    <w:p w:rsidR="24A7F6AC" w:rsidP="24A7F6AC" w:rsidRDefault="24A7F6AC" w14:paraId="08E49B05" w14:textId="56AAF528">
      <w:pPr>
        <w:spacing w:after="0"/>
        <w:rPr>
          <w:rFonts w:ascii="Calibri" w:hAnsi="Calibri" w:eastAsia="Calibri" w:cs="Calibri"/>
          <w:color w:val="000000" w:themeColor="text1"/>
        </w:rPr>
      </w:pPr>
    </w:p>
    <w:p w:rsidR="24A7F6AC" w:rsidP="24A7F6AC" w:rsidRDefault="24A7F6AC" w14:paraId="037F04B9" w14:textId="57C65ED3">
      <w:pPr>
        <w:spacing w:after="0"/>
        <w:rPr>
          <w:rFonts w:ascii="Calibri" w:hAnsi="Calibri" w:eastAsia="Calibri" w:cs="Calibri"/>
          <w:color w:val="000000" w:themeColor="text1"/>
        </w:rPr>
      </w:pPr>
    </w:p>
    <w:p w:rsidR="24A7F6AC" w:rsidP="24A7F6AC" w:rsidRDefault="24A7F6AC" w14:paraId="48031355" w14:textId="1C5BA716">
      <w:pPr>
        <w:spacing w:after="0"/>
        <w:rPr>
          <w:rFonts w:ascii="Calibri" w:hAnsi="Calibri" w:eastAsia="Calibri" w:cs="Calibri"/>
          <w:color w:val="000000" w:themeColor="text1"/>
        </w:rPr>
      </w:pPr>
    </w:p>
    <w:p w:rsidR="24A7F6AC" w:rsidP="24A7F6AC" w:rsidRDefault="24A7F6AC" w14:paraId="4037ECEE" w14:textId="0482C296">
      <w:pPr>
        <w:spacing w:after="0"/>
        <w:rPr>
          <w:rFonts w:ascii="Calibri" w:hAnsi="Calibri" w:eastAsia="Calibri" w:cs="Calibri"/>
          <w:color w:val="000000" w:themeColor="text1"/>
        </w:rPr>
      </w:pPr>
    </w:p>
    <w:p w:rsidR="24A7F6AC" w:rsidP="24A7F6AC" w:rsidRDefault="24A7F6AC" w14:paraId="7EC5C9E9" w14:textId="6CB4CE5F">
      <w:pPr>
        <w:spacing w:after="0"/>
        <w:rPr>
          <w:rFonts w:ascii="Calibri" w:hAnsi="Calibri" w:eastAsia="Calibri" w:cs="Calibri"/>
          <w:color w:val="000000" w:themeColor="text1"/>
        </w:rPr>
      </w:pPr>
    </w:p>
    <w:p w:rsidR="24A7F6AC" w:rsidP="24A7F6AC" w:rsidRDefault="24A7F6AC" w14:paraId="330B39F8" w14:textId="49E3C9E9">
      <w:pPr>
        <w:spacing w:after="0"/>
        <w:rPr>
          <w:rFonts w:ascii="Calibri" w:hAnsi="Calibri" w:eastAsia="Calibri" w:cs="Calibri"/>
          <w:color w:val="000000" w:themeColor="text1"/>
        </w:rPr>
      </w:pPr>
    </w:p>
    <w:p w:rsidR="24A7F6AC" w:rsidP="24A7F6AC" w:rsidRDefault="24A7F6AC" w14:paraId="50873C79" w14:textId="6FC829FF">
      <w:pPr>
        <w:spacing w:after="0"/>
        <w:rPr>
          <w:rFonts w:ascii="Calibri" w:hAnsi="Calibri" w:eastAsia="Calibri" w:cs="Calibri"/>
          <w:color w:val="000000" w:themeColor="text1"/>
        </w:rPr>
      </w:pPr>
    </w:p>
    <w:sectPr w:rsidR="24A7F6A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nlew9Dl" int2:invalidationBookmarkName="" int2:hashCode="YkhRCW0bom1peA" int2:id="1tnHkFY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262ba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2ad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4d8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e04f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C1AAA8F"/>
    <w:multiLevelType w:val="hybridMultilevel"/>
    <w:tmpl w:val="E74AB11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19099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B102C1"/>
    <w:rsid w:val="00041393"/>
    <w:rsid w:val="000448D2"/>
    <w:rsid w:val="003D6956"/>
    <w:rsid w:val="006C697C"/>
    <w:rsid w:val="00814572"/>
    <w:rsid w:val="00824F07"/>
    <w:rsid w:val="00AD7E32"/>
    <w:rsid w:val="00BA15BB"/>
    <w:rsid w:val="00D34416"/>
    <w:rsid w:val="00E227D2"/>
    <w:rsid w:val="00F83820"/>
    <w:rsid w:val="02F932D2"/>
    <w:rsid w:val="03223813"/>
    <w:rsid w:val="051E7906"/>
    <w:rsid w:val="0966B72D"/>
    <w:rsid w:val="0B29F1FE"/>
    <w:rsid w:val="0CFAA2FE"/>
    <w:rsid w:val="0D132AAE"/>
    <w:rsid w:val="0D94372E"/>
    <w:rsid w:val="1299F91D"/>
    <w:rsid w:val="14666B9C"/>
    <w:rsid w:val="1BEB9A27"/>
    <w:rsid w:val="1C0B6F05"/>
    <w:rsid w:val="1D0A2E18"/>
    <w:rsid w:val="1D0CE306"/>
    <w:rsid w:val="20F77893"/>
    <w:rsid w:val="213195E8"/>
    <w:rsid w:val="227ED91D"/>
    <w:rsid w:val="24A7F6AC"/>
    <w:rsid w:val="2663E3CD"/>
    <w:rsid w:val="2678E401"/>
    <w:rsid w:val="26A5833E"/>
    <w:rsid w:val="29B6EF57"/>
    <w:rsid w:val="29E50A29"/>
    <w:rsid w:val="2A144494"/>
    <w:rsid w:val="2A8E6493"/>
    <w:rsid w:val="2B1776AA"/>
    <w:rsid w:val="2E25EB6A"/>
    <w:rsid w:val="306CA1DE"/>
    <w:rsid w:val="3146AC12"/>
    <w:rsid w:val="330945BB"/>
    <w:rsid w:val="365EAE9F"/>
    <w:rsid w:val="3769A261"/>
    <w:rsid w:val="37BE5DE7"/>
    <w:rsid w:val="3A8A1A61"/>
    <w:rsid w:val="3AA14323"/>
    <w:rsid w:val="3D0F8A05"/>
    <w:rsid w:val="3F5B8BE9"/>
    <w:rsid w:val="405DBD80"/>
    <w:rsid w:val="40F75C4A"/>
    <w:rsid w:val="42BA5C13"/>
    <w:rsid w:val="44AFEC58"/>
    <w:rsid w:val="46946F70"/>
    <w:rsid w:val="476FA45C"/>
    <w:rsid w:val="4A875F26"/>
    <w:rsid w:val="4B51F2A9"/>
    <w:rsid w:val="4B5D3E9E"/>
    <w:rsid w:val="4D81DFF8"/>
    <w:rsid w:val="5020041B"/>
    <w:rsid w:val="514ABB93"/>
    <w:rsid w:val="56D4B42A"/>
    <w:rsid w:val="58B102C1"/>
    <w:rsid w:val="5C7B8674"/>
    <w:rsid w:val="5E208FDF"/>
    <w:rsid w:val="6122B28F"/>
    <w:rsid w:val="628DCC8A"/>
    <w:rsid w:val="6508C8FE"/>
    <w:rsid w:val="653DCCBC"/>
    <w:rsid w:val="657EC206"/>
    <w:rsid w:val="68756D7E"/>
    <w:rsid w:val="6A325C2B"/>
    <w:rsid w:val="6B90809C"/>
    <w:rsid w:val="6C824BEB"/>
    <w:rsid w:val="6DA14D35"/>
    <w:rsid w:val="6E175BE5"/>
    <w:rsid w:val="6E43BDE4"/>
    <w:rsid w:val="71307A57"/>
    <w:rsid w:val="717BC13C"/>
    <w:rsid w:val="7188BDAC"/>
    <w:rsid w:val="71D8F26F"/>
    <w:rsid w:val="721C4FC4"/>
    <w:rsid w:val="72419291"/>
    <w:rsid w:val="72D927DC"/>
    <w:rsid w:val="743025CC"/>
    <w:rsid w:val="74ABE318"/>
    <w:rsid w:val="75EAC31D"/>
    <w:rsid w:val="75EF6B3D"/>
    <w:rsid w:val="777A013C"/>
    <w:rsid w:val="797F543B"/>
    <w:rsid w:val="7A8802DB"/>
    <w:rsid w:val="7B6F483C"/>
    <w:rsid w:val="7D0B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02C1"/>
  <w15:docId w15:val="{0CA3719A-2D6D-4156-8AEE-60BC39F7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uiPriority w:val="1"/>
    <w:rsid w:val="6E43BDE4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tinyurl.com/hhcboard" TargetMode="External" Id="R2166a23215d643f7" /><Relationship Type="http://schemas.microsoft.com/office/2020/10/relationships/intelligence" Target="intelligence2.xml" Id="R9553164aa78a40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Madie Brown</dc:creator>
  <keywords/>
  <dc:description/>
  <lastModifiedBy>Madie Brown</lastModifiedBy>
  <revision>3</revision>
  <dcterms:created xsi:type="dcterms:W3CDTF">2023-12-12T18:41:00.0000000Z</dcterms:created>
  <dcterms:modified xsi:type="dcterms:W3CDTF">2023-12-12T21:30:37.5601307Z</dcterms:modified>
</coreProperties>
</file>