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06" w:rsidRDefault="00AD682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lang w:val="en-US"/>
        </w:rPr>
      </w:pPr>
      <w:bookmarkStart w:id="0" w:name="_GoBack"/>
      <w:bookmarkEnd w:id="0"/>
      <w:r>
        <w:rPr>
          <w:noProof/>
        </w:rPr>
        <w:drawing>
          <wp:inline distT="0" distB="0" distL="0" distR="0">
            <wp:extent cx="3430905" cy="202565"/>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0905" cy="202565"/>
                    </a:xfrm>
                    <a:prstGeom prst="rect">
                      <a:avLst/>
                    </a:prstGeom>
                    <a:noFill/>
                    <a:ln>
                      <a:noFill/>
                    </a:ln>
                  </pic:spPr>
                </pic:pic>
              </a:graphicData>
            </a:graphic>
          </wp:inline>
        </w:drawing>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imes New Roman Italic" w:hAnsi="Times New Roman Italic"/>
          <w:lang w:val="en-US"/>
        </w:rPr>
      </w:pPr>
      <w:r>
        <w:rPr>
          <w:rFonts w:ascii="Times New Roman Italic" w:hAnsi="Times New Roman Italic"/>
          <w:lang w:val="en-US"/>
        </w:rPr>
        <w:t>Office of Undergraduate Education</w:t>
      </w:r>
    </w:p>
    <w:p w:rsidR="00604C06" w:rsidRPr="00086CD2" w:rsidRDefault="00604C06" w:rsidP="00086C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b/>
        </w:rPr>
      </w:pPr>
    </w:p>
    <w:p w:rsidR="00604C06" w:rsidRPr="00086CD2" w:rsidRDefault="00C11779" w:rsidP="00086C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b/>
        </w:rPr>
      </w:pPr>
      <w:r w:rsidRPr="00086CD2">
        <w:rPr>
          <w:b/>
        </w:rPr>
        <w:t>TCORE 112D</w:t>
      </w:r>
      <w:r w:rsidR="0014600C" w:rsidRPr="00086CD2">
        <w:rPr>
          <w:b/>
        </w:rPr>
        <w:t xml:space="preserve"> </w:t>
      </w:r>
      <w:r w:rsidR="00F0459E" w:rsidRPr="00086CD2">
        <w:rPr>
          <w:b/>
        </w:rPr>
        <w:t>Introduction to Science</w:t>
      </w:r>
    </w:p>
    <w:p w:rsidR="00086CD2" w:rsidRPr="00086CD2" w:rsidRDefault="00086CD2" w:rsidP="00086C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b/>
        </w:rPr>
      </w:pPr>
      <w:r w:rsidRPr="00086CD2">
        <w:rPr>
          <w:b/>
        </w:rPr>
        <w:t>BREAKING EARTH’S HOLD: UNDERSTANDING FLIGHT AND SPACE TRAVEL</w:t>
      </w:r>
      <w:r w:rsidRPr="00086CD2">
        <w:rPr>
          <w:b/>
        </w:rPr>
        <w:br/>
        <w:t>Wtr 2014, 5 credits SLN 19733</w:t>
      </w:r>
    </w:p>
    <w:p w:rsidR="00086CD2" w:rsidRDefault="00086CD2" w:rsidP="00086C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b/>
        </w:rPr>
      </w:pPr>
      <w:r w:rsidRPr="00086CD2">
        <w:rPr>
          <w:b/>
        </w:rPr>
        <w:t>Instructor: Prof. Linda Dawson</w:t>
      </w:r>
    </w:p>
    <w:p w:rsidR="00086CD2" w:rsidRPr="00086CD2" w:rsidRDefault="00086CD2" w:rsidP="00086C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b/>
        </w:rPr>
      </w:pPr>
      <w:r>
        <w:rPr>
          <w:b/>
        </w:rPr>
        <w:t>Librarian: Carole Svenson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0"/>
        </w:rPr>
      </w:pPr>
    </w:p>
    <w:tbl>
      <w:tblPr>
        <w:tblW w:w="0" w:type="auto"/>
        <w:tblInd w:w="5" w:type="dxa"/>
        <w:tblLayout w:type="fixed"/>
        <w:tblLook w:val="0000" w:firstRow="0" w:lastRow="0" w:firstColumn="0" w:lastColumn="0" w:noHBand="0" w:noVBand="0"/>
      </w:tblPr>
      <w:tblGrid>
        <w:gridCol w:w="2875"/>
        <w:gridCol w:w="3335"/>
        <w:gridCol w:w="2880"/>
      </w:tblGrid>
      <w:tr w:rsidR="00604C06" w:rsidTr="00086CD2">
        <w:trPr>
          <w:cantSplit/>
          <w:trHeight w:val="35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Class Times</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86CD2" w:rsidRDefault="00601B3E" w:rsidP="00086C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Tu/Th</w:t>
            </w:r>
          </w:p>
          <w:p w:rsidR="00604C06" w:rsidRDefault="00086C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ADMC BB107</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1B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10:20-12:25pm</w:t>
            </w:r>
          </w:p>
        </w:tc>
      </w:tr>
      <w:tr w:rsidR="00604C06" w:rsidTr="00086CD2">
        <w:trPr>
          <w:cantSplit/>
          <w:trHeight w:val="58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Office Hours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Pr="006A5A06" w:rsidRDefault="006A5A06" w:rsidP="002554F8">
            <w:pPr>
              <w:jc w:val="center"/>
              <w:rPr>
                <w:sz w:val="22"/>
              </w:rPr>
            </w:pPr>
            <w:r w:rsidRPr="00AF7C66">
              <w:rPr>
                <w:sz w:val="22"/>
              </w:rPr>
              <w:t>M 1</w:t>
            </w:r>
            <w:r>
              <w:rPr>
                <w:sz w:val="22"/>
              </w:rPr>
              <w:t>0:05</w:t>
            </w:r>
            <w:r w:rsidRPr="00AF7C66">
              <w:rPr>
                <w:sz w:val="22"/>
              </w:rPr>
              <w:t>-1</w:t>
            </w:r>
            <w:r>
              <w:rPr>
                <w:sz w:val="22"/>
              </w:rPr>
              <w:t>1;</w:t>
            </w:r>
            <w:r>
              <w:rPr>
                <w:rFonts w:ascii="Arial" w:hAnsi="Arial" w:cs="Arial"/>
                <w:sz w:val="20"/>
              </w:rPr>
              <w:t xml:space="preserve"> </w:t>
            </w:r>
            <w:r w:rsidRPr="00AF7C66">
              <w:rPr>
                <w:sz w:val="22"/>
              </w:rPr>
              <w:t xml:space="preserve">Th </w:t>
            </w:r>
            <w:r>
              <w:rPr>
                <w:sz w:val="22"/>
              </w:rPr>
              <w:t>12:30-1:30 or by email or by appt.</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p>
        </w:tc>
      </w:tr>
      <w:tr w:rsidR="00604C06" w:rsidTr="00086CD2">
        <w:trPr>
          <w:cantSplit/>
          <w:trHeight w:val="35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 xml:space="preserve">Contact </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1B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Prof</w:t>
            </w:r>
            <w:r w:rsidR="00CF71B2">
              <w:t>.</w:t>
            </w:r>
            <w:r>
              <w:t xml:space="preserve"> Linda Dawson</w:t>
            </w:r>
          </w:p>
          <w:p w:rsidR="00CF71B2" w:rsidRDefault="00CF71B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SCI 220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086CD2" w:rsidP="00086C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hyperlink r:id="rId9" w:history="1">
              <w:r w:rsidRPr="00677D75">
                <w:rPr>
                  <w:rStyle w:val="Hyperlink"/>
                </w:rPr>
                <w:t>lidawson@u.washington.edu</w:t>
              </w:r>
            </w:hyperlink>
          </w:p>
          <w:p w:rsidR="00086CD2" w:rsidRDefault="00086CD2" w:rsidP="00086C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253-692-5763</w:t>
            </w:r>
          </w:p>
        </w:tc>
      </w:tr>
    </w:tbl>
    <w:p w:rsidR="00604C06" w:rsidRDefault="00604C06">
      <w:pPr>
        <w:pStyle w:val="FreeForm"/>
        <w:ind w:left="5"/>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Course Description</w:t>
      </w:r>
    </w:p>
    <w:p w:rsidR="00601B3E" w:rsidRDefault="00601B3E" w:rsidP="00601B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0"/>
        </w:rPr>
      </w:pPr>
      <w:r>
        <w:br/>
        <w:t>This course will explore topics for both flight and space travel. The basics of airplane design will be explored. The focus will then move from flying in air to flying in space. Physical concepts such as gravity and the earth’s rotation will be studied in order to propose ways of leaving the earth’s atmosphere. The basics of rocket design will be explored. Water rockets will be built and launched. The components of the Space Shuttle and its mission will also be explored. A visit to the Museum of Flight is planned.</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Core</w:t>
      </w:r>
    </w:p>
    <w:p w:rsidR="00086CD2" w:rsidRDefault="00086C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086CD2" w:rsidRDefault="00086C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Learning Objectives</w:t>
      </w:r>
    </w:p>
    <w:p w:rsidR="00086CD2" w:rsidRDefault="00086C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086CD2" w:rsidRPr="006210CA" w:rsidRDefault="00382F94" w:rsidP="006210C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6210CA">
        <w:t>Inquiry and Critical Thinking</w:t>
      </w:r>
    </w:p>
    <w:p w:rsidR="00382F94" w:rsidRDefault="00382F94" w:rsidP="006210CA">
      <w:pPr>
        <w:numPr>
          <w:ilvl w:val="1"/>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6210CA">
        <w:t>In</w:t>
      </w:r>
      <w:r w:rsidR="006210CA">
        <w:t>quiry &amp; Problem Solving: collect, evaluate, and analyze information and resources to solves problems of answer questions</w:t>
      </w:r>
    </w:p>
    <w:p w:rsidR="006210CA" w:rsidRDefault="00957310" w:rsidP="006210CA">
      <w:pPr>
        <w:numPr>
          <w:ilvl w:val="1"/>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Research methods &amp; application: approach complex issues by taking a large question and breaking it down into manageable pieces</w:t>
      </w:r>
    </w:p>
    <w:p w:rsidR="00957310" w:rsidRDefault="00957310" w:rsidP="00957310">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Communication/Self-expression</w:t>
      </w:r>
    </w:p>
    <w:p w:rsidR="00957310" w:rsidRDefault="00957310" w:rsidP="00957310">
      <w:pPr>
        <w:numPr>
          <w:ilvl w:val="1"/>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Analysis: identify, analyze, and summarize/represent the key elements of a text</w:t>
      </w:r>
    </w:p>
    <w:p w:rsidR="00957310" w:rsidRDefault="00957310" w:rsidP="00957310">
      <w:pPr>
        <w:numPr>
          <w:ilvl w:val="1"/>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Expression of Ideas: express ideas clearly in writing and speaking in order to synthesize and evaluate information before presenting it</w:t>
      </w:r>
    </w:p>
    <w:p w:rsidR="00957310" w:rsidRDefault="00957310" w:rsidP="00957310">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Global Perspective – Diversity – Civic Engagement</w:t>
      </w:r>
    </w:p>
    <w:p w:rsidR="002554F8" w:rsidRDefault="002554F8" w:rsidP="002554F8">
      <w:pPr>
        <w:numPr>
          <w:ilvl w:val="1"/>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lastRenderedPageBreak/>
        <w:t>Global Perspective: interact with concepts, ideas, and processes related to interdependences between personal, local, and global relationships.</w:t>
      </w:r>
    </w:p>
    <w:p w:rsidR="00957310" w:rsidRDefault="002554F8" w:rsidP="00957310">
      <w:pPr>
        <w:numPr>
          <w:ilvl w:val="1"/>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Civic Engagement: interact with concepts, ideas, and processes related to civic engagement</w:t>
      </w:r>
    </w:p>
    <w:p w:rsidR="002554F8" w:rsidRDefault="002554F8" w:rsidP="002554F8">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Quantitative Literacy</w:t>
      </w:r>
    </w:p>
    <w:p w:rsidR="00B86264" w:rsidRDefault="00B86264" w:rsidP="00B86264">
      <w:pPr>
        <w:numPr>
          <w:ilvl w:val="1"/>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Use quantitative evidence (including statistics, graphs, etc.) in support of an argument</w:t>
      </w:r>
    </w:p>
    <w:p w:rsidR="00B86264" w:rsidRPr="006210CA" w:rsidRDefault="00B86264" w:rsidP="00B86264">
      <w:pPr>
        <w:numPr>
          <w:ilvl w:val="1"/>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Analyze and evaluate a chart or graph and interpret it (through discussion, a written assignment, etc.)</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noProof/>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Required Texts and Materials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B86264" w:rsidRDefault="00B86264" w:rsidP="00B86264">
      <w:pPr>
        <w:numPr>
          <w:ilvl w:val="0"/>
          <w:numId w:val="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B86264">
        <w:t>All students must have access to Catalyst</w:t>
      </w:r>
      <w:r w:rsidR="00186F6A">
        <w:t xml:space="preserve"> and online course materials</w:t>
      </w:r>
    </w:p>
    <w:p w:rsidR="00186F6A" w:rsidRDefault="00186F6A" w:rsidP="00B86264">
      <w:pPr>
        <w:numPr>
          <w:ilvl w:val="0"/>
          <w:numId w:val="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All students must have access to the UW library online system.</w:t>
      </w:r>
    </w:p>
    <w:p w:rsidR="00B86264" w:rsidRPr="00B86264" w:rsidRDefault="00186F6A" w:rsidP="00B86264">
      <w:pPr>
        <w:numPr>
          <w:ilvl w:val="0"/>
          <w:numId w:val="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Civil Air Patrol. 2008. Aerospace: The Journey of Flight, 2</w:t>
      </w:r>
      <w:r w:rsidRPr="00186F6A">
        <w:rPr>
          <w:vertAlign w:val="superscript"/>
        </w:rPr>
        <w:t>nd</w:t>
      </w:r>
      <w:r>
        <w:t xml:space="preserve"> Edition. Maxwell Air Force Base, Alabama</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186F6A" w:rsidRDefault="00186F6A" w:rsidP="00186F6A">
      <w:pPr>
        <w:autoSpaceDE w:val="0"/>
        <w:autoSpaceDN w:val="0"/>
        <w:adjustRightInd w:val="0"/>
        <w:rPr>
          <w:rFonts w:eastAsia="Times New Roman"/>
        </w:rPr>
      </w:pPr>
      <w:r>
        <w:rPr>
          <w:rFonts w:eastAsia="Times New Roman"/>
          <w:b/>
          <w:bCs/>
        </w:rPr>
        <w:t>Grading</w:t>
      </w:r>
      <w:r>
        <w:rPr>
          <w:rFonts w:eastAsia="Times New Roman"/>
        </w:rPr>
        <w:t>: Your assignments will include a series of writings to include reaction papers, reviews,</w:t>
      </w:r>
    </w:p>
    <w:p w:rsidR="00186F6A" w:rsidRDefault="00186F6A" w:rsidP="00186F6A">
      <w:pPr>
        <w:autoSpaceDE w:val="0"/>
        <w:autoSpaceDN w:val="0"/>
        <w:adjustRightInd w:val="0"/>
        <w:rPr>
          <w:rFonts w:eastAsia="Times New Roman"/>
        </w:rPr>
      </w:pPr>
      <w:r>
        <w:rPr>
          <w:rFonts w:eastAsia="Times New Roman"/>
        </w:rPr>
        <w:t>reports, and analyses of topics explores.</w:t>
      </w:r>
    </w:p>
    <w:tbl>
      <w:tblPr>
        <w:tblpPr w:leftFromText="180" w:rightFromText="180" w:vertAnchor="text" w:horzAnchor="page" w:tblpX="1893"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610"/>
      </w:tblGrid>
      <w:tr w:rsidR="007F4ECD" w:rsidRPr="000B7C38" w:rsidTr="000B7C38">
        <w:tc>
          <w:tcPr>
            <w:tcW w:w="2898" w:type="dxa"/>
            <w:shd w:val="clear" w:color="auto" w:fill="auto"/>
          </w:tcPr>
          <w:p w:rsidR="007F4ECD" w:rsidRPr="000B7C38" w:rsidRDefault="005C5E7A" w:rsidP="000B7C38">
            <w:pPr>
              <w:autoSpaceDE w:val="0"/>
              <w:autoSpaceDN w:val="0"/>
              <w:adjustRightInd w:val="0"/>
              <w:rPr>
                <w:rFonts w:eastAsia="Times New Roman"/>
              </w:rPr>
            </w:pPr>
            <w:r w:rsidRPr="000B7C38">
              <w:rPr>
                <w:rFonts w:eastAsia="Times New Roman"/>
              </w:rPr>
              <w:t>Paper</w:t>
            </w:r>
          </w:p>
        </w:tc>
        <w:tc>
          <w:tcPr>
            <w:tcW w:w="2610" w:type="dxa"/>
            <w:shd w:val="clear" w:color="auto" w:fill="auto"/>
          </w:tcPr>
          <w:p w:rsidR="007F4ECD" w:rsidRPr="000B7C38" w:rsidRDefault="006C549B" w:rsidP="000B7C38">
            <w:pPr>
              <w:autoSpaceDE w:val="0"/>
              <w:autoSpaceDN w:val="0"/>
              <w:adjustRightInd w:val="0"/>
              <w:rPr>
                <w:rFonts w:eastAsia="Times New Roman"/>
              </w:rPr>
            </w:pPr>
            <w:r>
              <w:rPr>
                <w:rFonts w:eastAsia="Times New Roman"/>
              </w:rPr>
              <w:t>15</w:t>
            </w:r>
            <w:r w:rsidR="007F4ECD" w:rsidRPr="000B7C38">
              <w:rPr>
                <w:rFonts w:eastAsia="Times New Roman"/>
              </w:rPr>
              <w:t>%</w:t>
            </w:r>
          </w:p>
        </w:tc>
      </w:tr>
      <w:tr w:rsidR="007F4ECD" w:rsidRPr="000B7C38" w:rsidTr="000B7C38">
        <w:tc>
          <w:tcPr>
            <w:tcW w:w="2898" w:type="dxa"/>
            <w:shd w:val="clear" w:color="auto" w:fill="auto"/>
          </w:tcPr>
          <w:p w:rsidR="007F4ECD" w:rsidRPr="000B7C38" w:rsidRDefault="007F4ECD" w:rsidP="000B7C38">
            <w:pPr>
              <w:autoSpaceDE w:val="0"/>
              <w:autoSpaceDN w:val="0"/>
              <w:adjustRightInd w:val="0"/>
              <w:rPr>
                <w:rFonts w:eastAsia="Times New Roman"/>
              </w:rPr>
            </w:pPr>
            <w:r w:rsidRPr="000B7C38">
              <w:rPr>
                <w:rFonts w:eastAsia="Times New Roman"/>
              </w:rPr>
              <w:t>Quizzes</w:t>
            </w:r>
          </w:p>
        </w:tc>
        <w:tc>
          <w:tcPr>
            <w:tcW w:w="2610" w:type="dxa"/>
            <w:shd w:val="clear" w:color="auto" w:fill="auto"/>
          </w:tcPr>
          <w:p w:rsidR="007F4ECD" w:rsidRPr="000B7C38" w:rsidRDefault="006C549B" w:rsidP="000B7C38">
            <w:pPr>
              <w:autoSpaceDE w:val="0"/>
              <w:autoSpaceDN w:val="0"/>
              <w:adjustRightInd w:val="0"/>
              <w:rPr>
                <w:rFonts w:eastAsia="Times New Roman"/>
              </w:rPr>
            </w:pPr>
            <w:r>
              <w:rPr>
                <w:rFonts w:eastAsia="Times New Roman"/>
              </w:rPr>
              <w:t>30</w:t>
            </w:r>
            <w:r w:rsidR="007F4ECD" w:rsidRPr="000B7C38">
              <w:rPr>
                <w:rFonts w:eastAsia="Times New Roman"/>
              </w:rPr>
              <w:t>%</w:t>
            </w:r>
          </w:p>
        </w:tc>
      </w:tr>
      <w:tr w:rsidR="007F4ECD" w:rsidRPr="000B7C38" w:rsidTr="000B7C38">
        <w:tc>
          <w:tcPr>
            <w:tcW w:w="2898" w:type="dxa"/>
            <w:shd w:val="clear" w:color="auto" w:fill="auto"/>
          </w:tcPr>
          <w:p w:rsidR="007F4ECD" w:rsidRPr="000B7C38" w:rsidRDefault="007F4ECD" w:rsidP="000B7C38">
            <w:pPr>
              <w:autoSpaceDE w:val="0"/>
              <w:autoSpaceDN w:val="0"/>
              <w:adjustRightInd w:val="0"/>
              <w:rPr>
                <w:rFonts w:eastAsia="Times New Roman"/>
              </w:rPr>
            </w:pPr>
            <w:r w:rsidRPr="000B7C38">
              <w:rPr>
                <w:rFonts w:eastAsia="Times New Roman"/>
              </w:rPr>
              <w:t>Homework Assignments</w:t>
            </w:r>
          </w:p>
        </w:tc>
        <w:tc>
          <w:tcPr>
            <w:tcW w:w="2610" w:type="dxa"/>
            <w:shd w:val="clear" w:color="auto" w:fill="auto"/>
          </w:tcPr>
          <w:p w:rsidR="007F4ECD" w:rsidRPr="000B7C38" w:rsidRDefault="006C549B" w:rsidP="000B7C38">
            <w:pPr>
              <w:autoSpaceDE w:val="0"/>
              <w:autoSpaceDN w:val="0"/>
              <w:adjustRightInd w:val="0"/>
              <w:rPr>
                <w:rFonts w:eastAsia="Times New Roman"/>
              </w:rPr>
            </w:pPr>
            <w:r>
              <w:rPr>
                <w:rFonts w:eastAsia="Times New Roman"/>
              </w:rPr>
              <w:t>30</w:t>
            </w:r>
            <w:r w:rsidR="007F4ECD" w:rsidRPr="000B7C38">
              <w:rPr>
                <w:rFonts w:eastAsia="Times New Roman"/>
              </w:rPr>
              <w:t>%</w:t>
            </w:r>
          </w:p>
        </w:tc>
      </w:tr>
      <w:tr w:rsidR="007F4ECD" w:rsidRPr="000B7C38" w:rsidTr="000B7C38">
        <w:tc>
          <w:tcPr>
            <w:tcW w:w="2898" w:type="dxa"/>
            <w:shd w:val="clear" w:color="auto" w:fill="auto"/>
          </w:tcPr>
          <w:p w:rsidR="007F4ECD" w:rsidRPr="000B7C38" w:rsidRDefault="007F4ECD" w:rsidP="000B7C38">
            <w:pPr>
              <w:autoSpaceDE w:val="0"/>
              <w:autoSpaceDN w:val="0"/>
              <w:adjustRightInd w:val="0"/>
              <w:rPr>
                <w:rFonts w:eastAsia="Times New Roman"/>
              </w:rPr>
            </w:pPr>
            <w:r w:rsidRPr="000B7C38">
              <w:rPr>
                <w:rFonts w:eastAsia="Times New Roman"/>
              </w:rPr>
              <w:t>Group Project</w:t>
            </w:r>
          </w:p>
        </w:tc>
        <w:tc>
          <w:tcPr>
            <w:tcW w:w="2610" w:type="dxa"/>
            <w:shd w:val="clear" w:color="auto" w:fill="auto"/>
          </w:tcPr>
          <w:p w:rsidR="007F4ECD" w:rsidRPr="000B7C38" w:rsidRDefault="00275B93" w:rsidP="000B7C38">
            <w:pPr>
              <w:autoSpaceDE w:val="0"/>
              <w:autoSpaceDN w:val="0"/>
              <w:adjustRightInd w:val="0"/>
              <w:rPr>
                <w:rFonts w:eastAsia="Times New Roman"/>
              </w:rPr>
            </w:pPr>
            <w:r>
              <w:rPr>
                <w:rFonts w:eastAsia="Times New Roman"/>
              </w:rPr>
              <w:t>20</w:t>
            </w:r>
            <w:r w:rsidR="007F4ECD" w:rsidRPr="000B7C38">
              <w:rPr>
                <w:rFonts w:eastAsia="Times New Roman"/>
              </w:rPr>
              <w:t>%</w:t>
            </w:r>
          </w:p>
        </w:tc>
      </w:tr>
      <w:tr w:rsidR="007F4ECD" w:rsidRPr="000B7C38" w:rsidTr="000B7C38">
        <w:tc>
          <w:tcPr>
            <w:tcW w:w="2898" w:type="dxa"/>
            <w:shd w:val="clear" w:color="auto" w:fill="auto"/>
          </w:tcPr>
          <w:p w:rsidR="007F4ECD" w:rsidRPr="000B7C38" w:rsidRDefault="007F4ECD" w:rsidP="000B7C38">
            <w:pPr>
              <w:autoSpaceDE w:val="0"/>
              <w:autoSpaceDN w:val="0"/>
              <w:adjustRightInd w:val="0"/>
              <w:rPr>
                <w:rFonts w:eastAsia="Times New Roman"/>
              </w:rPr>
            </w:pPr>
            <w:r w:rsidRPr="000B7C38">
              <w:rPr>
                <w:rFonts w:eastAsia="Times New Roman"/>
              </w:rPr>
              <w:t>Participation</w:t>
            </w:r>
          </w:p>
        </w:tc>
        <w:tc>
          <w:tcPr>
            <w:tcW w:w="2610" w:type="dxa"/>
            <w:shd w:val="clear" w:color="auto" w:fill="auto"/>
          </w:tcPr>
          <w:p w:rsidR="007F4ECD" w:rsidRPr="000B7C38" w:rsidRDefault="007F4ECD" w:rsidP="000B7C38">
            <w:pPr>
              <w:autoSpaceDE w:val="0"/>
              <w:autoSpaceDN w:val="0"/>
              <w:adjustRightInd w:val="0"/>
              <w:rPr>
                <w:rFonts w:eastAsia="Times New Roman"/>
              </w:rPr>
            </w:pPr>
            <w:r w:rsidRPr="000B7C38">
              <w:rPr>
                <w:rFonts w:eastAsia="Times New Roman"/>
              </w:rPr>
              <w:t>5%</w:t>
            </w:r>
          </w:p>
        </w:tc>
      </w:tr>
    </w:tbl>
    <w:p w:rsidR="00186F6A" w:rsidRDefault="00186F6A" w:rsidP="00186F6A">
      <w:pPr>
        <w:autoSpaceDE w:val="0"/>
        <w:autoSpaceDN w:val="0"/>
        <w:adjustRightInd w:val="0"/>
        <w:rPr>
          <w:rFonts w:eastAsia="Times New Roman"/>
        </w:rPr>
      </w:pPr>
    </w:p>
    <w:p w:rsidR="00186F6A" w:rsidRDefault="00186F6A" w:rsidP="00186F6A">
      <w:pPr>
        <w:autoSpaceDE w:val="0"/>
        <w:autoSpaceDN w:val="0"/>
        <w:adjustRightInd w:val="0"/>
        <w:rPr>
          <w:rFonts w:eastAsia="Times New Roman"/>
        </w:rPr>
      </w:pPr>
    </w:p>
    <w:p w:rsidR="00186F6A" w:rsidRDefault="00186F6A" w:rsidP="00186F6A">
      <w:pPr>
        <w:autoSpaceDE w:val="0"/>
        <w:autoSpaceDN w:val="0"/>
        <w:adjustRightInd w:val="0"/>
        <w:rPr>
          <w:rFonts w:eastAsia="Times New Roman"/>
        </w:rPr>
      </w:pPr>
    </w:p>
    <w:p w:rsidR="005C5E7A" w:rsidRDefault="005C5E7A" w:rsidP="00186F6A">
      <w:pPr>
        <w:autoSpaceDE w:val="0"/>
        <w:autoSpaceDN w:val="0"/>
        <w:adjustRightInd w:val="0"/>
        <w:rPr>
          <w:rFonts w:eastAsia="Times New Roman"/>
        </w:rPr>
      </w:pPr>
    </w:p>
    <w:p w:rsidR="005C5E7A" w:rsidRDefault="005C5E7A" w:rsidP="00186F6A">
      <w:pPr>
        <w:autoSpaceDE w:val="0"/>
        <w:autoSpaceDN w:val="0"/>
        <w:adjustRightInd w:val="0"/>
        <w:rPr>
          <w:rFonts w:eastAsia="Times New Roman"/>
        </w:rPr>
      </w:pPr>
    </w:p>
    <w:p w:rsidR="005C5E7A" w:rsidRDefault="005C5E7A" w:rsidP="00186F6A">
      <w:pPr>
        <w:autoSpaceDE w:val="0"/>
        <w:autoSpaceDN w:val="0"/>
        <w:adjustRightInd w:val="0"/>
        <w:rPr>
          <w:rFonts w:eastAsia="Times New Roman"/>
        </w:rPr>
      </w:pPr>
    </w:p>
    <w:p w:rsidR="005C5E7A" w:rsidRDefault="005C5E7A" w:rsidP="00186F6A">
      <w:pPr>
        <w:autoSpaceDE w:val="0"/>
        <w:autoSpaceDN w:val="0"/>
        <w:adjustRightInd w:val="0"/>
        <w:rPr>
          <w:rFonts w:eastAsia="Times New Roman"/>
        </w:rPr>
      </w:pPr>
    </w:p>
    <w:p w:rsidR="00186F6A" w:rsidRDefault="00186F6A" w:rsidP="00AE471C">
      <w:pPr>
        <w:autoSpaceDE w:val="0"/>
        <w:autoSpaceDN w:val="0"/>
        <w:adjustRightInd w:val="0"/>
      </w:pPr>
      <w:r>
        <w:rPr>
          <w:rFonts w:eastAsia="Times New Roman"/>
          <w:b/>
          <w:bCs/>
        </w:rPr>
        <w:t xml:space="preserve">Late Work: </w:t>
      </w:r>
      <w:r>
        <w:rPr>
          <w:rFonts w:eastAsia="Times New Roman"/>
        </w:rPr>
        <w:t xml:space="preserve">I </w:t>
      </w:r>
      <w:r w:rsidR="00AE471C">
        <w:rPr>
          <w:rFonts w:eastAsia="Times New Roman"/>
        </w:rPr>
        <w:t>do not</w:t>
      </w:r>
      <w:r>
        <w:rPr>
          <w:rFonts w:eastAsia="Times New Roman"/>
        </w:rPr>
        <w:t xml:space="preserve"> accept late work</w:t>
      </w:r>
      <w:r w:rsidR="00AE471C">
        <w:rPr>
          <w:rFonts w:eastAsia="Times New Roman"/>
        </w:rPr>
        <w:t xml:space="preserve"> except for documented emergencies</w:t>
      </w:r>
      <w:r>
        <w:rPr>
          <w:rFonts w:eastAsia="Times New Roman"/>
        </w:rPr>
        <w:t>.</w:t>
      </w:r>
    </w:p>
    <w:p w:rsidR="00186F6A" w:rsidRDefault="00186F6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Grading</w:t>
      </w:r>
    </w:p>
    <w:p w:rsidR="00604C06" w:rsidRDefault="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u w:val="single"/>
        </w:rPr>
      </w:pPr>
      <w:hyperlink r:id="rId10" w:history="1">
        <w:r>
          <w:rPr>
            <w:rStyle w:val="Hyperlink"/>
          </w:rPr>
          <w:t>http://www.tacoma.uw.edu/enrollment-services/grading-policies</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u w:val="single"/>
        </w:rPr>
      </w:pPr>
    </w:p>
    <w:p w:rsidR="004E4030" w:rsidRDefault="004E403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Pr="0014600C"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Tea</w:t>
      </w:r>
      <w:r w:rsidR="0014600C">
        <w:rPr>
          <w:rFonts w:ascii="Times New Roman Bold" w:hAnsi="Times New Roman Bold"/>
          <w:sz w:val="22"/>
        </w:rPr>
        <w:t>ching and Learning Center</w:t>
      </w:r>
      <w:r w:rsidR="0014600C">
        <w:rPr>
          <w:rFonts w:ascii="Times New Roman Bold" w:hAnsi="Times New Roman Bold"/>
          <w:sz w:val="22"/>
        </w:rPr>
        <w:cr/>
      </w:r>
      <w:r>
        <w:rPr>
          <w:sz w:val="22"/>
        </w:rPr>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hyperlink r:id="rId11" w:history="1">
        <w:r>
          <w:rPr>
            <w:rStyle w:val="Hyperlink1"/>
            <w:sz w:val="22"/>
          </w:rPr>
          <w:t>http://www.tacoma.washington.edu/tlc/</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Academic Standards/Plagiarism</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All student work must be free of plagiarism. Plagiarism is defined in the University catalog and in the Student Handbook. Consult your professor if you have any questions.  </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Italic" w:hAnsi="Times New Roman Bold Italic"/>
          <w:sz w:val="22"/>
        </w:rPr>
      </w:pPr>
      <w:r>
        <w:rPr>
          <w:sz w:val="22"/>
        </w:rPr>
        <w:t xml:space="preserve">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w:t>
      </w:r>
      <w:r>
        <w:rPr>
          <w:sz w:val="22"/>
        </w:rPr>
        <w:lastRenderedPageBreak/>
        <w:t>does not excuse the act. Students are responsible for learning how and when to document and attribute resources used in preparing a written or oral presentation.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For more information, please refer to the </w:t>
      </w:r>
      <w:r w:rsidR="00EA0ACB">
        <w:rPr>
          <w:sz w:val="22"/>
        </w:rPr>
        <w:t>“Student Academic Responsibility”</w:t>
      </w:r>
      <w:r>
        <w:rPr>
          <w:sz w:val="22"/>
        </w:rPr>
        <w:t xml:space="preserve"> document prepared by the Committee on Academic Conduct in the College of Arts and Sciences, UW Seattle: </w:t>
      </w:r>
    </w:p>
    <w:p w:rsidR="00604C06" w:rsidRDefault="00EA0AC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hyperlink r:id="rId12" w:history="1">
        <w:r>
          <w:rPr>
            <w:rStyle w:val="Hyperlink"/>
          </w:rPr>
          <w:t>http://depts.washington.edu/grading/pdf/AcademicResponsibility.pdf</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rFonts w:ascii="Times New Roman Bold" w:hAnsi="Times New Roman Bold"/>
          <w:sz w:val="22"/>
        </w:rPr>
        <w:t>Library</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u w:val="single"/>
        </w:rPr>
      </w:pPr>
      <w:hyperlink r:id="rId13" w:history="1">
        <w:r>
          <w:rPr>
            <w:sz w:val="22"/>
            <w:u w:val="single" w:color="5A17C7"/>
          </w:rPr>
          <w:t>http://www.tacoma.washington.edu/library/</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Electronic Devices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u w:val="single"/>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E-mail Policy</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u w:val="single"/>
        </w:rPr>
      </w:pPr>
      <w:hyperlink r:id="rId14" w:history="1">
        <w:r>
          <w:rPr>
            <w:sz w:val="22"/>
            <w:u w:val="single" w:color="5A17C7"/>
          </w:rPr>
          <w:t>http://www.tacoma.washington.edu/policies_procedures/E-mail_Policy.pdf</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p>
    <w:p w:rsidR="0014600C" w:rsidRPr="00EA0ACB" w:rsidRDefault="00EA0ACB" w:rsidP="00EA0ACB">
      <w:pPr>
        <w:rPr>
          <w:b/>
        </w:rPr>
      </w:pPr>
      <w:r>
        <w:rPr>
          <w:b/>
        </w:rPr>
        <w:t>Student Health Services</w:t>
      </w:r>
    </w:p>
    <w:p w:rsidR="0014600C" w:rsidRPr="0014600C" w:rsidRDefault="0014600C" w:rsidP="00EA0ACB">
      <w:r w:rsidRPr="0014600C">
        <w:t>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rsidR="004E4030" w:rsidRDefault="004E4030"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B02C4" w:rsidRPr="0014600C" w:rsidRDefault="006B02C4"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14600C">
        <w:rPr>
          <w:rFonts w:ascii="Times New Roman Bold" w:hAnsi="Times New Roman Bold"/>
          <w:sz w:val="22"/>
        </w:rPr>
        <w:t>C</w:t>
      </w:r>
      <w:r w:rsidR="00EA0ACB">
        <w:rPr>
          <w:rFonts w:ascii="Times New Roman Bold" w:hAnsi="Times New Roman Bold"/>
          <w:sz w:val="22"/>
        </w:rPr>
        <w:t xml:space="preserve">ounseling Center </w:t>
      </w:r>
      <w:r w:rsidRPr="0014600C">
        <w:rPr>
          <w:rFonts w:ascii="Times New Roman Bold" w:hAnsi="Times New Roman Bold"/>
          <w:sz w:val="22"/>
        </w:rPr>
        <w:t xml:space="preserve">(Student Success) </w:t>
      </w:r>
    </w:p>
    <w:p w:rsidR="00EA0ACB" w:rsidRDefault="0014600C" w:rsidP="00EA0ACB">
      <w:r w:rsidRPr="0014600C">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w:t>
      </w:r>
      <w:r w:rsidR="00EA0ACB">
        <w:t>.</w:t>
      </w:r>
    </w:p>
    <w:p w:rsidR="0014600C" w:rsidRDefault="00EA0ACB" w:rsidP="00EA0ACB">
      <w:pPr>
        <w:jc w:val="center"/>
      </w:pPr>
      <w:hyperlink r:id="rId15" w:history="1">
        <w:r w:rsidRPr="00E53532">
          <w:rPr>
            <w:rStyle w:val="Hyperlink"/>
          </w:rPr>
          <w:t>http://www.tacoma.washington.edu/studentaffairs/SHW/scc_about.cfm/</w:t>
        </w:r>
      </w:hyperlink>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14600C">
        <w:rPr>
          <w:rFonts w:ascii="Times New Roman Bold" w:hAnsi="Times New Roman Bold"/>
          <w:sz w:val="22"/>
        </w:rPr>
        <w:t>D</w:t>
      </w:r>
      <w:r w:rsidR="00EA0ACB">
        <w:rPr>
          <w:rFonts w:ascii="Times New Roman Bold" w:hAnsi="Times New Roman Bold"/>
          <w:sz w:val="22"/>
        </w:rPr>
        <w:t>isability Support Services</w:t>
      </w:r>
      <w:r w:rsidRPr="0014600C">
        <w:rPr>
          <w:rFonts w:ascii="Times New Roman Bold" w:hAnsi="Times New Roman Bold"/>
          <w:sz w:val="22"/>
        </w:rPr>
        <w:t xml:space="preserve"> (Student Success) </w:t>
      </w:r>
    </w:p>
    <w:p w:rsidR="00EA0ACB" w:rsidRDefault="0014600C" w:rsidP="00EA0ACB">
      <w:r w:rsidRPr="0014600C">
        <w:t xml:space="preserve">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w:t>
      </w:r>
      <w:r w:rsidRPr="0014600C">
        <w:lastRenderedPageBreak/>
        <w:t>"substantially limits one or more major life activities [including walking, seeing, hearing, speaking, breathing, learning and working]," is eligible for services from DSS. If you are wondering if you may be eligible for accommodations on our campus, please contact the DSS recep</w:t>
      </w:r>
      <w:r w:rsidR="00EA0ACB">
        <w:t xml:space="preserve">tion desk at 692-4522. </w:t>
      </w:r>
    </w:p>
    <w:p w:rsidR="0014600C" w:rsidRDefault="00EA0ACB" w:rsidP="00EA0ACB">
      <w:pPr>
        <w:jc w:val="center"/>
      </w:pPr>
      <w:hyperlink r:id="rId16" w:history="1">
        <w:r w:rsidRPr="00E53532">
          <w:rPr>
            <w:rStyle w:val="Hyperlink"/>
          </w:rPr>
          <w:t>http://www.tacoma.washington.edu/studentaffairs/SHW/dss_about.cfm/</w:t>
        </w:r>
      </w:hyperlink>
    </w:p>
    <w:p w:rsidR="00604C06" w:rsidRDefault="00604C06" w:rsidP="00EA0AC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Campus Safety Information</w:t>
      </w:r>
    </w:p>
    <w:p w:rsidR="00604C06" w:rsidRDefault="00961C35" w:rsidP="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hyperlink r:id="rId17" w:history="1">
        <w:r>
          <w:rPr>
            <w:rStyle w:val="Hyperlink"/>
          </w:rPr>
          <w:t>http://www.tacoma.uw.edu/administrative-services/campus-safety</w:t>
        </w:r>
      </w:hyperlink>
    </w:p>
    <w:p w:rsidR="00961C35"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Safety Escort Program</w:t>
      </w:r>
    </w:p>
    <w:p w:rsidR="00604C06" w:rsidRDefault="00961C35" w:rsidP="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961C35">
        <w:rPr>
          <w:sz w:val="22"/>
        </w:rPr>
        <w:t>For your safety, UW Tacoma encourages students, faculty, staff and visitors to use the Safety Escort Program. Campus Safety Officers are available to walk you to your car or other campus destinations during the following hours:</w:t>
      </w:r>
      <w:r>
        <w:rPr>
          <w:sz w:val="22"/>
        </w:rPr>
        <w:t xml:space="preserve"> </w:t>
      </w:r>
      <w:r w:rsidRPr="00961C35">
        <w:rPr>
          <w:sz w:val="22"/>
        </w:rPr>
        <w:t>Monday - Thursday — 6 a.m. to 11 p.m.</w:t>
      </w:r>
      <w:r>
        <w:rPr>
          <w:sz w:val="22"/>
        </w:rPr>
        <w:t xml:space="preserve">; </w:t>
      </w:r>
      <w:r w:rsidRPr="00961C35">
        <w:rPr>
          <w:sz w:val="22"/>
        </w:rPr>
        <w:t>Friday — 6 a.m. to 10 p.m.</w:t>
      </w:r>
      <w:r>
        <w:rPr>
          <w:sz w:val="22"/>
        </w:rPr>
        <w:t xml:space="preserve">  </w:t>
      </w:r>
      <w:r w:rsidRPr="00961C35">
        <w:rPr>
          <w:sz w:val="22"/>
        </w:rPr>
        <w:t>The service is free of charge. During busy periods, the Campus Safety Officer may ask you to meet in a common location as to facilitate escorting multiple people.</w:t>
      </w:r>
      <w:r>
        <w:rPr>
          <w:sz w:val="22"/>
        </w:rPr>
        <w:t xml:space="preserve">  </w:t>
      </w:r>
      <w:r w:rsidRPr="00961C35">
        <w:rPr>
          <w:sz w:val="22"/>
        </w:rPr>
        <w:t>Dial 253-692-4416 to request a Safety Escort.</w:t>
      </w:r>
    </w:p>
    <w:p w:rsidR="00961C35"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 case of a fire alarm</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Take your valuables and leave the building. Plan to return to class once the alarm has stopped. Do not return until you have received an all clear from somebody "official," the web or email.</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 case of an earthquake</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DROP, COVER, and HOLD. Once the shaking stops, take your valuables and leave the building. Do not plan to return for the rest of the day. Do not return to the building until you have received an all clear from somebody "official," the web‚ or email.  </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Inclement Weather</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Call (253) 383-INFO to determine whether campus operations have been suspended.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p w:rsidR="006E08BE" w:rsidRDefault="006E08B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F07C3B" w:rsidRDefault="00F07C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E08BE" w:rsidRPr="0029790D" w:rsidRDefault="006E08BE" w:rsidP="006E08BE">
      <w:pPr>
        <w:pStyle w:val="Heading2"/>
        <w:rPr>
          <w:i/>
        </w:rPr>
      </w:pPr>
      <w:r>
        <w:lastRenderedPageBreak/>
        <w:t xml:space="preserve">Course Curriculum Approximate Outline: </w:t>
      </w:r>
      <w:r w:rsidRPr="0029790D">
        <w:rPr>
          <w:i/>
        </w:rPr>
        <w:t>This outline is tentative and subject to change</w:t>
      </w:r>
      <w:r>
        <w:rPr>
          <w:i/>
        </w:rPr>
        <w:t xml:space="preserve"> </w:t>
      </w:r>
    </w:p>
    <w:tbl>
      <w:tblPr>
        <w:tblW w:w="9468" w:type="dxa"/>
        <w:tblInd w:w="90" w:type="dxa"/>
        <w:tblLook w:val="0000" w:firstRow="0" w:lastRow="0" w:firstColumn="0" w:lastColumn="0" w:noHBand="0" w:noVBand="0"/>
      </w:tblPr>
      <w:tblGrid>
        <w:gridCol w:w="660"/>
        <w:gridCol w:w="700"/>
        <w:gridCol w:w="2168"/>
        <w:gridCol w:w="2070"/>
        <w:gridCol w:w="1710"/>
        <w:gridCol w:w="2160"/>
      </w:tblGrid>
      <w:tr w:rsidR="00DB4455" w:rsidRPr="00877906" w:rsidTr="00D908DE">
        <w:trPr>
          <w:trHeight w:val="300"/>
        </w:trPr>
        <w:tc>
          <w:tcPr>
            <w:tcW w:w="660" w:type="dxa"/>
            <w:tcBorders>
              <w:top w:val="single" w:sz="4" w:space="0" w:color="808080"/>
              <w:left w:val="single" w:sz="4" w:space="0" w:color="808080"/>
              <w:bottom w:val="single" w:sz="4" w:space="0" w:color="auto"/>
              <w:right w:val="single" w:sz="4" w:space="0" w:color="808080"/>
            </w:tcBorders>
            <w:shd w:val="clear" w:color="auto" w:fill="auto"/>
            <w:noWrap/>
            <w:vAlign w:val="bottom"/>
          </w:tcPr>
          <w:p w:rsidR="00DB4455" w:rsidRPr="00DF7EF8" w:rsidRDefault="00DB4455" w:rsidP="000B7C38">
            <w:pPr>
              <w:jc w:val="right"/>
              <w:rPr>
                <w:rFonts w:ascii="Calibri" w:hAnsi="Calibri"/>
                <w:b/>
              </w:rPr>
            </w:pPr>
            <w:r w:rsidRPr="00DF7EF8">
              <w:rPr>
                <w:rFonts w:ascii="Calibri" w:hAnsi="Calibri"/>
                <w:b/>
              </w:rPr>
              <w:t>Wk</w:t>
            </w:r>
          </w:p>
        </w:tc>
        <w:tc>
          <w:tcPr>
            <w:tcW w:w="700" w:type="dxa"/>
            <w:tcBorders>
              <w:top w:val="single" w:sz="4" w:space="0" w:color="808080"/>
              <w:left w:val="single" w:sz="4" w:space="0" w:color="808080"/>
              <w:bottom w:val="single" w:sz="4" w:space="0" w:color="auto"/>
              <w:right w:val="single" w:sz="4" w:space="0" w:color="auto"/>
            </w:tcBorders>
            <w:shd w:val="clear" w:color="auto" w:fill="auto"/>
            <w:noWrap/>
            <w:vAlign w:val="bottom"/>
          </w:tcPr>
          <w:p w:rsidR="00DB4455" w:rsidRPr="00DF7EF8" w:rsidRDefault="00DB4455" w:rsidP="000B7C38">
            <w:pPr>
              <w:rPr>
                <w:rFonts w:ascii="Calibri" w:hAnsi="Calibri"/>
                <w:b/>
              </w:rPr>
            </w:pPr>
            <w:r w:rsidRPr="00DF7EF8">
              <w:rPr>
                <w:rFonts w:ascii="Calibri" w:hAnsi="Calibri"/>
                <w:b/>
              </w:rPr>
              <w:t>Date</w:t>
            </w:r>
          </w:p>
        </w:tc>
        <w:tc>
          <w:tcPr>
            <w:tcW w:w="2168" w:type="dxa"/>
            <w:tcBorders>
              <w:top w:val="single" w:sz="4" w:space="0" w:color="808080"/>
              <w:left w:val="nil"/>
              <w:bottom w:val="single" w:sz="4" w:space="0" w:color="auto"/>
              <w:right w:val="single" w:sz="4" w:space="0" w:color="808080"/>
            </w:tcBorders>
            <w:shd w:val="clear" w:color="auto" w:fill="auto"/>
            <w:vAlign w:val="bottom"/>
          </w:tcPr>
          <w:p w:rsidR="00DB4455" w:rsidRPr="00DF7EF8" w:rsidRDefault="00DB4455" w:rsidP="000B7C38">
            <w:pPr>
              <w:rPr>
                <w:rFonts w:ascii="Calibri" w:hAnsi="Calibri"/>
                <w:b/>
              </w:rPr>
            </w:pPr>
            <w:r w:rsidRPr="00DF7EF8">
              <w:rPr>
                <w:rFonts w:ascii="Calibri" w:hAnsi="Calibri"/>
                <w:b/>
              </w:rPr>
              <w:t>Topic</w:t>
            </w:r>
          </w:p>
        </w:tc>
        <w:tc>
          <w:tcPr>
            <w:tcW w:w="2070" w:type="dxa"/>
            <w:tcBorders>
              <w:top w:val="single" w:sz="4" w:space="0" w:color="808080"/>
              <w:left w:val="single" w:sz="4" w:space="0" w:color="808080"/>
              <w:bottom w:val="single" w:sz="4" w:space="0" w:color="auto"/>
              <w:right w:val="single" w:sz="4" w:space="0" w:color="808080"/>
            </w:tcBorders>
            <w:shd w:val="clear" w:color="auto" w:fill="auto"/>
            <w:vAlign w:val="bottom"/>
          </w:tcPr>
          <w:p w:rsidR="00DB4455" w:rsidRPr="00DF7EF8" w:rsidRDefault="00DB4455" w:rsidP="000B7C38">
            <w:pPr>
              <w:rPr>
                <w:rFonts w:ascii="Calibri" w:hAnsi="Calibri"/>
                <w:b/>
              </w:rPr>
            </w:pPr>
            <w:r w:rsidRPr="00DF7EF8">
              <w:rPr>
                <w:rFonts w:ascii="Calibri" w:hAnsi="Calibri"/>
                <w:b/>
              </w:rPr>
              <w:t>Assigned Reading</w:t>
            </w:r>
          </w:p>
        </w:tc>
        <w:tc>
          <w:tcPr>
            <w:tcW w:w="1710" w:type="dxa"/>
            <w:tcBorders>
              <w:top w:val="single" w:sz="4" w:space="0" w:color="808080"/>
              <w:left w:val="single" w:sz="4" w:space="0" w:color="808080"/>
              <w:bottom w:val="single" w:sz="4" w:space="0" w:color="auto"/>
              <w:right w:val="single" w:sz="4" w:space="0" w:color="808080"/>
            </w:tcBorders>
          </w:tcPr>
          <w:p w:rsidR="00DB4455" w:rsidRDefault="00DB4455" w:rsidP="000B7C38">
            <w:pPr>
              <w:rPr>
                <w:rFonts w:ascii="Calibri" w:hAnsi="Calibri"/>
                <w:b/>
              </w:rPr>
            </w:pPr>
            <w:r>
              <w:rPr>
                <w:rFonts w:ascii="Calibri" w:hAnsi="Calibri"/>
                <w:b/>
              </w:rPr>
              <w:t>Activities</w:t>
            </w:r>
          </w:p>
        </w:tc>
        <w:tc>
          <w:tcPr>
            <w:tcW w:w="2160" w:type="dxa"/>
            <w:tcBorders>
              <w:top w:val="single" w:sz="4" w:space="0" w:color="808080"/>
              <w:left w:val="single" w:sz="4" w:space="0" w:color="808080"/>
              <w:bottom w:val="single" w:sz="4" w:space="0" w:color="auto"/>
              <w:right w:val="single" w:sz="4" w:space="0" w:color="808080"/>
            </w:tcBorders>
            <w:shd w:val="clear" w:color="auto" w:fill="auto"/>
            <w:vAlign w:val="bottom"/>
          </w:tcPr>
          <w:p w:rsidR="00DB4455" w:rsidRPr="00DF7EF8" w:rsidRDefault="00DB4455" w:rsidP="000B7C38">
            <w:pPr>
              <w:rPr>
                <w:rFonts w:ascii="Calibri" w:hAnsi="Calibri"/>
                <w:b/>
              </w:rPr>
            </w:pPr>
            <w:r>
              <w:rPr>
                <w:rFonts w:ascii="Calibri" w:hAnsi="Calibri"/>
                <w:b/>
              </w:rPr>
              <w:t>Assignments</w:t>
            </w:r>
          </w:p>
        </w:tc>
      </w:tr>
      <w:tr w:rsidR="00DB4455" w:rsidRPr="00877906" w:rsidTr="00D908DE">
        <w:trPr>
          <w:trHeight w:val="512"/>
        </w:trPr>
        <w:tc>
          <w:tcPr>
            <w:tcW w:w="660" w:type="dxa"/>
            <w:tcBorders>
              <w:top w:val="nil"/>
              <w:left w:val="single" w:sz="4" w:space="0" w:color="808080"/>
              <w:bottom w:val="single" w:sz="4" w:space="0" w:color="808080"/>
              <w:right w:val="single" w:sz="4" w:space="0" w:color="808080"/>
            </w:tcBorders>
            <w:shd w:val="clear" w:color="auto" w:fill="auto"/>
            <w:noWrap/>
          </w:tcPr>
          <w:p w:rsidR="00DB4455" w:rsidRPr="00727227" w:rsidRDefault="00DB4455" w:rsidP="000B7C38">
            <w:pPr>
              <w:jc w:val="center"/>
              <w:rPr>
                <w:sz w:val="20"/>
              </w:rPr>
            </w:pPr>
            <w:r w:rsidRPr="00727227">
              <w:rPr>
                <w:sz w:val="20"/>
              </w:rPr>
              <w:t>1</w:t>
            </w:r>
          </w:p>
        </w:tc>
        <w:tc>
          <w:tcPr>
            <w:tcW w:w="700" w:type="dxa"/>
            <w:tcBorders>
              <w:top w:val="nil"/>
              <w:left w:val="single" w:sz="4" w:space="0" w:color="808080"/>
              <w:bottom w:val="single" w:sz="4" w:space="0" w:color="808080"/>
              <w:right w:val="single" w:sz="4" w:space="0" w:color="auto"/>
            </w:tcBorders>
            <w:shd w:val="clear" w:color="auto" w:fill="auto"/>
            <w:noWrap/>
          </w:tcPr>
          <w:p w:rsidR="00DB4455" w:rsidRPr="00114555" w:rsidRDefault="00DB4455" w:rsidP="00DB4455">
            <w:pPr>
              <w:jc w:val="center"/>
              <w:rPr>
                <w:sz w:val="20"/>
              </w:rPr>
            </w:pPr>
            <w:r>
              <w:rPr>
                <w:sz w:val="20"/>
              </w:rPr>
              <w:t>1</w:t>
            </w:r>
            <w:r w:rsidRPr="00114555">
              <w:rPr>
                <w:sz w:val="20"/>
              </w:rPr>
              <w:t>/</w:t>
            </w:r>
            <w:r>
              <w:rPr>
                <w:sz w:val="20"/>
              </w:rPr>
              <w:t>7</w:t>
            </w:r>
          </w:p>
        </w:tc>
        <w:tc>
          <w:tcPr>
            <w:tcW w:w="2168" w:type="dxa"/>
            <w:tcBorders>
              <w:top w:val="nil"/>
              <w:left w:val="nil"/>
              <w:bottom w:val="single" w:sz="4" w:space="0" w:color="808080"/>
              <w:right w:val="single" w:sz="4" w:space="0" w:color="808080"/>
            </w:tcBorders>
            <w:shd w:val="clear" w:color="auto" w:fill="auto"/>
          </w:tcPr>
          <w:p w:rsidR="00DB4455" w:rsidRPr="00114555" w:rsidRDefault="00DB4455" w:rsidP="00DB4455">
            <w:pPr>
              <w:rPr>
                <w:sz w:val="20"/>
              </w:rPr>
            </w:pPr>
            <w:r w:rsidRPr="00114555">
              <w:rPr>
                <w:sz w:val="20"/>
              </w:rPr>
              <w:t>Introduction</w:t>
            </w:r>
            <w:r>
              <w:rPr>
                <w:sz w:val="20"/>
              </w:rPr>
              <w:t xml:space="preserve"> to Flight and Space</w:t>
            </w:r>
          </w:p>
        </w:tc>
        <w:tc>
          <w:tcPr>
            <w:tcW w:w="2070" w:type="dxa"/>
            <w:tcBorders>
              <w:top w:val="nil"/>
              <w:left w:val="single" w:sz="4" w:space="0" w:color="808080"/>
              <w:bottom w:val="single" w:sz="4" w:space="0" w:color="808080"/>
              <w:right w:val="single" w:sz="4" w:space="0" w:color="808080"/>
            </w:tcBorders>
            <w:shd w:val="clear" w:color="auto" w:fill="auto"/>
          </w:tcPr>
          <w:p w:rsidR="00DB4455" w:rsidRPr="00114555" w:rsidRDefault="00DB4455" w:rsidP="00DB4455">
            <w:pPr>
              <w:rPr>
                <w:sz w:val="20"/>
              </w:rPr>
            </w:pPr>
            <w:r w:rsidRPr="00114555">
              <w:rPr>
                <w:sz w:val="20"/>
              </w:rPr>
              <w:t xml:space="preserve">Syllabus; </w:t>
            </w:r>
            <w:r>
              <w:rPr>
                <w:sz w:val="20"/>
              </w:rPr>
              <w:t xml:space="preserve">Text Chap 1: </w:t>
            </w:r>
          </w:p>
        </w:tc>
        <w:tc>
          <w:tcPr>
            <w:tcW w:w="1710" w:type="dxa"/>
            <w:tcBorders>
              <w:top w:val="nil"/>
              <w:left w:val="single" w:sz="4" w:space="0" w:color="808080"/>
              <w:bottom w:val="single" w:sz="4" w:space="0" w:color="808080"/>
              <w:right w:val="single" w:sz="4" w:space="0" w:color="808080"/>
            </w:tcBorders>
          </w:tcPr>
          <w:p w:rsidR="00DB4455" w:rsidRPr="00114555" w:rsidRDefault="00DB4455" w:rsidP="000B7C38">
            <w:pPr>
              <w:rPr>
                <w:sz w:val="20"/>
              </w:rPr>
            </w:pPr>
          </w:p>
        </w:tc>
        <w:tc>
          <w:tcPr>
            <w:tcW w:w="2160" w:type="dxa"/>
            <w:tcBorders>
              <w:top w:val="nil"/>
              <w:left w:val="single" w:sz="4" w:space="0" w:color="808080"/>
              <w:bottom w:val="single" w:sz="4" w:space="0" w:color="808080"/>
              <w:right w:val="single" w:sz="4" w:space="0" w:color="808080"/>
            </w:tcBorders>
            <w:shd w:val="clear" w:color="auto" w:fill="auto"/>
          </w:tcPr>
          <w:p w:rsidR="00DB4455" w:rsidRPr="00114555" w:rsidRDefault="00DB4455" w:rsidP="000B7C38">
            <w:pPr>
              <w:rPr>
                <w:sz w:val="20"/>
              </w:rPr>
            </w:pPr>
            <w:r w:rsidRPr="00114555">
              <w:rPr>
                <w:sz w:val="20"/>
              </w:rPr>
              <w:t> </w:t>
            </w:r>
          </w:p>
        </w:tc>
      </w:tr>
      <w:tr w:rsidR="00DB4455" w:rsidRPr="00877906" w:rsidTr="00D908DE">
        <w:trPr>
          <w:trHeight w:val="296"/>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727227" w:rsidRDefault="00DB4455" w:rsidP="000B7C38">
            <w:pPr>
              <w:jc w:val="center"/>
              <w:rPr>
                <w:sz w:val="20"/>
              </w:rPr>
            </w:pPr>
            <w:r>
              <w:rPr>
                <w:sz w:val="20"/>
              </w:rPr>
              <w:t>1</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Pr="00114555" w:rsidRDefault="00DB4455" w:rsidP="00DB4455">
            <w:pPr>
              <w:jc w:val="center"/>
              <w:rPr>
                <w:sz w:val="20"/>
              </w:rPr>
            </w:pPr>
            <w:r>
              <w:rPr>
                <w:sz w:val="20"/>
              </w:rPr>
              <w:t>1</w:t>
            </w:r>
            <w:r w:rsidRPr="00114555">
              <w:rPr>
                <w:sz w:val="20"/>
              </w:rPr>
              <w:t>/</w:t>
            </w:r>
            <w:r>
              <w:rPr>
                <w:sz w:val="20"/>
              </w:rPr>
              <w:t>9</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114555" w:rsidRDefault="00024861" w:rsidP="00024861">
            <w:pPr>
              <w:rPr>
                <w:i/>
                <w:iCs/>
                <w:sz w:val="20"/>
              </w:rPr>
            </w:pPr>
            <w:r w:rsidRPr="00024861">
              <w:rPr>
                <w:sz w:val="20"/>
              </w:rPr>
              <w:t>Early Aviation, Basics of Flight</w:t>
            </w:r>
            <w:r>
              <w:rPr>
                <w:i/>
                <w:iCs/>
                <w:sz w:val="20"/>
              </w:rPr>
              <w:t xml:space="preserve"> </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Default="00DB4455" w:rsidP="000B7C38">
            <w:pPr>
              <w:rPr>
                <w:sz w:val="20"/>
              </w:rPr>
            </w:pPr>
            <w:r>
              <w:rPr>
                <w:sz w:val="20"/>
              </w:rPr>
              <w:t xml:space="preserve">Text Chap </w:t>
            </w:r>
            <w:r w:rsidR="00E1537D">
              <w:rPr>
                <w:sz w:val="20"/>
              </w:rPr>
              <w:t>7</w:t>
            </w:r>
            <w:r w:rsidRPr="00114555">
              <w:rPr>
                <w:sz w:val="20"/>
              </w:rPr>
              <w:t xml:space="preserve"> </w:t>
            </w:r>
          </w:p>
          <w:p w:rsidR="00DB4455" w:rsidRPr="00114555" w:rsidRDefault="00DB4455" w:rsidP="000B7C38">
            <w:pPr>
              <w:rPr>
                <w:i/>
                <w:iCs/>
                <w:sz w:val="20"/>
              </w:rPr>
            </w:pPr>
          </w:p>
        </w:tc>
        <w:tc>
          <w:tcPr>
            <w:tcW w:w="1710" w:type="dxa"/>
            <w:tcBorders>
              <w:top w:val="single" w:sz="4" w:space="0" w:color="808080"/>
              <w:left w:val="single" w:sz="4" w:space="0" w:color="808080"/>
              <w:bottom w:val="single" w:sz="4" w:space="0" w:color="808080"/>
              <w:right w:val="single" w:sz="4" w:space="0" w:color="808080"/>
            </w:tcBorders>
          </w:tcPr>
          <w:p w:rsidR="00DB4455" w:rsidRPr="00114555" w:rsidRDefault="009E250F" w:rsidP="000B7C38">
            <w:pPr>
              <w:rPr>
                <w:sz w:val="20"/>
              </w:rPr>
            </w:pPr>
            <w:r>
              <w:rPr>
                <w:sz w:val="20"/>
              </w:rPr>
              <w:t>Basics of Flight – paper airplanes</w:t>
            </w: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DB4455" w:rsidP="000B7C38">
            <w:pPr>
              <w:rPr>
                <w:sz w:val="20"/>
              </w:rPr>
            </w:pPr>
          </w:p>
        </w:tc>
      </w:tr>
      <w:tr w:rsidR="00DB4455" w:rsidRPr="00877906" w:rsidTr="00D908DE">
        <w:trPr>
          <w:trHeight w:val="296"/>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727227" w:rsidRDefault="00DB4455" w:rsidP="000B7C38">
            <w:pPr>
              <w:jc w:val="center"/>
              <w:rPr>
                <w:sz w:val="20"/>
              </w:rPr>
            </w:pPr>
            <w:r>
              <w:rPr>
                <w:sz w:val="20"/>
              </w:rPr>
              <w:t>2</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Pr="00114555" w:rsidRDefault="00DB4455" w:rsidP="00DB4455">
            <w:pPr>
              <w:jc w:val="center"/>
              <w:rPr>
                <w:sz w:val="20"/>
              </w:rPr>
            </w:pPr>
            <w:r>
              <w:rPr>
                <w:sz w:val="20"/>
              </w:rPr>
              <w:t>1/14</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114555" w:rsidRDefault="00DB4455" w:rsidP="000B7C38">
            <w:pPr>
              <w:rPr>
                <w:b/>
                <w:bCs/>
                <w:sz w:val="20"/>
              </w:rPr>
            </w:pPr>
            <w:r>
              <w:rPr>
                <w:sz w:val="20"/>
              </w:rPr>
              <w:t>NO CLASS</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DB4455" w:rsidP="00DB4455">
            <w:pPr>
              <w:rPr>
                <w:sz w:val="20"/>
              </w:rPr>
            </w:pPr>
          </w:p>
        </w:tc>
        <w:tc>
          <w:tcPr>
            <w:tcW w:w="1710" w:type="dxa"/>
            <w:tcBorders>
              <w:top w:val="single" w:sz="4" w:space="0" w:color="808080"/>
              <w:left w:val="single" w:sz="4" w:space="0" w:color="808080"/>
              <w:bottom w:val="single" w:sz="4" w:space="0" w:color="808080"/>
              <w:right w:val="single" w:sz="4" w:space="0" w:color="808080"/>
            </w:tcBorders>
          </w:tcPr>
          <w:p w:rsidR="00DB4455" w:rsidRDefault="00DB4455" w:rsidP="000B7C38">
            <w:pPr>
              <w:rPr>
                <w:b/>
                <w:sz w:val="20"/>
              </w:rPr>
            </w:pP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090E76" w:rsidRDefault="00DB4455" w:rsidP="000B7C38">
            <w:pPr>
              <w:rPr>
                <w:b/>
                <w:sz w:val="20"/>
              </w:rPr>
            </w:pPr>
          </w:p>
        </w:tc>
      </w:tr>
      <w:tr w:rsidR="00DB4455" w:rsidRPr="00877906" w:rsidTr="00D908DE">
        <w:trPr>
          <w:trHeight w:val="368"/>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727227" w:rsidRDefault="00DB4455" w:rsidP="000B7C38">
            <w:pPr>
              <w:jc w:val="center"/>
              <w:rPr>
                <w:sz w:val="20"/>
              </w:rPr>
            </w:pPr>
            <w:r>
              <w:rPr>
                <w:sz w:val="20"/>
              </w:rPr>
              <w:t>2</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Pr="00114555" w:rsidRDefault="00DB4455" w:rsidP="000B7C38">
            <w:pPr>
              <w:jc w:val="center"/>
              <w:rPr>
                <w:sz w:val="20"/>
              </w:rPr>
            </w:pPr>
            <w:r>
              <w:rPr>
                <w:sz w:val="20"/>
              </w:rPr>
              <w:t>1</w:t>
            </w:r>
            <w:r w:rsidRPr="00114555">
              <w:rPr>
                <w:sz w:val="20"/>
              </w:rPr>
              <w:t>/</w:t>
            </w:r>
            <w:r>
              <w:rPr>
                <w:sz w:val="20"/>
              </w:rPr>
              <w:t>1</w:t>
            </w:r>
            <w:r w:rsidR="008466A8">
              <w:rPr>
                <w:sz w:val="20"/>
              </w:rPr>
              <w:t>6</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114555" w:rsidRDefault="00E1537D" w:rsidP="00E1537D">
            <w:pPr>
              <w:rPr>
                <w:sz w:val="20"/>
              </w:rPr>
            </w:pPr>
            <w:r>
              <w:rPr>
                <w:sz w:val="20"/>
              </w:rPr>
              <w:t>Principles of Navigation</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BF2EEE" w:rsidRDefault="00BF2EEE" w:rsidP="00BF2EEE">
            <w:pPr>
              <w:rPr>
                <w:sz w:val="20"/>
              </w:rPr>
            </w:pPr>
            <w:r>
              <w:rPr>
                <w:sz w:val="20"/>
              </w:rPr>
              <w:t>Text Chap 7</w:t>
            </w:r>
            <w:r w:rsidRPr="00114555">
              <w:rPr>
                <w:sz w:val="20"/>
              </w:rPr>
              <w:t xml:space="preserve"> </w:t>
            </w:r>
          </w:p>
          <w:p w:rsidR="00DB4455" w:rsidRPr="00A73F0D" w:rsidRDefault="00DB4455" w:rsidP="00024861">
            <w:pPr>
              <w:rPr>
                <w:b/>
                <w:sz w:val="20"/>
              </w:rPr>
            </w:pPr>
          </w:p>
        </w:tc>
        <w:tc>
          <w:tcPr>
            <w:tcW w:w="1710" w:type="dxa"/>
            <w:tcBorders>
              <w:top w:val="single" w:sz="4" w:space="0" w:color="808080"/>
              <w:left w:val="single" w:sz="4" w:space="0" w:color="808080"/>
              <w:bottom w:val="single" w:sz="4" w:space="0" w:color="808080"/>
              <w:right w:val="single" w:sz="4" w:space="0" w:color="808080"/>
            </w:tcBorders>
          </w:tcPr>
          <w:p w:rsidR="00DB4455" w:rsidRPr="00E1537D" w:rsidRDefault="00E1537D" w:rsidP="000B7C38">
            <w:pPr>
              <w:rPr>
                <w:sz w:val="20"/>
              </w:rPr>
            </w:pPr>
            <w:r w:rsidRPr="00E1537D">
              <w:rPr>
                <w:sz w:val="20"/>
              </w:rPr>
              <w:t>Map reading and navigation</w:t>
            </w: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E90724" w:rsidP="000B7C38">
            <w:pPr>
              <w:rPr>
                <w:sz w:val="20"/>
              </w:rPr>
            </w:pPr>
            <w:r>
              <w:rPr>
                <w:sz w:val="20"/>
              </w:rPr>
              <w:t>Quiz 1</w:t>
            </w:r>
          </w:p>
        </w:tc>
      </w:tr>
      <w:tr w:rsidR="00DB4455" w:rsidRPr="00877906" w:rsidTr="00D908DE">
        <w:trPr>
          <w:trHeight w:val="386"/>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Default="00DB4455" w:rsidP="000B7C38">
            <w:pPr>
              <w:jc w:val="center"/>
              <w:rPr>
                <w:sz w:val="20"/>
              </w:rPr>
            </w:pPr>
            <w:r>
              <w:rPr>
                <w:sz w:val="20"/>
              </w:rPr>
              <w:t>3</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Default="00C145A7" w:rsidP="000B7C38">
            <w:pPr>
              <w:jc w:val="center"/>
              <w:rPr>
                <w:sz w:val="20"/>
              </w:rPr>
            </w:pPr>
            <w:r>
              <w:rPr>
                <w:sz w:val="20"/>
              </w:rPr>
              <w:t>1/21</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D908DE" w:rsidRDefault="00D908DE" w:rsidP="00D908DE">
            <w:pPr>
              <w:rPr>
                <w:iCs/>
                <w:sz w:val="20"/>
              </w:rPr>
            </w:pPr>
            <w:r w:rsidRPr="00D908DE">
              <w:rPr>
                <w:iCs/>
                <w:sz w:val="20"/>
              </w:rPr>
              <w:t xml:space="preserve">Research on </w:t>
            </w:r>
            <w:r>
              <w:rPr>
                <w:iCs/>
                <w:sz w:val="20"/>
              </w:rPr>
              <w:t>Flight</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D908DE" w:rsidRDefault="00D908DE" w:rsidP="000B7C38">
            <w:pPr>
              <w:rPr>
                <w:sz w:val="20"/>
              </w:rPr>
            </w:pPr>
            <w:r w:rsidRPr="00D908DE">
              <w:rPr>
                <w:sz w:val="20"/>
              </w:rPr>
              <w:t>Online materials</w:t>
            </w:r>
          </w:p>
        </w:tc>
        <w:tc>
          <w:tcPr>
            <w:tcW w:w="1710" w:type="dxa"/>
            <w:tcBorders>
              <w:top w:val="single" w:sz="4" w:space="0" w:color="808080"/>
              <w:left w:val="single" w:sz="4" w:space="0" w:color="808080"/>
              <w:bottom w:val="single" w:sz="4" w:space="0" w:color="808080"/>
              <w:right w:val="single" w:sz="4" w:space="0" w:color="808080"/>
            </w:tcBorders>
          </w:tcPr>
          <w:p w:rsidR="00DB4455" w:rsidRPr="00D908DE" w:rsidRDefault="00D908DE" w:rsidP="000B7C38">
            <w:pPr>
              <w:rPr>
                <w:sz w:val="20"/>
              </w:rPr>
            </w:pPr>
            <w:r>
              <w:rPr>
                <w:sz w:val="20"/>
              </w:rPr>
              <w:t>Computer Lab</w:t>
            </w: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Default="00CB40D2" w:rsidP="000B7C38">
            <w:pPr>
              <w:rPr>
                <w:b/>
                <w:sz w:val="20"/>
              </w:rPr>
            </w:pPr>
            <w:r w:rsidRPr="00F053CB">
              <w:rPr>
                <w:b/>
                <w:sz w:val="20"/>
                <w:highlight w:val="yellow"/>
                <w:u w:val="single"/>
              </w:rPr>
              <w:t>Due</w:t>
            </w:r>
            <w:r>
              <w:rPr>
                <w:b/>
                <w:sz w:val="20"/>
                <w:highlight w:val="yellow"/>
                <w:u w:val="single"/>
              </w:rPr>
              <w:t>:</w:t>
            </w:r>
            <w:r w:rsidRPr="00F053CB">
              <w:rPr>
                <w:b/>
                <w:sz w:val="20"/>
                <w:highlight w:val="yellow"/>
                <w:u w:val="single"/>
              </w:rPr>
              <w:t xml:space="preserve"> </w:t>
            </w:r>
            <w:r w:rsidRPr="00892809">
              <w:rPr>
                <w:b/>
                <w:sz w:val="20"/>
                <w:highlight w:val="yellow"/>
                <w:u w:val="single"/>
              </w:rPr>
              <w:t>Homework</w:t>
            </w:r>
            <w:r w:rsidRPr="00E1537D">
              <w:rPr>
                <w:b/>
                <w:sz w:val="20"/>
                <w:highlight w:val="yellow"/>
                <w:u w:val="single"/>
              </w:rPr>
              <w:t xml:space="preserve"> 1</w:t>
            </w:r>
          </w:p>
        </w:tc>
      </w:tr>
      <w:tr w:rsidR="00DB4455" w:rsidRPr="00877906" w:rsidTr="00D908DE">
        <w:trPr>
          <w:trHeight w:val="305"/>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Default="00DB4455" w:rsidP="000B7C38">
            <w:pPr>
              <w:jc w:val="center"/>
              <w:rPr>
                <w:sz w:val="20"/>
              </w:rPr>
            </w:pPr>
            <w:r>
              <w:rPr>
                <w:sz w:val="20"/>
              </w:rPr>
              <w:t>3</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Default="00C145A7" w:rsidP="000B7C38">
            <w:pPr>
              <w:jc w:val="center"/>
              <w:rPr>
                <w:sz w:val="20"/>
              </w:rPr>
            </w:pPr>
            <w:r>
              <w:rPr>
                <w:sz w:val="20"/>
              </w:rPr>
              <w:t>1/23</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232E3D" w:rsidRDefault="00D908DE" w:rsidP="000B7C38">
            <w:pPr>
              <w:rPr>
                <w:bCs/>
                <w:sz w:val="20"/>
              </w:rPr>
            </w:pPr>
            <w:r>
              <w:rPr>
                <w:bCs/>
                <w:sz w:val="20"/>
              </w:rPr>
              <w:t>Research on Aviation around the world</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D908DE" w:rsidP="000B7C38">
            <w:pPr>
              <w:rPr>
                <w:sz w:val="20"/>
              </w:rPr>
            </w:pPr>
            <w:r w:rsidRPr="00D908DE">
              <w:rPr>
                <w:sz w:val="20"/>
              </w:rPr>
              <w:t>Online materials</w:t>
            </w:r>
          </w:p>
        </w:tc>
        <w:tc>
          <w:tcPr>
            <w:tcW w:w="1710" w:type="dxa"/>
            <w:tcBorders>
              <w:top w:val="single" w:sz="4" w:space="0" w:color="808080"/>
              <w:left w:val="single" w:sz="4" w:space="0" w:color="808080"/>
              <w:bottom w:val="single" w:sz="4" w:space="0" w:color="808080"/>
              <w:right w:val="single" w:sz="4" w:space="0" w:color="808080"/>
            </w:tcBorders>
          </w:tcPr>
          <w:p w:rsidR="00DB4455" w:rsidRDefault="00D908DE" w:rsidP="000B7C38">
            <w:pPr>
              <w:rPr>
                <w:b/>
                <w:sz w:val="20"/>
              </w:rPr>
            </w:pPr>
            <w:r>
              <w:rPr>
                <w:sz w:val="20"/>
              </w:rPr>
              <w:t>Computer Lab</w:t>
            </w: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F836AE" w:rsidRDefault="00DB4455" w:rsidP="000B7C38">
            <w:pPr>
              <w:rPr>
                <w:sz w:val="20"/>
              </w:rPr>
            </w:pPr>
          </w:p>
        </w:tc>
      </w:tr>
      <w:tr w:rsidR="00DB4455" w:rsidRPr="00877906" w:rsidTr="00D908DE">
        <w:trPr>
          <w:trHeight w:val="476"/>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727227" w:rsidRDefault="00DB4455" w:rsidP="000B7C38">
            <w:pPr>
              <w:jc w:val="center"/>
              <w:rPr>
                <w:sz w:val="20"/>
              </w:rPr>
            </w:pPr>
            <w:r>
              <w:rPr>
                <w:sz w:val="20"/>
              </w:rPr>
              <w:t>4</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Pr="00114555" w:rsidRDefault="00DB4455" w:rsidP="000B7C38">
            <w:pPr>
              <w:jc w:val="center"/>
              <w:rPr>
                <w:sz w:val="20"/>
              </w:rPr>
            </w:pPr>
            <w:r>
              <w:rPr>
                <w:sz w:val="20"/>
              </w:rPr>
              <w:t>1</w:t>
            </w:r>
            <w:r w:rsidRPr="00114555">
              <w:rPr>
                <w:sz w:val="20"/>
              </w:rPr>
              <w:t>/</w:t>
            </w:r>
            <w:r>
              <w:rPr>
                <w:sz w:val="20"/>
              </w:rPr>
              <w:t>2</w:t>
            </w:r>
            <w:r w:rsidR="00C145A7">
              <w:rPr>
                <w:sz w:val="20"/>
              </w:rPr>
              <w:t>8</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D908DE" w:rsidRDefault="00BF2EEE" w:rsidP="000B7C38">
            <w:pPr>
              <w:rPr>
                <w:iCs/>
                <w:sz w:val="20"/>
              </w:rPr>
            </w:pPr>
            <w:r>
              <w:rPr>
                <w:sz w:val="20"/>
              </w:rPr>
              <w:t>Rocket Fundamentals</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BF2EEE" w:rsidP="008E0EA2">
            <w:pPr>
              <w:rPr>
                <w:i/>
                <w:iCs/>
                <w:sz w:val="20"/>
              </w:rPr>
            </w:pPr>
            <w:r>
              <w:rPr>
                <w:bCs/>
                <w:sz w:val="20"/>
              </w:rPr>
              <w:t>Text</w:t>
            </w:r>
            <w:r>
              <w:rPr>
                <w:sz w:val="20"/>
              </w:rPr>
              <w:t xml:space="preserve"> Chap 21</w:t>
            </w:r>
          </w:p>
        </w:tc>
        <w:tc>
          <w:tcPr>
            <w:tcW w:w="1710" w:type="dxa"/>
            <w:tcBorders>
              <w:top w:val="single" w:sz="4" w:space="0" w:color="808080"/>
              <w:left w:val="single" w:sz="4" w:space="0" w:color="808080"/>
              <w:bottom w:val="single" w:sz="4" w:space="0" w:color="808080"/>
              <w:right w:val="single" w:sz="4" w:space="0" w:color="808080"/>
            </w:tcBorders>
          </w:tcPr>
          <w:p w:rsidR="00DB4455" w:rsidRPr="00892809" w:rsidRDefault="00DB4455" w:rsidP="000B7C38">
            <w:pPr>
              <w:rPr>
                <w:b/>
                <w:sz w:val="20"/>
                <w:highlight w:val="yellow"/>
                <w:u w:val="single"/>
              </w:rPr>
            </w:pP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6C549B" w:rsidP="006C549B">
            <w:pPr>
              <w:rPr>
                <w:sz w:val="20"/>
              </w:rPr>
            </w:pPr>
            <w:r>
              <w:rPr>
                <w:sz w:val="20"/>
              </w:rPr>
              <w:t xml:space="preserve">Quiz 2 </w:t>
            </w:r>
          </w:p>
        </w:tc>
      </w:tr>
      <w:tr w:rsidR="00DB4455" w:rsidRPr="00877906" w:rsidTr="00D908DE">
        <w:trPr>
          <w:trHeight w:val="539"/>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727227" w:rsidRDefault="00DB4455" w:rsidP="000B7C38">
            <w:pPr>
              <w:jc w:val="center"/>
              <w:rPr>
                <w:sz w:val="20"/>
              </w:rPr>
            </w:pPr>
            <w:r>
              <w:rPr>
                <w:sz w:val="20"/>
              </w:rPr>
              <w:t>4</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Pr="00114555" w:rsidRDefault="00DB4455" w:rsidP="000B7C38">
            <w:pPr>
              <w:jc w:val="center"/>
              <w:rPr>
                <w:sz w:val="20"/>
              </w:rPr>
            </w:pPr>
            <w:r>
              <w:rPr>
                <w:sz w:val="20"/>
              </w:rPr>
              <w:t>1</w:t>
            </w:r>
            <w:r w:rsidRPr="00114555">
              <w:rPr>
                <w:sz w:val="20"/>
              </w:rPr>
              <w:t>/</w:t>
            </w:r>
            <w:r w:rsidR="00C145A7">
              <w:rPr>
                <w:sz w:val="20"/>
              </w:rPr>
              <w:t>30</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232E3D" w:rsidRDefault="00BF2EEE" w:rsidP="000B7C38">
            <w:pPr>
              <w:rPr>
                <w:b/>
                <w:bCs/>
                <w:sz w:val="20"/>
              </w:rPr>
            </w:pPr>
            <w:r>
              <w:rPr>
                <w:bCs/>
                <w:sz w:val="20"/>
              </w:rPr>
              <w:t>Orbits and Trajectories</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8C55BD" w:rsidRDefault="00BF2EEE" w:rsidP="008E0EA2">
            <w:pPr>
              <w:rPr>
                <w:b/>
                <w:sz w:val="20"/>
              </w:rPr>
            </w:pPr>
            <w:r>
              <w:rPr>
                <w:bCs/>
                <w:sz w:val="20"/>
              </w:rPr>
              <w:t>Text</w:t>
            </w:r>
            <w:r>
              <w:rPr>
                <w:sz w:val="20"/>
              </w:rPr>
              <w:t xml:space="preserve"> Chap 22</w:t>
            </w:r>
          </w:p>
        </w:tc>
        <w:tc>
          <w:tcPr>
            <w:tcW w:w="1710" w:type="dxa"/>
            <w:tcBorders>
              <w:top w:val="single" w:sz="4" w:space="0" w:color="808080"/>
              <w:left w:val="single" w:sz="4" w:space="0" w:color="808080"/>
              <w:bottom w:val="single" w:sz="4" w:space="0" w:color="808080"/>
              <w:right w:val="single" w:sz="4" w:space="0" w:color="808080"/>
            </w:tcBorders>
          </w:tcPr>
          <w:p w:rsidR="00DB4455" w:rsidRPr="00BF2EEE" w:rsidRDefault="00BF2EEE" w:rsidP="000B7C38">
            <w:pPr>
              <w:rPr>
                <w:sz w:val="20"/>
              </w:rPr>
            </w:pPr>
            <w:r w:rsidRPr="00BF2EEE">
              <w:rPr>
                <w:sz w:val="20"/>
              </w:rPr>
              <w:t>Orbit activity</w:t>
            </w: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DB4455" w:rsidP="009E250F">
            <w:pPr>
              <w:rPr>
                <w:sz w:val="20"/>
              </w:rPr>
            </w:pPr>
          </w:p>
        </w:tc>
      </w:tr>
      <w:tr w:rsidR="00DB4455" w:rsidRPr="00877906" w:rsidTr="00D908DE">
        <w:trPr>
          <w:trHeight w:val="260"/>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727227" w:rsidRDefault="00DB4455" w:rsidP="000B7C38">
            <w:pPr>
              <w:jc w:val="center"/>
              <w:rPr>
                <w:sz w:val="20"/>
              </w:rPr>
            </w:pPr>
            <w:r>
              <w:rPr>
                <w:sz w:val="20"/>
              </w:rPr>
              <w:t>5</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Pr="00114555" w:rsidRDefault="00DB4455" w:rsidP="000B7C38">
            <w:pPr>
              <w:jc w:val="center"/>
              <w:rPr>
                <w:sz w:val="20"/>
              </w:rPr>
            </w:pPr>
            <w:r>
              <w:rPr>
                <w:sz w:val="20"/>
              </w:rPr>
              <w:t>2</w:t>
            </w:r>
            <w:r w:rsidRPr="00114555">
              <w:rPr>
                <w:sz w:val="20"/>
              </w:rPr>
              <w:t>/</w:t>
            </w:r>
            <w:r w:rsidR="00C145A7">
              <w:rPr>
                <w:sz w:val="20"/>
              </w:rPr>
              <w:t>4</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E61FD3" w:rsidRDefault="00BF2EEE" w:rsidP="00BF2EEE">
            <w:pPr>
              <w:rPr>
                <w:sz w:val="20"/>
              </w:rPr>
            </w:pPr>
            <w:r>
              <w:rPr>
                <w:bCs/>
                <w:sz w:val="20"/>
              </w:rPr>
              <w:t>Water Rocket Prep</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E61FD3" w:rsidRDefault="00BF2EEE" w:rsidP="008E0EA2">
            <w:pPr>
              <w:rPr>
                <w:sz w:val="20"/>
              </w:rPr>
            </w:pPr>
            <w:r>
              <w:rPr>
                <w:sz w:val="20"/>
              </w:rPr>
              <w:t>Online materials</w:t>
            </w:r>
          </w:p>
        </w:tc>
        <w:tc>
          <w:tcPr>
            <w:tcW w:w="1710" w:type="dxa"/>
            <w:tcBorders>
              <w:top w:val="single" w:sz="4" w:space="0" w:color="808080"/>
              <w:left w:val="single" w:sz="4" w:space="0" w:color="808080"/>
              <w:bottom w:val="single" w:sz="4" w:space="0" w:color="808080"/>
              <w:right w:val="single" w:sz="4" w:space="0" w:color="808080"/>
            </w:tcBorders>
          </w:tcPr>
          <w:p w:rsidR="00DB4455" w:rsidRPr="00114555" w:rsidRDefault="00BF2EEE" w:rsidP="000B7C38">
            <w:pPr>
              <w:rPr>
                <w:sz w:val="20"/>
              </w:rPr>
            </w:pPr>
            <w:r>
              <w:rPr>
                <w:sz w:val="20"/>
              </w:rPr>
              <w:t>Building water rocket</w:t>
            </w: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CB40D2" w:rsidP="000B7C38">
            <w:pPr>
              <w:rPr>
                <w:sz w:val="20"/>
              </w:rPr>
            </w:pPr>
            <w:r w:rsidRPr="00F053CB">
              <w:rPr>
                <w:b/>
                <w:sz w:val="20"/>
                <w:highlight w:val="yellow"/>
                <w:u w:val="single"/>
              </w:rPr>
              <w:t>Due</w:t>
            </w:r>
            <w:r>
              <w:rPr>
                <w:b/>
                <w:sz w:val="20"/>
                <w:highlight w:val="yellow"/>
                <w:u w:val="single"/>
              </w:rPr>
              <w:t>:</w:t>
            </w:r>
            <w:r w:rsidRPr="00F053CB">
              <w:rPr>
                <w:b/>
                <w:sz w:val="20"/>
                <w:highlight w:val="yellow"/>
                <w:u w:val="single"/>
              </w:rPr>
              <w:t xml:space="preserve"> Homework </w:t>
            </w:r>
            <w:r>
              <w:rPr>
                <w:b/>
                <w:sz w:val="20"/>
                <w:highlight w:val="yellow"/>
                <w:u w:val="single"/>
              </w:rPr>
              <w:t>2</w:t>
            </w:r>
          </w:p>
        </w:tc>
      </w:tr>
      <w:tr w:rsidR="00DB4455" w:rsidRPr="00877906" w:rsidTr="00D908DE">
        <w:trPr>
          <w:trHeight w:val="260"/>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727227" w:rsidRDefault="00DB4455" w:rsidP="000B7C38">
            <w:pPr>
              <w:jc w:val="center"/>
              <w:rPr>
                <w:sz w:val="20"/>
              </w:rPr>
            </w:pPr>
            <w:r>
              <w:rPr>
                <w:sz w:val="20"/>
              </w:rPr>
              <w:t>5</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Pr="00114555" w:rsidRDefault="00DB4455" w:rsidP="000B7C38">
            <w:pPr>
              <w:jc w:val="center"/>
              <w:rPr>
                <w:sz w:val="20"/>
              </w:rPr>
            </w:pPr>
            <w:r>
              <w:rPr>
                <w:sz w:val="20"/>
              </w:rPr>
              <w:t>2/</w:t>
            </w:r>
            <w:r w:rsidR="00C145A7">
              <w:rPr>
                <w:sz w:val="20"/>
              </w:rPr>
              <w:t>6</w:t>
            </w:r>
          </w:p>
        </w:tc>
        <w:tc>
          <w:tcPr>
            <w:tcW w:w="2168" w:type="dxa"/>
            <w:tcBorders>
              <w:top w:val="single" w:sz="4" w:space="0" w:color="808080"/>
              <w:left w:val="nil"/>
              <w:bottom w:val="single" w:sz="4" w:space="0" w:color="808080"/>
              <w:right w:val="single" w:sz="4" w:space="0" w:color="808080"/>
            </w:tcBorders>
            <w:shd w:val="clear" w:color="auto" w:fill="auto"/>
          </w:tcPr>
          <w:p w:rsidR="00BF2EEE" w:rsidRDefault="00BF2EEE" w:rsidP="00BF2EEE">
            <w:pPr>
              <w:rPr>
                <w:sz w:val="20"/>
              </w:rPr>
            </w:pPr>
            <w:r>
              <w:rPr>
                <w:sz w:val="20"/>
              </w:rPr>
              <w:t>Water Rocket Launch</w:t>
            </w:r>
          </w:p>
          <w:p w:rsidR="00DB4455" w:rsidRPr="00E90724" w:rsidRDefault="00DB4455" w:rsidP="000B7C38">
            <w:pPr>
              <w:rPr>
                <w:bCs/>
                <w:sz w:val="20"/>
              </w:rPr>
            </w:pP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2D0EA7" w:rsidRDefault="00DB4455" w:rsidP="008E0EA2">
            <w:pPr>
              <w:rPr>
                <w:bCs/>
                <w:sz w:val="20"/>
              </w:rPr>
            </w:pPr>
          </w:p>
        </w:tc>
        <w:tc>
          <w:tcPr>
            <w:tcW w:w="1710" w:type="dxa"/>
            <w:tcBorders>
              <w:top w:val="single" w:sz="4" w:space="0" w:color="808080"/>
              <w:left w:val="single" w:sz="4" w:space="0" w:color="808080"/>
              <w:bottom w:val="single" w:sz="4" w:space="0" w:color="808080"/>
              <w:right w:val="single" w:sz="4" w:space="0" w:color="808080"/>
            </w:tcBorders>
          </w:tcPr>
          <w:p w:rsidR="00DB4455" w:rsidRPr="00114555" w:rsidRDefault="00BF2EEE" w:rsidP="000B7C38">
            <w:pPr>
              <w:rPr>
                <w:sz w:val="20"/>
              </w:rPr>
            </w:pPr>
            <w:r>
              <w:rPr>
                <w:sz w:val="20"/>
              </w:rPr>
              <w:t>Outside launch</w:t>
            </w: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DB4455" w:rsidP="000B7C38">
            <w:pPr>
              <w:rPr>
                <w:sz w:val="20"/>
              </w:rPr>
            </w:pPr>
          </w:p>
        </w:tc>
      </w:tr>
      <w:tr w:rsidR="00DB4455" w:rsidRPr="00877906" w:rsidTr="00D908DE">
        <w:trPr>
          <w:trHeight w:val="260"/>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727227" w:rsidRDefault="00DB4455" w:rsidP="000B7C38">
            <w:pPr>
              <w:jc w:val="center"/>
              <w:rPr>
                <w:sz w:val="20"/>
              </w:rPr>
            </w:pPr>
            <w:r>
              <w:rPr>
                <w:sz w:val="20"/>
              </w:rPr>
              <w:t>6</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Pr="00114555" w:rsidRDefault="00DB4455" w:rsidP="000B7C38">
            <w:pPr>
              <w:jc w:val="center"/>
              <w:rPr>
                <w:sz w:val="20"/>
              </w:rPr>
            </w:pPr>
            <w:r>
              <w:rPr>
                <w:sz w:val="20"/>
              </w:rPr>
              <w:t>2</w:t>
            </w:r>
            <w:r w:rsidRPr="00114555">
              <w:rPr>
                <w:sz w:val="20"/>
              </w:rPr>
              <w:t>/</w:t>
            </w:r>
            <w:r>
              <w:rPr>
                <w:sz w:val="20"/>
              </w:rPr>
              <w:t>1</w:t>
            </w:r>
            <w:r w:rsidR="00C145A7">
              <w:rPr>
                <w:sz w:val="20"/>
              </w:rPr>
              <w:t>1</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114555" w:rsidRDefault="006E3FB3" w:rsidP="000B7C38">
            <w:pPr>
              <w:rPr>
                <w:sz w:val="20"/>
              </w:rPr>
            </w:pPr>
            <w:r>
              <w:rPr>
                <w:sz w:val="20"/>
              </w:rPr>
              <w:t>Definition of Space &amp; the Solar System</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6E3FB3" w:rsidP="000B7C38">
            <w:pPr>
              <w:rPr>
                <w:sz w:val="20"/>
              </w:rPr>
            </w:pPr>
            <w:r>
              <w:rPr>
                <w:bCs/>
                <w:sz w:val="20"/>
              </w:rPr>
              <w:t>Text</w:t>
            </w:r>
            <w:r>
              <w:rPr>
                <w:sz w:val="20"/>
              </w:rPr>
              <w:t xml:space="preserve"> Chap 24 &amp; 25</w:t>
            </w:r>
          </w:p>
        </w:tc>
        <w:tc>
          <w:tcPr>
            <w:tcW w:w="1710" w:type="dxa"/>
            <w:tcBorders>
              <w:top w:val="single" w:sz="4" w:space="0" w:color="808080"/>
              <w:left w:val="single" w:sz="4" w:space="0" w:color="808080"/>
              <w:bottom w:val="single" w:sz="4" w:space="0" w:color="808080"/>
              <w:right w:val="single" w:sz="4" w:space="0" w:color="808080"/>
            </w:tcBorders>
          </w:tcPr>
          <w:p w:rsidR="00DB4455" w:rsidRPr="00F053CB" w:rsidRDefault="00DB4455" w:rsidP="000B7C38">
            <w:pPr>
              <w:rPr>
                <w:b/>
                <w:sz w:val="20"/>
                <w:highlight w:val="yellow"/>
                <w:u w:val="single"/>
              </w:rPr>
            </w:pP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6C549B" w:rsidP="006C549B">
            <w:pPr>
              <w:rPr>
                <w:sz w:val="20"/>
              </w:rPr>
            </w:pPr>
            <w:r>
              <w:rPr>
                <w:sz w:val="20"/>
              </w:rPr>
              <w:t>Quiz 3</w:t>
            </w:r>
          </w:p>
        </w:tc>
      </w:tr>
      <w:tr w:rsidR="00DB4455" w:rsidRPr="00877906" w:rsidTr="00D908DE">
        <w:trPr>
          <w:trHeight w:val="260"/>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727227" w:rsidRDefault="00DB4455" w:rsidP="000B7C38">
            <w:pPr>
              <w:jc w:val="center"/>
              <w:rPr>
                <w:sz w:val="20"/>
              </w:rPr>
            </w:pPr>
            <w:r>
              <w:rPr>
                <w:sz w:val="20"/>
              </w:rPr>
              <w:t>6</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Pr="00114555" w:rsidRDefault="00DB4455" w:rsidP="000B7C38">
            <w:pPr>
              <w:jc w:val="center"/>
              <w:rPr>
                <w:sz w:val="20"/>
              </w:rPr>
            </w:pPr>
            <w:r>
              <w:rPr>
                <w:sz w:val="20"/>
              </w:rPr>
              <w:t>2/1</w:t>
            </w:r>
            <w:r w:rsidR="00C145A7">
              <w:rPr>
                <w:sz w:val="20"/>
              </w:rPr>
              <w:t>3</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AE448B" w:rsidRDefault="009466C2" w:rsidP="009466C2">
            <w:pPr>
              <w:rPr>
                <w:i/>
                <w:iCs/>
                <w:sz w:val="20"/>
              </w:rPr>
            </w:pPr>
            <w:r>
              <w:rPr>
                <w:bCs/>
                <w:sz w:val="20"/>
              </w:rPr>
              <w:t>Unmanned Space Exploration: t</w:t>
            </w:r>
            <w:r w:rsidR="006E3FB3" w:rsidRPr="00E90724">
              <w:rPr>
                <w:bCs/>
                <w:sz w:val="20"/>
              </w:rPr>
              <w:t>he Space Race</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9466C2" w:rsidP="000B7C38">
            <w:pPr>
              <w:rPr>
                <w:sz w:val="20"/>
              </w:rPr>
            </w:pPr>
            <w:r>
              <w:rPr>
                <w:bCs/>
                <w:sz w:val="20"/>
              </w:rPr>
              <w:t>Text</w:t>
            </w:r>
            <w:r>
              <w:rPr>
                <w:sz w:val="20"/>
              </w:rPr>
              <w:t xml:space="preserve"> Chap 26</w:t>
            </w:r>
          </w:p>
        </w:tc>
        <w:tc>
          <w:tcPr>
            <w:tcW w:w="1710" w:type="dxa"/>
            <w:tcBorders>
              <w:top w:val="single" w:sz="4" w:space="0" w:color="808080"/>
              <w:left w:val="single" w:sz="4" w:space="0" w:color="808080"/>
              <w:bottom w:val="single" w:sz="4" w:space="0" w:color="808080"/>
              <w:right w:val="single" w:sz="4" w:space="0" w:color="808080"/>
            </w:tcBorders>
          </w:tcPr>
          <w:p w:rsidR="00DB4455" w:rsidRPr="006B3FA1" w:rsidRDefault="00DB4455" w:rsidP="000B7C38">
            <w:pPr>
              <w:rPr>
                <w:b/>
                <w:sz w:val="20"/>
              </w:rPr>
            </w:pP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6B3FA1" w:rsidRDefault="00DB4455" w:rsidP="00E1537D">
            <w:pPr>
              <w:rPr>
                <w:b/>
                <w:sz w:val="20"/>
              </w:rPr>
            </w:pPr>
          </w:p>
        </w:tc>
      </w:tr>
      <w:tr w:rsidR="00DB4455" w:rsidRPr="00877906" w:rsidTr="00D908DE">
        <w:trPr>
          <w:trHeight w:val="314"/>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Default="00DB4455" w:rsidP="000B7C38">
            <w:pPr>
              <w:jc w:val="center"/>
              <w:rPr>
                <w:sz w:val="20"/>
              </w:rPr>
            </w:pPr>
            <w:r>
              <w:rPr>
                <w:sz w:val="20"/>
              </w:rPr>
              <w:t>7</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Default="00C145A7" w:rsidP="000B7C38">
            <w:pPr>
              <w:jc w:val="center"/>
              <w:rPr>
                <w:sz w:val="20"/>
              </w:rPr>
            </w:pPr>
            <w:r>
              <w:rPr>
                <w:sz w:val="20"/>
              </w:rPr>
              <w:t>2/18</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114555" w:rsidRDefault="006E3FB3" w:rsidP="000B7C38">
            <w:pPr>
              <w:rPr>
                <w:sz w:val="20"/>
              </w:rPr>
            </w:pPr>
            <w:r>
              <w:rPr>
                <w:sz w:val="20"/>
              </w:rPr>
              <w:t>Manned Space Exploration</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6E3FB3" w:rsidP="000B7C38">
            <w:pPr>
              <w:rPr>
                <w:sz w:val="20"/>
              </w:rPr>
            </w:pPr>
            <w:r>
              <w:rPr>
                <w:bCs/>
                <w:sz w:val="20"/>
              </w:rPr>
              <w:t>Text</w:t>
            </w:r>
            <w:r>
              <w:rPr>
                <w:sz w:val="20"/>
              </w:rPr>
              <w:t xml:space="preserve"> Chap 27</w:t>
            </w:r>
          </w:p>
        </w:tc>
        <w:tc>
          <w:tcPr>
            <w:tcW w:w="1710" w:type="dxa"/>
            <w:tcBorders>
              <w:top w:val="single" w:sz="4" w:space="0" w:color="808080"/>
              <w:left w:val="single" w:sz="4" w:space="0" w:color="808080"/>
              <w:bottom w:val="single" w:sz="4" w:space="0" w:color="808080"/>
              <w:right w:val="single" w:sz="4" w:space="0" w:color="808080"/>
            </w:tcBorders>
          </w:tcPr>
          <w:p w:rsidR="00DB4455" w:rsidRPr="00114555" w:rsidRDefault="00DB4455" w:rsidP="000B7C38">
            <w:pPr>
              <w:rPr>
                <w:sz w:val="20"/>
              </w:rPr>
            </w:pP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454D86" w:rsidP="00454D86">
            <w:pPr>
              <w:rPr>
                <w:sz w:val="20"/>
              </w:rPr>
            </w:pPr>
            <w:r w:rsidRPr="00F053CB">
              <w:rPr>
                <w:b/>
                <w:sz w:val="20"/>
                <w:highlight w:val="yellow"/>
                <w:u w:val="single"/>
              </w:rPr>
              <w:t>Due</w:t>
            </w:r>
            <w:r>
              <w:rPr>
                <w:b/>
                <w:sz w:val="20"/>
                <w:highlight w:val="yellow"/>
                <w:u w:val="single"/>
              </w:rPr>
              <w:t>:</w:t>
            </w:r>
            <w:r w:rsidRPr="00F053CB">
              <w:rPr>
                <w:b/>
                <w:sz w:val="20"/>
                <w:highlight w:val="yellow"/>
                <w:u w:val="single"/>
              </w:rPr>
              <w:t xml:space="preserve"> Homework </w:t>
            </w:r>
            <w:r>
              <w:rPr>
                <w:b/>
                <w:sz w:val="20"/>
                <w:u w:val="single"/>
              </w:rPr>
              <w:t>3</w:t>
            </w:r>
          </w:p>
        </w:tc>
      </w:tr>
      <w:tr w:rsidR="00DB4455" w:rsidRPr="00877906" w:rsidTr="00D908DE">
        <w:trPr>
          <w:trHeight w:val="260"/>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727227" w:rsidRDefault="00DB4455" w:rsidP="000B7C38">
            <w:pPr>
              <w:jc w:val="center"/>
              <w:rPr>
                <w:sz w:val="20"/>
              </w:rPr>
            </w:pPr>
            <w:r>
              <w:rPr>
                <w:sz w:val="20"/>
              </w:rPr>
              <w:t>7</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Pr="00114555" w:rsidRDefault="00DB4455" w:rsidP="000B7C38">
            <w:pPr>
              <w:jc w:val="center"/>
              <w:rPr>
                <w:sz w:val="20"/>
              </w:rPr>
            </w:pPr>
            <w:r>
              <w:rPr>
                <w:sz w:val="20"/>
              </w:rPr>
              <w:t>2/</w:t>
            </w:r>
            <w:r w:rsidR="00C145A7">
              <w:rPr>
                <w:sz w:val="20"/>
              </w:rPr>
              <w:t>20</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6E3FB3" w:rsidRDefault="006E3FB3" w:rsidP="000B7C38">
            <w:pPr>
              <w:rPr>
                <w:b/>
                <w:sz w:val="20"/>
              </w:rPr>
            </w:pPr>
            <w:r w:rsidRPr="006E3FB3">
              <w:rPr>
                <w:b/>
                <w:sz w:val="20"/>
              </w:rPr>
              <w:t>Field Trip to Museum of Flight</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DB4455" w:rsidP="000B7C38">
            <w:pPr>
              <w:rPr>
                <w:sz w:val="20"/>
              </w:rPr>
            </w:pPr>
          </w:p>
        </w:tc>
        <w:tc>
          <w:tcPr>
            <w:tcW w:w="1710" w:type="dxa"/>
            <w:tcBorders>
              <w:top w:val="single" w:sz="4" w:space="0" w:color="808080"/>
              <w:left w:val="single" w:sz="4" w:space="0" w:color="808080"/>
              <w:bottom w:val="single" w:sz="4" w:space="0" w:color="808080"/>
              <w:right w:val="single" w:sz="4" w:space="0" w:color="808080"/>
            </w:tcBorders>
          </w:tcPr>
          <w:p w:rsidR="00DB4455" w:rsidRPr="00341F48" w:rsidRDefault="00DB4455" w:rsidP="000B7C38">
            <w:pPr>
              <w:rPr>
                <w:b/>
                <w:sz w:val="20"/>
              </w:rPr>
            </w:pP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DB4455" w:rsidP="006C549B">
            <w:pPr>
              <w:rPr>
                <w:sz w:val="20"/>
              </w:rPr>
            </w:pPr>
          </w:p>
        </w:tc>
      </w:tr>
      <w:tr w:rsidR="00DB4455" w:rsidRPr="00877906" w:rsidTr="00D908DE">
        <w:trPr>
          <w:trHeight w:val="260"/>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727227" w:rsidRDefault="00DB4455" w:rsidP="000B7C38">
            <w:pPr>
              <w:jc w:val="center"/>
              <w:rPr>
                <w:sz w:val="20"/>
              </w:rPr>
            </w:pPr>
            <w:r>
              <w:rPr>
                <w:sz w:val="20"/>
              </w:rPr>
              <w:t>8</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Default="00C145A7" w:rsidP="000B7C38">
            <w:pPr>
              <w:jc w:val="center"/>
              <w:rPr>
                <w:sz w:val="20"/>
              </w:rPr>
            </w:pPr>
            <w:r>
              <w:rPr>
                <w:sz w:val="20"/>
              </w:rPr>
              <w:t>2/25</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D908DE" w:rsidRDefault="009466C2" w:rsidP="000B7C38">
            <w:pPr>
              <w:rPr>
                <w:sz w:val="20"/>
              </w:rPr>
            </w:pPr>
            <w:r w:rsidRPr="00D908DE">
              <w:rPr>
                <w:sz w:val="20"/>
              </w:rPr>
              <w:t>Commercial Space Exploration</w:t>
            </w:r>
          </w:p>
          <w:p w:rsidR="00D908DE" w:rsidRPr="00114555" w:rsidRDefault="00D908DE" w:rsidP="000B7C38">
            <w:pPr>
              <w:rPr>
                <w:sz w:val="20"/>
              </w:rPr>
            </w:pPr>
            <w:r>
              <w:rPr>
                <w:sz w:val="20"/>
              </w:rPr>
              <w:t>Part 1 – Peer Review Paper</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9466C2" w:rsidP="000B7C38">
            <w:pPr>
              <w:rPr>
                <w:sz w:val="20"/>
              </w:rPr>
            </w:pPr>
            <w:r>
              <w:rPr>
                <w:sz w:val="20"/>
              </w:rPr>
              <w:t>Online materials</w:t>
            </w:r>
          </w:p>
        </w:tc>
        <w:tc>
          <w:tcPr>
            <w:tcW w:w="1710" w:type="dxa"/>
            <w:tcBorders>
              <w:top w:val="single" w:sz="4" w:space="0" w:color="808080"/>
              <w:left w:val="single" w:sz="4" w:space="0" w:color="808080"/>
              <w:bottom w:val="single" w:sz="4" w:space="0" w:color="808080"/>
              <w:right w:val="single" w:sz="4" w:space="0" w:color="808080"/>
            </w:tcBorders>
          </w:tcPr>
          <w:p w:rsidR="00DB4455" w:rsidRDefault="00DB4455" w:rsidP="000B7C38">
            <w:pPr>
              <w:rPr>
                <w:b/>
                <w:sz w:val="20"/>
              </w:rPr>
            </w:pPr>
          </w:p>
          <w:p w:rsidR="00D908DE" w:rsidRDefault="00D908DE" w:rsidP="000B7C38">
            <w:pPr>
              <w:rPr>
                <w:b/>
                <w:sz w:val="20"/>
              </w:rPr>
            </w:pPr>
          </w:p>
          <w:p w:rsidR="00D908DE" w:rsidRPr="00B26676" w:rsidRDefault="00D908DE" w:rsidP="000B7C38">
            <w:pPr>
              <w:rPr>
                <w:b/>
                <w:sz w:val="20"/>
              </w:rPr>
            </w:pPr>
            <w:r>
              <w:rPr>
                <w:sz w:val="20"/>
              </w:rPr>
              <w:t>Peer Review</w:t>
            </w: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325381" w:rsidP="00DB4455">
            <w:pPr>
              <w:rPr>
                <w:sz w:val="20"/>
              </w:rPr>
            </w:pPr>
            <w:r>
              <w:rPr>
                <w:sz w:val="20"/>
              </w:rPr>
              <w:t>Quiz 4</w:t>
            </w:r>
          </w:p>
        </w:tc>
      </w:tr>
      <w:tr w:rsidR="00DB4455" w:rsidRPr="00877906" w:rsidTr="00D908DE">
        <w:trPr>
          <w:trHeight w:val="233"/>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Default="00DB4455" w:rsidP="000B7C38">
            <w:pPr>
              <w:jc w:val="center"/>
              <w:rPr>
                <w:sz w:val="20"/>
              </w:rPr>
            </w:pPr>
            <w:r>
              <w:rPr>
                <w:sz w:val="20"/>
              </w:rPr>
              <w:t>8</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Default="00C145A7" w:rsidP="000B7C38">
            <w:pPr>
              <w:jc w:val="center"/>
              <w:rPr>
                <w:sz w:val="20"/>
              </w:rPr>
            </w:pPr>
            <w:r>
              <w:rPr>
                <w:sz w:val="20"/>
              </w:rPr>
              <w:t>2/27</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33005B" w:rsidRDefault="00325381" w:rsidP="00325381">
            <w:pPr>
              <w:rPr>
                <w:sz w:val="20"/>
              </w:rPr>
            </w:pPr>
            <w:r>
              <w:rPr>
                <w:sz w:val="20"/>
              </w:rPr>
              <w:t xml:space="preserve">Writing - Peer Review </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DB4455" w:rsidP="000B7C38">
            <w:pPr>
              <w:rPr>
                <w:sz w:val="20"/>
              </w:rPr>
            </w:pPr>
          </w:p>
        </w:tc>
        <w:tc>
          <w:tcPr>
            <w:tcW w:w="1710" w:type="dxa"/>
            <w:tcBorders>
              <w:top w:val="single" w:sz="4" w:space="0" w:color="808080"/>
              <w:left w:val="single" w:sz="4" w:space="0" w:color="808080"/>
              <w:bottom w:val="single" w:sz="4" w:space="0" w:color="808080"/>
              <w:right w:val="single" w:sz="4" w:space="0" w:color="808080"/>
            </w:tcBorders>
          </w:tcPr>
          <w:p w:rsidR="00DB4455" w:rsidRPr="003F2BE2" w:rsidRDefault="00325381" w:rsidP="000B7C38">
            <w:pPr>
              <w:rPr>
                <w:b/>
                <w:sz w:val="20"/>
                <w:highlight w:val="yellow"/>
                <w:u w:val="single"/>
              </w:rPr>
            </w:pPr>
            <w:r>
              <w:rPr>
                <w:sz w:val="20"/>
              </w:rPr>
              <w:t>Peer Review</w:t>
            </w: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8A690C" w:rsidRDefault="00325381" w:rsidP="000B7C38">
            <w:pPr>
              <w:rPr>
                <w:b/>
                <w:sz w:val="20"/>
                <w:highlight w:val="yellow"/>
                <w:u w:val="single"/>
              </w:rPr>
            </w:pPr>
            <w:r>
              <w:rPr>
                <w:sz w:val="20"/>
              </w:rPr>
              <w:t>Due: Draft Paper</w:t>
            </w:r>
          </w:p>
        </w:tc>
      </w:tr>
      <w:tr w:rsidR="00DB4455" w:rsidRPr="00877906" w:rsidTr="00D908DE">
        <w:trPr>
          <w:trHeight w:val="260"/>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957901" w:rsidRDefault="00DB4455" w:rsidP="000B7C38">
            <w:pPr>
              <w:jc w:val="center"/>
              <w:rPr>
                <w:sz w:val="20"/>
              </w:rPr>
            </w:pPr>
            <w:r>
              <w:rPr>
                <w:sz w:val="20"/>
              </w:rPr>
              <w:t>9</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Pr="004A27CF" w:rsidRDefault="00C145A7" w:rsidP="000B7C38">
            <w:pPr>
              <w:jc w:val="center"/>
              <w:rPr>
                <w:sz w:val="20"/>
              </w:rPr>
            </w:pPr>
            <w:r>
              <w:rPr>
                <w:sz w:val="20"/>
              </w:rPr>
              <w:t>3/4</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4A27CF" w:rsidRDefault="00325381" w:rsidP="000B7C38">
            <w:pPr>
              <w:rPr>
                <w:sz w:val="20"/>
              </w:rPr>
            </w:pPr>
            <w:r>
              <w:rPr>
                <w:sz w:val="20"/>
              </w:rPr>
              <w:t>Future of Aerospace</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4A27CF" w:rsidRDefault="00325381" w:rsidP="000B7C38">
            <w:pPr>
              <w:rPr>
                <w:sz w:val="20"/>
              </w:rPr>
            </w:pPr>
            <w:r>
              <w:rPr>
                <w:sz w:val="20"/>
              </w:rPr>
              <w:t>Online materials</w:t>
            </w:r>
          </w:p>
        </w:tc>
        <w:tc>
          <w:tcPr>
            <w:tcW w:w="1710" w:type="dxa"/>
            <w:tcBorders>
              <w:top w:val="single" w:sz="4" w:space="0" w:color="808080"/>
              <w:left w:val="single" w:sz="4" w:space="0" w:color="808080"/>
              <w:bottom w:val="single" w:sz="4" w:space="0" w:color="808080"/>
              <w:right w:val="single" w:sz="4" w:space="0" w:color="808080"/>
            </w:tcBorders>
          </w:tcPr>
          <w:p w:rsidR="00DB4455" w:rsidRPr="004A27CF" w:rsidRDefault="00DB4455" w:rsidP="000B7C38">
            <w:pPr>
              <w:rPr>
                <w:sz w:val="20"/>
              </w:rPr>
            </w:pP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4A27CF" w:rsidRDefault="00DB4455" w:rsidP="000B7C38">
            <w:pPr>
              <w:rPr>
                <w:sz w:val="20"/>
              </w:rPr>
            </w:pPr>
          </w:p>
        </w:tc>
      </w:tr>
      <w:tr w:rsidR="00DB4455" w:rsidRPr="00877906" w:rsidTr="00D908DE">
        <w:trPr>
          <w:trHeight w:val="260"/>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Default="00DB4455" w:rsidP="000B7C38">
            <w:pPr>
              <w:jc w:val="center"/>
              <w:rPr>
                <w:sz w:val="20"/>
              </w:rPr>
            </w:pPr>
            <w:r>
              <w:rPr>
                <w:sz w:val="20"/>
              </w:rPr>
              <w:t>9</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Default="00C145A7" w:rsidP="000B7C38">
            <w:pPr>
              <w:jc w:val="center"/>
              <w:rPr>
                <w:sz w:val="20"/>
              </w:rPr>
            </w:pPr>
            <w:r>
              <w:rPr>
                <w:sz w:val="20"/>
              </w:rPr>
              <w:t>3/6</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DD7166" w:rsidRDefault="00D908DE" w:rsidP="000B7C38">
            <w:pPr>
              <w:rPr>
                <w:iCs/>
                <w:sz w:val="20"/>
              </w:rPr>
            </w:pPr>
            <w:r>
              <w:rPr>
                <w:iCs/>
                <w:sz w:val="20"/>
              </w:rPr>
              <w:t>Project work</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114555" w:rsidRDefault="00DB4455" w:rsidP="006E3FB3">
            <w:pPr>
              <w:rPr>
                <w:sz w:val="20"/>
              </w:rPr>
            </w:pPr>
          </w:p>
        </w:tc>
        <w:tc>
          <w:tcPr>
            <w:tcW w:w="1710" w:type="dxa"/>
            <w:tcBorders>
              <w:top w:val="single" w:sz="4" w:space="0" w:color="808080"/>
              <w:left w:val="single" w:sz="4" w:space="0" w:color="808080"/>
              <w:bottom w:val="single" w:sz="4" w:space="0" w:color="808080"/>
              <w:right w:val="single" w:sz="4" w:space="0" w:color="808080"/>
            </w:tcBorders>
          </w:tcPr>
          <w:p w:rsidR="00DB4455" w:rsidRPr="004A27CF" w:rsidRDefault="00D908DE" w:rsidP="000B7C38">
            <w:pPr>
              <w:rPr>
                <w:sz w:val="20"/>
              </w:rPr>
            </w:pPr>
            <w:r>
              <w:rPr>
                <w:sz w:val="20"/>
              </w:rPr>
              <w:t>Practice Project Presentations</w:t>
            </w: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4A27CF" w:rsidRDefault="00D908DE" w:rsidP="00D908DE">
            <w:pPr>
              <w:rPr>
                <w:sz w:val="20"/>
              </w:rPr>
            </w:pPr>
            <w:r>
              <w:rPr>
                <w:sz w:val="20"/>
              </w:rPr>
              <w:t>Due: Draft Presentation</w:t>
            </w:r>
          </w:p>
        </w:tc>
      </w:tr>
      <w:tr w:rsidR="00DB4455" w:rsidRPr="00877906" w:rsidTr="00D908DE">
        <w:trPr>
          <w:trHeight w:val="260"/>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DB4455" w:rsidRPr="00957901" w:rsidRDefault="00DB4455" w:rsidP="000B7C38">
            <w:pPr>
              <w:jc w:val="center"/>
              <w:rPr>
                <w:sz w:val="20"/>
              </w:rPr>
            </w:pPr>
            <w:r>
              <w:rPr>
                <w:sz w:val="20"/>
              </w:rPr>
              <w:t>10</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DB4455" w:rsidRPr="00877906" w:rsidRDefault="00DB4455" w:rsidP="000B7C38">
            <w:pPr>
              <w:jc w:val="center"/>
              <w:rPr>
                <w:sz w:val="16"/>
                <w:szCs w:val="16"/>
              </w:rPr>
            </w:pPr>
            <w:r>
              <w:rPr>
                <w:sz w:val="20"/>
              </w:rPr>
              <w:t>3</w:t>
            </w:r>
            <w:r w:rsidRPr="004A27CF">
              <w:rPr>
                <w:sz w:val="20"/>
              </w:rPr>
              <w:t>/</w:t>
            </w:r>
            <w:r>
              <w:rPr>
                <w:sz w:val="20"/>
              </w:rPr>
              <w:t>1</w:t>
            </w:r>
            <w:r w:rsidR="00C145A7">
              <w:rPr>
                <w:sz w:val="20"/>
              </w:rPr>
              <w:t>1</w:t>
            </w:r>
          </w:p>
        </w:tc>
        <w:tc>
          <w:tcPr>
            <w:tcW w:w="2168" w:type="dxa"/>
            <w:tcBorders>
              <w:top w:val="single" w:sz="4" w:space="0" w:color="808080"/>
              <w:left w:val="nil"/>
              <w:bottom w:val="single" w:sz="4" w:space="0" w:color="808080"/>
              <w:right w:val="single" w:sz="4" w:space="0" w:color="808080"/>
            </w:tcBorders>
            <w:shd w:val="clear" w:color="auto" w:fill="auto"/>
          </w:tcPr>
          <w:p w:rsidR="00DB4455" w:rsidRPr="004A27CF" w:rsidRDefault="00C145A7" w:rsidP="000B7C38">
            <w:pPr>
              <w:rPr>
                <w:sz w:val="20"/>
              </w:rPr>
            </w:pPr>
            <w:r>
              <w:rPr>
                <w:sz w:val="20"/>
              </w:rPr>
              <w:t>Final Project Presentations</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DB4455" w:rsidRPr="004A27CF" w:rsidRDefault="00DB4455" w:rsidP="000B7C38">
            <w:pPr>
              <w:rPr>
                <w:sz w:val="20"/>
              </w:rPr>
            </w:pPr>
          </w:p>
        </w:tc>
        <w:tc>
          <w:tcPr>
            <w:tcW w:w="1710" w:type="dxa"/>
            <w:tcBorders>
              <w:top w:val="single" w:sz="4" w:space="0" w:color="808080"/>
              <w:left w:val="single" w:sz="4" w:space="0" w:color="808080"/>
              <w:bottom w:val="single" w:sz="4" w:space="0" w:color="808080"/>
              <w:right w:val="single" w:sz="4" w:space="0" w:color="808080"/>
            </w:tcBorders>
          </w:tcPr>
          <w:p w:rsidR="00DB4455" w:rsidRPr="004A27CF" w:rsidRDefault="00DB4455" w:rsidP="000B7C38">
            <w:pPr>
              <w:rPr>
                <w:sz w:val="20"/>
              </w:rPr>
            </w:pP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DB4455" w:rsidRPr="004A27CF" w:rsidRDefault="00C145A7" w:rsidP="000B7C38">
            <w:pPr>
              <w:rPr>
                <w:sz w:val="20"/>
              </w:rPr>
            </w:pPr>
            <w:r>
              <w:rPr>
                <w:sz w:val="20"/>
              </w:rPr>
              <w:t>Final Projects Due before Presentation</w:t>
            </w:r>
          </w:p>
        </w:tc>
      </w:tr>
      <w:tr w:rsidR="00C145A7" w:rsidRPr="00877906" w:rsidTr="00D908DE">
        <w:trPr>
          <w:trHeight w:val="260"/>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C145A7" w:rsidRDefault="00C145A7" w:rsidP="000B7C38">
            <w:pPr>
              <w:jc w:val="center"/>
              <w:rPr>
                <w:sz w:val="20"/>
              </w:rPr>
            </w:pPr>
            <w:r>
              <w:rPr>
                <w:sz w:val="20"/>
              </w:rPr>
              <w:t>10</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C145A7" w:rsidRDefault="00C145A7" w:rsidP="000B7C38">
            <w:pPr>
              <w:jc w:val="center"/>
              <w:rPr>
                <w:sz w:val="20"/>
              </w:rPr>
            </w:pPr>
            <w:r>
              <w:rPr>
                <w:sz w:val="20"/>
              </w:rPr>
              <w:t>3/13</w:t>
            </w:r>
          </w:p>
        </w:tc>
        <w:tc>
          <w:tcPr>
            <w:tcW w:w="2168" w:type="dxa"/>
            <w:tcBorders>
              <w:top w:val="single" w:sz="4" w:space="0" w:color="808080"/>
              <w:left w:val="nil"/>
              <w:bottom w:val="single" w:sz="4" w:space="0" w:color="808080"/>
              <w:right w:val="single" w:sz="4" w:space="0" w:color="808080"/>
            </w:tcBorders>
            <w:shd w:val="clear" w:color="auto" w:fill="auto"/>
          </w:tcPr>
          <w:p w:rsidR="00C145A7" w:rsidRPr="004A27CF" w:rsidRDefault="00C145A7" w:rsidP="000B7C38">
            <w:pPr>
              <w:rPr>
                <w:sz w:val="20"/>
              </w:rPr>
            </w:pPr>
            <w:r>
              <w:rPr>
                <w:sz w:val="20"/>
              </w:rPr>
              <w:t>Final Project Presentations</w:t>
            </w: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C145A7" w:rsidRPr="004A27CF" w:rsidRDefault="00C145A7" w:rsidP="000B7C38">
            <w:pPr>
              <w:rPr>
                <w:sz w:val="20"/>
              </w:rPr>
            </w:pPr>
          </w:p>
        </w:tc>
        <w:tc>
          <w:tcPr>
            <w:tcW w:w="1710" w:type="dxa"/>
            <w:tcBorders>
              <w:top w:val="single" w:sz="4" w:space="0" w:color="808080"/>
              <w:left w:val="single" w:sz="4" w:space="0" w:color="808080"/>
              <w:bottom w:val="single" w:sz="4" w:space="0" w:color="808080"/>
              <w:right w:val="single" w:sz="4" w:space="0" w:color="808080"/>
            </w:tcBorders>
          </w:tcPr>
          <w:p w:rsidR="00C145A7" w:rsidRPr="003F2BE2" w:rsidRDefault="00C145A7" w:rsidP="000B7C38">
            <w:pPr>
              <w:rPr>
                <w:b/>
                <w:sz w:val="20"/>
                <w:highlight w:val="yellow"/>
                <w:u w:val="single"/>
              </w:rPr>
            </w:pP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C145A7" w:rsidRPr="004A27CF" w:rsidRDefault="00C145A7" w:rsidP="00390060">
            <w:pPr>
              <w:rPr>
                <w:sz w:val="20"/>
              </w:rPr>
            </w:pPr>
            <w:r>
              <w:rPr>
                <w:sz w:val="20"/>
              </w:rPr>
              <w:t>Final Projects Due before Presentation</w:t>
            </w:r>
          </w:p>
        </w:tc>
      </w:tr>
      <w:tr w:rsidR="00C145A7" w:rsidRPr="00877906" w:rsidTr="00D908DE">
        <w:trPr>
          <w:trHeight w:val="314"/>
        </w:trPr>
        <w:tc>
          <w:tcPr>
            <w:tcW w:w="660" w:type="dxa"/>
            <w:tcBorders>
              <w:top w:val="single" w:sz="4" w:space="0" w:color="808080"/>
              <w:left w:val="single" w:sz="4" w:space="0" w:color="808080"/>
              <w:bottom w:val="single" w:sz="4" w:space="0" w:color="808080"/>
              <w:right w:val="single" w:sz="4" w:space="0" w:color="808080"/>
            </w:tcBorders>
            <w:shd w:val="clear" w:color="auto" w:fill="auto"/>
            <w:noWrap/>
          </w:tcPr>
          <w:p w:rsidR="00C145A7" w:rsidRDefault="00C145A7" w:rsidP="000B7C38">
            <w:pPr>
              <w:jc w:val="center"/>
              <w:rPr>
                <w:sz w:val="20"/>
              </w:rPr>
            </w:pPr>
            <w:r>
              <w:rPr>
                <w:sz w:val="20"/>
              </w:rPr>
              <w:t>11</w:t>
            </w:r>
          </w:p>
        </w:tc>
        <w:tc>
          <w:tcPr>
            <w:tcW w:w="700" w:type="dxa"/>
            <w:tcBorders>
              <w:top w:val="single" w:sz="4" w:space="0" w:color="808080"/>
              <w:left w:val="single" w:sz="4" w:space="0" w:color="808080"/>
              <w:bottom w:val="single" w:sz="4" w:space="0" w:color="808080"/>
              <w:right w:val="single" w:sz="4" w:space="0" w:color="auto"/>
            </w:tcBorders>
            <w:shd w:val="clear" w:color="auto" w:fill="auto"/>
            <w:noWrap/>
          </w:tcPr>
          <w:p w:rsidR="00C145A7" w:rsidRDefault="00C145A7" w:rsidP="000B7C38">
            <w:pPr>
              <w:jc w:val="center"/>
              <w:rPr>
                <w:sz w:val="20"/>
              </w:rPr>
            </w:pPr>
            <w:r>
              <w:rPr>
                <w:sz w:val="20"/>
              </w:rPr>
              <w:t>3/17</w:t>
            </w:r>
          </w:p>
        </w:tc>
        <w:tc>
          <w:tcPr>
            <w:tcW w:w="2168" w:type="dxa"/>
            <w:tcBorders>
              <w:top w:val="single" w:sz="4" w:space="0" w:color="808080"/>
              <w:left w:val="nil"/>
              <w:bottom w:val="single" w:sz="4" w:space="0" w:color="808080"/>
              <w:right w:val="single" w:sz="4" w:space="0" w:color="808080"/>
            </w:tcBorders>
            <w:shd w:val="clear" w:color="auto" w:fill="auto"/>
          </w:tcPr>
          <w:p w:rsidR="00C145A7" w:rsidRPr="00877906" w:rsidRDefault="00C145A7" w:rsidP="000B7C38">
            <w:pPr>
              <w:rPr>
                <w:i/>
                <w:iCs/>
                <w:sz w:val="16"/>
                <w:szCs w:val="16"/>
              </w:rPr>
            </w:pPr>
          </w:p>
        </w:tc>
        <w:tc>
          <w:tcPr>
            <w:tcW w:w="2070" w:type="dxa"/>
            <w:tcBorders>
              <w:top w:val="single" w:sz="4" w:space="0" w:color="808080"/>
              <w:left w:val="single" w:sz="4" w:space="0" w:color="808080"/>
              <w:bottom w:val="single" w:sz="4" w:space="0" w:color="808080"/>
              <w:right w:val="single" w:sz="4" w:space="0" w:color="808080"/>
            </w:tcBorders>
            <w:shd w:val="clear" w:color="auto" w:fill="auto"/>
          </w:tcPr>
          <w:p w:rsidR="00C145A7" w:rsidRPr="00877906" w:rsidRDefault="00C145A7" w:rsidP="000B7C38">
            <w:pPr>
              <w:rPr>
                <w:i/>
                <w:iCs/>
                <w:sz w:val="16"/>
                <w:szCs w:val="16"/>
              </w:rPr>
            </w:pPr>
          </w:p>
        </w:tc>
        <w:tc>
          <w:tcPr>
            <w:tcW w:w="1710" w:type="dxa"/>
            <w:tcBorders>
              <w:top w:val="single" w:sz="4" w:space="0" w:color="808080"/>
              <w:left w:val="single" w:sz="4" w:space="0" w:color="808080"/>
              <w:bottom w:val="single" w:sz="4" w:space="0" w:color="808080"/>
              <w:right w:val="single" w:sz="4" w:space="0" w:color="808080"/>
            </w:tcBorders>
          </w:tcPr>
          <w:p w:rsidR="00C145A7" w:rsidRPr="00A647B8" w:rsidRDefault="00C145A7" w:rsidP="000B7C38">
            <w:pPr>
              <w:rPr>
                <w:b/>
                <w:sz w:val="20"/>
              </w:rPr>
            </w:pP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C145A7" w:rsidRPr="00A647B8" w:rsidRDefault="00C145A7" w:rsidP="000B7C38">
            <w:pPr>
              <w:rPr>
                <w:b/>
                <w:sz w:val="20"/>
              </w:rPr>
            </w:pPr>
            <w:r>
              <w:rPr>
                <w:b/>
                <w:sz w:val="20"/>
              </w:rPr>
              <w:t>Final Paper Due</w:t>
            </w:r>
          </w:p>
        </w:tc>
      </w:tr>
    </w:tbl>
    <w:p w:rsidR="006E08BE" w:rsidRDefault="006E08BE" w:rsidP="006E08BE">
      <w:pPr>
        <w:rPr>
          <w:rFonts w:ascii="Arial Unicode MS" w:eastAsia="Arial Unicode MS" w:hAnsi="Arial Unicode MS" w:cs="Arial Unicode MS"/>
        </w:rPr>
      </w:pPr>
    </w:p>
    <w:p w:rsidR="006E08BE" w:rsidRPr="004E4030" w:rsidRDefault="006E08B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sectPr w:rsidR="006E08BE" w:rsidRPr="004E403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3FA" w:rsidRDefault="003703FA">
      <w:r>
        <w:separator/>
      </w:r>
    </w:p>
  </w:endnote>
  <w:endnote w:type="continuationSeparator" w:id="0">
    <w:p w:rsidR="003703FA" w:rsidRDefault="0037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Times New Roman Italic">
    <w:panose1 w:val="02020503050405090304"/>
    <w:charset w:val="00"/>
    <w:family w:val="roman"/>
    <w:pitch w:val="default"/>
  </w:font>
  <w:font w:name="Times New Roman Bold">
    <w:panose1 w:val="02020803070505020304"/>
    <w:charset w:val="00"/>
    <w:family w:val="roman"/>
    <w:pitch w:val="default"/>
  </w:font>
  <w:font w:name="Arial">
    <w:panose1 w:val="020B0604020202020204"/>
    <w:charset w:val="00"/>
    <w:family w:val="swiss"/>
    <w:pitch w:val="variable"/>
    <w:sig w:usb0="20002A87" w:usb1="80000000" w:usb2="00000008" w:usb3="00000000" w:csb0="000001FF" w:csb1="00000000"/>
  </w:font>
  <w:font w:name="Times New Roman Bold Italic">
    <w:panose1 w:val="02020703060505090304"/>
    <w:charset w:val="00"/>
    <w:family w:val="roman"/>
    <w:pitch w:val="default"/>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ooter1"/>
      <w:tabs>
        <w:tab w:val="clear" w:pos="8640"/>
        <w:tab w:val="left" w:pos="8500"/>
        <w:tab w:val="left" w:pos="8500"/>
      </w:tabs>
      <w:ind w:right="360"/>
      <w:rPr>
        <w:rFonts w:eastAsia="Times New Roman"/>
        <w:color w:val="auto"/>
        <w:sz w:val="20"/>
        <w:lang w:val="en-US" w:eastAsia="en-US"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ooter1"/>
      <w:tabs>
        <w:tab w:val="clear" w:pos="8640"/>
        <w:tab w:val="left" w:pos="8500"/>
        <w:tab w:val="left" w:pos="8500"/>
      </w:tabs>
      <w:ind w:right="360"/>
      <w:rPr>
        <w:rFonts w:eastAsia="Times New Roman"/>
        <w:color w:val="auto"/>
        <w:sz w:val="20"/>
        <w:lang w:val="en-US" w:eastAsia="en-US"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3FA" w:rsidRDefault="003703FA">
      <w:r>
        <w:separator/>
      </w:r>
    </w:p>
  </w:footnote>
  <w:footnote w:type="continuationSeparator" w:id="0">
    <w:p w:rsidR="003703FA" w:rsidRDefault="00370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eastAsia="en-US" w:bidi="x-none"/>
      </w:rPr>
    </w:pPr>
    <w:r>
      <w:cr/>
    </w:r>
    <w:r w:rsidR="00AD6822">
      <w:rPr>
        <w:noProof/>
        <w:lang w:val="en-US"/>
      </w:rPr>
      <mc:AlternateContent>
        <mc:Choice Requires="wps">
          <w:drawing>
            <wp:anchor distT="0" distB="0" distL="114300" distR="114300" simplePos="0" relativeHeight="251658240" behindDoc="1" locked="0" layoutInCell="1" allowOverlap="1">
              <wp:simplePos x="0" y="0"/>
              <wp:positionH relativeFrom="page">
                <wp:posOffset>6858000</wp:posOffset>
              </wp:positionH>
              <wp:positionV relativeFrom="page">
                <wp:posOffset>9373235</wp:posOffset>
              </wp:positionV>
              <wp:extent cx="101600" cy="177800"/>
              <wp:effectExtent l="0" t="635" r="3175"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604C06" w:rsidRDefault="00604C06">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AD6822">
                            <w:rPr>
                              <w:rStyle w:val="PageNumber1"/>
                              <w:noProof/>
                              <w:sz w:val="24"/>
                            </w:rPr>
                            <w:t>4</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0pt;margin-top:738.05pt;width:8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" stroked="f" strokeweight="1pt">
              <v:stroke joinstyle="round"/>
              <v:path arrowok="t"/>
              <v:textbox inset="0,0,0,0">
                <w:txbxContent>
                  <w:p w:rsidR="00604C06" w:rsidRDefault="00604C06">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AD6822">
                      <w:rPr>
                        <w:rStyle w:val="PageNumber1"/>
                        <w:noProof/>
                        <w:sz w:val="24"/>
                      </w:rPr>
                      <w:t>4</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eastAsia="en-US" w:bidi="x-none"/>
      </w:rPr>
    </w:pPr>
    <w:r>
      <w:cr/>
    </w:r>
    <w:r w:rsidR="00AD6822">
      <w:rPr>
        <w:noProof/>
        <w:lang w:val="en-US"/>
      </w:rPr>
      <mc:AlternateContent>
        <mc:Choice Requires="wps">
          <w:drawing>
            <wp:anchor distT="0" distB="0" distL="114300" distR="114300" simplePos="0" relativeHeight="251657216" behindDoc="1" locked="0" layoutInCell="1" allowOverlap="1">
              <wp:simplePos x="0" y="0"/>
              <wp:positionH relativeFrom="page">
                <wp:posOffset>6858000</wp:posOffset>
              </wp:positionH>
              <wp:positionV relativeFrom="page">
                <wp:posOffset>9373235</wp:posOffset>
              </wp:positionV>
              <wp:extent cx="101600" cy="177800"/>
              <wp:effectExtent l="0" t="635" r="3175"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604C06" w:rsidRDefault="00604C06">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AD6822">
                            <w:rPr>
                              <w:rStyle w:val="PageNumber1"/>
                              <w:noProof/>
                              <w:sz w:val="24"/>
                            </w:rPr>
                            <w:t>5</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40pt;margin-top:738.05pt;width: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" stroked="f" strokeweight="1pt">
              <v:stroke joinstyle="round"/>
              <v:path arrowok="t"/>
              <v:textbox inset="0,0,0,0">
                <w:txbxContent>
                  <w:p w:rsidR="00604C06" w:rsidRDefault="00604C06">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AD6822">
                      <w:rPr>
                        <w:rStyle w:val="PageNumber1"/>
                        <w:noProof/>
                        <w:sz w:val="24"/>
                      </w:rPr>
                      <w:t>5</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eastAsia="en-US"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3125F"/>
    <w:multiLevelType w:val="hybridMultilevel"/>
    <w:tmpl w:val="F90A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542A0A"/>
    <w:multiLevelType w:val="hybridMultilevel"/>
    <w:tmpl w:val="FBE4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D12A3"/>
    <w:multiLevelType w:val="hybridMultilevel"/>
    <w:tmpl w:val="6AC69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834139"/>
    <w:multiLevelType w:val="hybridMultilevel"/>
    <w:tmpl w:val="CF1E2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57"/>
    <w:rsid w:val="00024861"/>
    <w:rsid w:val="00047E20"/>
    <w:rsid w:val="00086CD2"/>
    <w:rsid w:val="000B7C38"/>
    <w:rsid w:val="000F483B"/>
    <w:rsid w:val="00103FA9"/>
    <w:rsid w:val="0014600C"/>
    <w:rsid w:val="00186F6A"/>
    <w:rsid w:val="00241237"/>
    <w:rsid w:val="002554F8"/>
    <w:rsid w:val="00275B93"/>
    <w:rsid w:val="0031062D"/>
    <w:rsid w:val="00325381"/>
    <w:rsid w:val="003703FA"/>
    <w:rsid w:val="00382F94"/>
    <w:rsid w:val="00390060"/>
    <w:rsid w:val="00422E2B"/>
    <w:rsid w:val="004471A1"/>
    <w:rsid w:val="00454D86"/>
    <w:rsid w:val="004E4030"/>
    <w:rsid w:val="00587CC3"/>
    <w:rsid w:val="005C5E7A"/>
    <w:rsid w:val="005F3368"/>
    <w:rsid w:val="00601B3E"/>
    <w:rsid w:val="00604C06"/>
    <w:rsid w:val="006210CA"/>
    <w:rsid w:val="006265EA"/>
    <w:rsid w:val="0066038C"/>
    <w:rsid w:val="006A5A06"/>
    <w:rsid w:val="006B02C4"/>
    <w:rsid w:val="006C0B04"/>
    <w:rsid w:val="006C2396"/>
    <w:rsid w:val="006C549B"/>
    <w:rsid w:val="006E08BE"/>
    <w:rsid w:val="006E3FB3"/>
    <w:rsid w:val="0070533C"/>
    <w:rsid w:val="00713167"/>
    <w:rsid w:val="007F4ECD"/>
    <w:rsid w:val="00840998"/>
    <w:rsid w:val="00844D39"/>
    <w:rsid w:val="008466A8"/>
    <w:rsid w:val="008E0EA2"/>
    <w:rsid w:val="009466C2"/>
    <w:rsid w:val="00957310"/>
    <w:rsid w:val="00961C35"/>
    <w:rsid w:val="0097436D"/>
    <w:rsid w:val="009E250F"/>
    <w:rsid w:val="00A01037"/>
    <w:rsid w:val="00A91739"/>
    <w:rsid w:val="00AD6822"/>
    <w:rsid w:val="00AE471C"/>
    <w:rsid w:val="00B02EF3"/>
    <w:rsid w:val="00B15327"/>
    <w:rsid w:val="00B45FCF"/>
    <w:rsid w:val="00B86264"/>
    <w:rsid w:val="00BF2EEE"/>
    <w:rsid w:val="00C11779"/>
    <w:rsid w:val="00C145A7"/>
    <w:rsid w:val="00C4527C"/>
    <w:rsid w:val="00CB328B"/>
    <w:rsid w:val="00CB40D2"/>
    <w:rsid w:val="00CD7588"/>
    <w:rsid w:val="00CF71B2"/>
    <w:rsid w:val="00D908DE"/>
    <w:rsid w:val="00DB4455"/>
    <w:rsid w:val="00E1537D"/>
    <w:rsid w:val="00E90724"/>
    <w:rsid w:val="00EA0ACB"/>
    <w:rsid w:val="00EE1B57"/>
    <w:rsid w:val="00F0459E"/>
    <w:rsid w:val="00F0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2">
    <w:name w:val="heading 2"/>
    <w:basedOn w:val="Normal"/>
    <w:next w:val="Normal"/>
    <w:link w:val="Heading2Char"/>
    <w:uiPriority w:val="9"/>
    <w:qFormat/>
    <w:locked/>
    <w:rsid w:val="006E08BE"/>
    <w:pPr>
      <w:keepNext/>
      <w:outlineLvl w:val="1"/>
    </w:pPr>
    <w:rPr>
      <w:rFonts w:eastAsia="Times New Roman"/>
      <w:b/>
      <w:color w:val="auto"/>
      <w:sz w:val="22"/>
      <w:szCs w:val="2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A">
    <w:name w:val="Free Form A"/>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lang w:val="en-US"/>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paragraph" w:styleId="HTMLPreformatted">
    <w:name w:val="HTML Preformatted"/>
    <w:basedOn w:val="Normal"/>
    <w:link w:val="HTMLPreformattedChar"/>
    <w:uiPriority w:val="99"/>
    <w:unhideWhenUsed/>
    <w:locked/>
    <w:rsid w:val="0010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auto"/>
      <w:sz w:val="20"/>
      <w:szCs w:val="20"/>
      <w:lang w:val="x-none" w:eastAsia="x-none"/>
    </w:rPr>
  </w:style>
  <w:style w:type="character" w:customStyle="1" w:styleId="HTMLPreformattedChar">
    <w:name w:val="HTML Preformatted Char"/>
    <w:link w:val="HTMLPreformatted"/>
    <w:uiPriority w:val="99"/>
    <w:rsid w:val="00103FA9"/>
    <w:rPr>
      <w:rFonts w:ascii="Courier New" w:hAnsi="Courier New" w:cs="Courier New"/>
    </w:rPr>
  </w:style>
  <w:style w:type="table" w:styleId="TableGrid">
    <w:name w:val="Table Grid"/>
    <w:basedOn w:val="TableNormal"/>
    <w:locked/>
    <w:rsid w:val="00186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6E08BE"/>
    <w:rPr>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2">
    <w:name w:val="heading 2"/>
    <w:basedOn w:val="Normal"/>
    <w:next w:val="Normal"/>
    <w:link w:val="Heading2Char"/>
    <w:uiPriority w:val="9"/>
    <w:qFormat/>
    <w:locked/>
    <w:rsid w:val="006E08BE"/>
    <w:pPr>
      <w:keepNext/>
      <w:outlineLvl w:val="1"/>
    </w:pPr>
    <w:rPr>
      <w:rFonts w:eastAsia="Times New Roman"/>
      <w:b/>
      <w:color w:val="auto"/>
      <w:sz w:val="22"/>
      <w:szCs w:val="2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A">
    <w:name w:val="Free Form A"/>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lang w:val="en-US"/>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paragraph" w:styleId="HTMLPreformatted">
    <w:name w:val="HTML Preformatted"/>
    <w:basedOn w:val="Normal"/>
    <w:link w:val="HTMLPreformattedChar"/>
    <w:uiPriority w:val="99"/>
    <w:unhideWhenUsed/>
    <w:locked/>
    <w:rsid w:val="0010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auto"/>
      <w:sz w:val="20"/>
      <w:szCs w:val="20"/>
      <w:lang w:val="x-none" w:eastAsia="x-none"/>
    </w:rPr>
  </w:style>
  <w:style w:type="character" w:customStyle="1" w:styleId="HTMLPreformattedChar">
    <w:name w:val="HTML Preformatted Char"/>
    <w:link w:val="HTMLPreformatted"/>
    <w:uiPriority w:val="99"/>
    <w:rsid w:val="00103FA9"/>
    <w:rPr>
      <w:rFonts w:ascii="Courier New" w:hAnsi="Courier New" w:cs="Courier New"/>
    </w:rPr>
  </w:style>
  <w:style w:type="table" w:styleId="TableGrid">
    <w:name w:val="Table Grid"/>
    <w:basedOn w:val="TableNormal"/>
    <w:locked/>
    <w:rsid w:val="00186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6E08BE"/>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71734">
      <w:bodyDiv w:val="1"/>
      <w:marLeft w:val="0"/>
      <w:marRight w:val="0"/>
      <w:marTop w:val="0"/>
      <w:marBottom w:val="0"/>
      <w:divBdr>
        <w:top w:val="none" w:sz="0" w:space="0" w:color="auto"/>
        <w:left w:val="none" w:sz="0" w:space="0" w:color="auto"/>
        <w:bottom w:val="none" w:sz="0" w:space="0" w:color="auto"/>
        <w:right w:val="none" w:sz="0" w:space="0" w:color="auto"/>
      </w:divBdr>
    </w:div>
    <w:div w:id="1405371537">
      <w:bodyDiv w:val="1"/>
      <w:marLeft w:val="0"/>
      <w:marRight w:val="0"/>
      <w:marTop w:val="0"/>
      <w:marBottom w:val="0"/>
      <w:divBdr>
        <w:top w:val="none" w:sz="0" w:space="0" w:color="auto"/>
        <w:left w:val="none" w:sz="0" w:space="0" w:color="auto"/>
        <w:bottom w:val="none" w:sz="0" w:space="0" w:color="auto"/>
        <w:right w:val="none" w:sz="0" w:space="0" w:color="auto"/>
      </w:divBdr>
    </w:div>
    <w:div w:id="1547638675">
      <w:bodyDiv w:val="1"/>
      <w:marLeft w:val="0"/>
      <w:marRight w:val="0"/>
      <w:marTop w:val="0"/>
      <w:marBottom w:val="0"/>
      <w:divBdr>
        <w:top w:val="none" w:sz="0" w:space="0" w:color="auto"/>
        <w:left w:val="none" w:sz="0" w:space="0" w:color="auto"/>
        <w:bottom w:val="none" w:sz="0" w:space="0" w:color="auto"/>
        <w:right w:val="none" w:sz="0" w:space="0" w:color="auto"/>
      </w:divBdr>
      <w:divsChild>
        <w:div w:id="1913587555">
          <w:marLeft w:val="0"/>
          <w:marRight w:val="0"/>
          <w:marTop w:val="0"/>
          <w:marBottom w:val="0"/>
          <w:divBdr>
            <w:top w:val="none" w:sz="0" w:space="0" w:color="auto"/>
            <w:left w:val="none" w:sz="0" w:space="0" w:color="auto"/>
            <w:bottom w:val="none" w:sz="0" w:space="0" w:color="auto"/>
            <w:right w:val="none" w:sz="0" w:space="0" w:color="auto"/>
          </w:divBdr>
          <w:divsChild>
            <w:div w:id="315190135">
              <w:marLeft w:val="0"/>
              <w:marRight w:val="0"/>
              <w:marTop w:val="0"/>
              <w:marBottom w:val="0"/>
              <w:divBdr>
                <w:top w:val="none" w:sz="0" w:space="0" w:color="auto"/>
                <w:left w:val="none" w:sz="0" w:space="0" w:color="auto"/>
                <w:bottom w:val="none" w:sz="0" w:space="0" w:color="auto"/>
                <w:right w:val="none" w:sz="0" w:space="0" w:color="auto"/>
              </w:divBdr>
            </w:div>
            <w:div w:id="873881453">
              <w:marLeft w:val="0"/>
              <w:marRight w:val="0"/>
              <w:marTop w:val="0"/>
              <w:marBottom w:val="0"/>
              <w:divBdr>
                <w:top w:val="none" w:sz="0" w:space="0" w:color="auto"/>
                <w:left w:val="none" w:sz="0" w:space="0" w:color="auto"/>
                <w:bottom w:val="none" w:sz="0" w:space="0" w:color="auto"/>
                <w:right w:val="none" w:sz="0" w:space="0" w:color="auto"/>
              </w:divBdr>
            </w:div>
            <w:div w:id="1247031853">
              <w:marLeft w:val="0"/>
              <w:marRight w:val="0"/>
              <w:marTop w:val="0"/>
              <w:marBottom w:val="0"/>
              <w:divBdr>
                <w:top w:val="none" w:sz="0" w:space="0" w:color="auto"/>
                <w:left w:val="none" w:sz="0" w:space="0" w:color="auto"/>
                <w:bottom w:val="none" w:sz="0" w:space="0" w:color="auto"/>
                <w:right w:val="none" w:sz="0" w:space="0" w:color="auto"/>
              </w:divBdr>
            </w:div>
            <w:div w:id="19932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9161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acoma.washington.edu/library/"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epts.washington.edu/grading/pdf/AcademicResponsibility.pdf" TargetMode="External"/><Relationship Id="rId17" Type="http://schemas.openxmlformats.org/officeDocument/2006/relationships/hyperlink" Target="http://www.tacoma.uw.edu/administrative-services/campus-safet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acoma.washington.edu/studentaffairs/SHW/dss_about.cf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coma.washington.edu/tl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acoma.washington.edu/studentaffairs/SHW/scc_about.cfm/" TargetMode="External"/><Relationship Id="rId23" Type="http://schemas.openxmlformats.org/officeDocument/2006/relationships/footer" Target="footer3.xml"/><Relationship Id="rId10" Type="http://schemas.openxmlformats.org/officeDocument/2006/relationships/hyperlink" Target="http://www.tacoma.uw.edu/enrollment-services/grading-polici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idawson@u.washington.edu" TargetMode="External"/><Relationship Id="rId14" Type="http://schemas.openxmlformats.org/officeDocument/2006/relationships/hyperlink" Target="http://www.tacoma.washington.edu/policies_procedures/E-mail_Policy.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Course Syllabus</vt:lpstr>
    </vt:vector>
  </TitlesOfParts>
  <Company>UWT</Company>
  <LinksUpToDate>false</LinksUpToDate>
  <CharactersWithSpaces>11726</CharactersWithSpaces>
  <SharedDoc>false</SharedDoc>
  <HLinks>
    <vt:vector size="54" baseType="variant">
      <vt:variant>
        <vt:i4>8126579</vt:i4>
      </vt:variant>
      <vt:variant>
        <vt:i4>27</vt:i4>
      </vt:variant>
      <vt:variant>
        <vt:i4>0</vt:i4>
      </vt:variant>
      <vt:variant>
        <vt:i4>5</vt:i4>
      </vt:variant>
      <vt:variant>
        <vt:lpwstr>http://www.tacoma.uw.edu/administrative-services/campus-safety</vt:lpwstr>
      </vt:variant>
      <vt:variant>
        <vt:lpwstr/>
      </vt:variant>
      <vt:variant>
        <vt:i4>4456507</vt:i4>
      </vt:variant>
      <vt:variant>
        <vt:i4>24</vt:i4>
      </vt:variant>
      <vt:variant>
        <vt:i4>0</vt:i4>
      </vt:variant>
      <vt:variant>
        <vt:i4>5</vt:i4>
      </vt:variant>
      <vt:variant>
        <vt:lpwstr>http://www.tacoma.washington.edu/studentaffairs/SHW/dss_about.cfm/</vt:lpwstr>
      </vt:variant>
      <vt:variant>
        <vt:lpwstr/>
      </vt:variant>
      <vt:variant>
        <vt:i4>5505084</vt:i4>
      </vt:variant>
      <vt:variant>
        <vt:i4>21</vt:i4>
      </vt:variant>
      <vt:variant>
        <vt:i4>0</vt:i4>
      </vt:variant>
      <vt:variant>
        <vt:i4>5</vt:i4>
      </vt:variant>
      <vt:variant>
        <vt:lpwstr>http://www.tacoma.washington.edu/studentaffairs/SHW/scc_about.cfm/</vt:lpwstr>
      </vt:variant>
      <vt:variant>
        <vt:lpwstr/>
      </vt:variant>
      <vt:variant>
        <vt:i4>7602291</vt:i4>
      </vt:variant>
      <vt:variant>
        <vt:i4>18</vt:i4>
      </vt:variant>
      <vt:variant>
        <vt:i4>0</vt:i4>
      </vt:variant>
      <vt:variant>
        <vt:i4>5</vt:i4>
      </vt:variant>
      <vt:variant>
        <vt:lpwstr>http://www.tacoma.washington.edu/policies_procedures/E-mail_Policy.pdf</vt:lpwstr>
      </vt:variant>
      <vt:variant>
        <vt:lpwstr/>
      </vt:variant>
      <vt:variant>
        <vt:i4>262230</vt:i4>
      </vt:variant>
      <vt:variant>
        <vt:i4>15</vt:i4>
      </vt:variant>
      <vt:variant>
        <vt:i4>0</vt:i4>
      </vt:variant>
      <vt:variant>
        <vt:i4>5</vt:i4>
      </vt:variant>
      <vt:variant>
        <vt:lpwstr>http://www.tacoma.washington.edu/library/</vt:lpwstr>
      </vt:variant>
      <vt:variant>
        <vt:lpwstr/>
      </vt:variant>
      <vt:variant>
        <vt:i4>2359396</vt:i4>
      </vt:variant>
      <vt:variant>
        <vt:i4>12</vt:i4>
      </vt:variant>
      <vt:variant>
        <vt:i4>0</vt:i4>
      </vt:variant>
      <vt:variant>
        <vt:i4>5</vt:i4>
      </vt:variant>
      <vt:variant>
        <vt:lpwstr>http://depts.washington.edu/grading/pdf/AcademicResponsibility.pdf</vt:lpwstr>
      </vt:variant>
      <vt:variant>
        <vt:lpwstr/>
      </vt:variant>
      <vt:variant>
        <vt:i4>327763</vt:i4>
      </vt:variant>
      <vt:variant>
        <vt:i4>9</vt:i4>
      </vt:variant>
      <vt:variant>
        <vt:i4>0</vt:i4>
      </vt:variant>
      <vt:variant>
        <vt:i4>5</vt:i4>
      </vt:variant>
      <vt:variant>
        <vt:lpwstr>http://www.tacoma.washington.edu/tlc/</vt:lpwstr>
      </vt:variant>
      <vt:variant>
        <vt:lpwstr/>
      </vt:variant>
      <vt:variant>
        <vt:i4>6029387</vt:i4>
      </vt:variant>
      <vt:variant>
        <vt:i4>6</vt:i4>
      </vt:variant>
      <vt:variant>
        <vt:i4>0</vt:i4>
      </vt:variant>
      <vt:variant>
        <vt:i4>5</vt:i4>
      </vt:variant>
      <vt:variant>
        <vt:lpwstr>http://www.tacoma.uw.edu/enrollment-services/grading-policies</vt:lpwstr>
      </vt:variant>
      <vt:variant>
        <vt:lpwstr/>
      </vt:variant>
      <vt:variant>
        <vt:i4>7405573</vt:i4>
      </vt:variant>
      <vt:variant>
        <vt:i4>3</vt:i4>
      </vt:variant>
      <vt:variant>
        <vt:i4>0</vt:i4>
      </vt:variant>
      <vt:variant>
        <vt:i4>5</vt:i4>
      </vt:variant>
      <vt:variant>
        <vt:lpwstr>mailto:lidawson@u.washington.edu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Computer Services</dc:creator>
  <cp:keywords/>
  <cp:lastModifiedBy>kim davenport</cp:lastModifiedBy>
  <cp:revision>2</cp:revision>
  <dcterms:created xsi:type="dcterms:W3CDTF">2014-01-10T17:15:00Z</dcterms:created>
  <dcterms:modified xsi:type="dcterms:W3CDTF">2014-01-10T17:15:00Z</dcterms:modified>
</cp:coreProperties>
</file>