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B8EC419" wp14:paraId="46E7ADB9" wp14:textId="1055ADED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15B7E846">
        <w:drawing>
          <wp:inline xmlns:wp14="http://schemas.microsoft.com/office/word/2010/wordprocessingDrawing" wp14:editId="469D41A6" wp14:anchorId="27EA4D5D">
            <wp:extent cx="1476375" cy="1562100"/>
            <wp:effectExtent l="0" t="0" r="0" b="0"/>
            <wp:docPr id="2000536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96822a853014f4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B8EC419" wp14:paraId="32F84C23" wp14:textId="1AA610E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5B8EC419" wp14:paraId="1915900F" wp14:textId="7A4D3CE2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5B8EC419" wp14:paraId="739F617F" wp14:textId="0A4732ED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04/02/24 @11am</w:t>
      </w:r>
    </w:p>
    <w:p xmlns:wp14="http://schemas.microsoft.com/office/word/2010/wordml" w:rsidP="5B8EC419" wp14:paraId="25ADE6C0" wp14:textId="13B37618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5B8EC419" wp14:paraId="5BB76968" wp14:textId="46076C2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0ae919cd25834d85">
        <w:r w:rsidRPr="5B8EC419" w:rsidR="15B7E846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https://washington.zoom.us/j/4917079050</w:t>
        </w:r>
      </w:hyperlink>
    </w:p>
    <w:p xmlns:wp14="http://schemas.microsoft.com/office/word/2010/wordml" w:rsidP="5B8EC419" wp14:paraId="04FFF068" wp14:textId="0F017826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5B8EC419" wp14:paraId="645F4C89" wp14:textId="0A50A1A2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5B8EC419" w:rsidTr="5B8EC419" w14:paraId="54167A04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1FE84E80" w14:textId="0D44EDF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39710DC7" w14:textId="2DFB429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39AD1FF7" w14:textId="43C1CFF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5B8EC419" w:rsidTr="5B8EC419" w14:paraId="46E82FF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58334113" w14:textId="5507CD5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0D9489D0" w14:textId="20EBB94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4DA45CA" w14:textId="1FACFEC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739091C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32DC9790" w14:textId="4F6C331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DE246E2" w14:textId="32452BA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25D2743" w14:textId="3A2B6B7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53B55ECD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36AC41CC" w14:textId="77E0639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0C9336EB" w14:textId="21C1F7A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Sayed Ali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633F9246" w14:textId="7453BF0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60F58181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B4EF6C7" w14:textId="63095D6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442B0C97" w14:textId="491C59C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43022084" w14:textId="6BC18D3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348EEF1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22A801D9" w14:textId="52957D7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268A56C4" w14:textId="36B2415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4D73F5A2" w14:textId="642DA9E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15F3C18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2F9D0D17" w14:textId="569F02E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1D9A1414" w14:textId="6C0B41C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0FCB2D8B" w14:textId="27117A8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2C07A71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164899E7" w14:textId="6CE6C03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670EC48" w14:textId="7E5DBF2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501A8C89" w14:textId="6F726A5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6F3028AD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FC27EA3" w14:textId="5FDFA7F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4EF207CF" w14:textId="6382961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4B49F8EE" w14:textId="2EC304E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4AE94D14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67125467" w14:textId="7641C2D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278D12C7" w14:textId="287C84A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040E3DEB" w14:textId="55B02AE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055D182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272D70FC" w14:textId="74359C9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47DBF58B" w14:textId="2CFF7E5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1F4C64D7" w14:textId="0790F31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5119FBA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651CBD1" w14:textId="73DAFCE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42EDDA8" w14:textId="46CFB38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02486FB9" w14:textId="1EFD18F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5F00691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002AE788" w14:textId="010AFFB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2A4C998" w14:textId="66609EB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193EC79D" w14:textId="4AC3817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68961ECD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4A7E8C93" w14:textId="587A532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13D1E47B" w14:textId="599B691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638699DF" w14:textId="5A34EC8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680226B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244F4D9C" w14:textId="420F8C6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6F26325D" w14:textId="106BA8B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30C2BFB9" w14:textId="3D61E06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50D195A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40D5C3E0" w14:textId="3271302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5C31F3A6" w14:textId="7511098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19665473" w14:textId="3C88D0E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007EC272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07EFBAFD" w14:textId="0CF0D42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1ADAC2BE" w14:textId="025BA7A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59BC95FE" w14:textId="327678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326126C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75D13FE5" w14:textId="55DC4E7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5A656454" w14:textId="1657300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095AADE6" w14:textId="399BA13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B8EC419" w:rsidTr="5B8EC419" w14:paraId="59F2C0D8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2058C7FE" w14:textId="4532499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0655B644" w14:textId="16BF06A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B8EC419" w:rsidR="5B8EC419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8EC419" w:rsidP="5B8EC419" w:rsidRDefault="5B8EC419" w14:paraId="2982D721" w14:textId="771E113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B8EC419" wp14:paraId="756E5533" wp14:textId="781B3170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5B8EC419" wp14:paraId="6E1044AA" wp14:textId="25827C7C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5B8EC419" wp14:paraId="1224A376" wp14:textId="6100D006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5B8EC419" wp14:paraId="349E5AAA" wp14:textId="160A70F5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xmlns:wp14="http://schemas.microsoft.com/office/word/2010/wordml" w:rsidP="5B8EC419" wp14:paraId="24745D91" wp14:textId="3EACBA26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24A0428 </w:t>
      </w:r>
    </w:p>
    <w:p xmlns:wp14="http://schemas.microsoft.com/office/word/2010/wordml" w:rsidP="5B8EC419" wp14:paraId="2BAFF9B1" wp14:textId="5D666A61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24A0430 </w:t>
      </w:r>
    </w:p>
    <w:p xmlns:wp14="http://schemas.microsoft.com/office/word/2010/wordml" w:rsidP="5B8EC419" wp14:paraId="62376470" wp14:textId="57804618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24A0431 </w:t>
      </w:r>
    </w:p>
    <w:p xmlns:wp14="http://schemas.microsoft.com/office/word/2010/wordml" w:rsidP="5B8EC419" wp14:paraId="18444C90" wp14:textId="1E065DD1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24A0433 </w:t>
      </w:r>
    </w:p>
    <w:p xmlns:wp14="http://schemas.microsoft.com/office/word/2010/wordml" w:rsidP="5B8EC419" wp14:paraId="6E63EA3E" wp14:textId="3ADE7650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24A0434 </w:t>
      </w:r>
    </w:p>
    <w:p xmlns:wp14="http://schemas.microsoft.com/office/word/2010/wordml" w:rsidP="5B8EC419" wp14:paraId="4EBF6687" wp14:textId="29E655DE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24A0435 </w:t>
      </w:r>
    </w:p>
    <w:p xmlns:wp14="http://schemas.microsoft.com/office/word/2010/wordml" w:rsidP="5B8EC419" wp14:paraId="2C943E8E" wp14:textId="0B1E4C9E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24A0436</w:t>
      </w:r>
    </w:p>
    <w:p xmlns:wp14="http://schemas.microsoft.com/office/word/2010/wordml" w:rsidP="5B8EC419" wp14:paraId="1AA12AE7" wp14:textId="43EE3446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24A0437 </w:t>
      </w:r>
    </w:p>
    <w:p xmlns:wp14="http://schemas.microsoft.com/office/word/2010/wordml" w:rsidP="5B8EC419" wp14:paraId="63EE9A28" wp14:textId="7894FBA0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24A0440 </w:t>
      </w:r>
    </w:p>
    <w:p xmlns:wp14="http://schemas.microsoft.com/office/word/2010/wordml" w:rsidP="5B8EC419" wp14:paraId="684D7043" wp14:textId="6AE27388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0F19AD6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24A0441</w:t>
      </w:r>
    </w:p>
    <w:p xmlns:wp14="http://schemas.microsoft.com/office/word/2010/wordml" w:rsidP="5B8EC419" wp14:paraId="226B13A2" wp14:textId="320D55C1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0F19AD6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24A0443</w:t>
      </w:r>
    </w:p>
    <w:p xmlns:wp14="http://schemas.microsoft.com/office/word/2010/wordml" w:rsidP="5B8EC419" wp14:paraId="3F50E644" wp14:textId="6C041A85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24A0445</w:t>
      </w:r>
    </w:p>
    <w:p xmlns:wp14="http://schemas.microsoft.com/office/word/2010/wordml" w:rsidP="5B8EC419" wp14:paraId="47038168" wp14:textId="598D5AD2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24A0446 </w:t>
      </w:r>
    </w:p>
    <w:p xmlns:wp14="http://schemas.microsoft.com/office/word/2010/wordml" w:rsidP="5B8EC419" wp14:paraId="348B3E39" wp14:textId="64B4C052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24A0449</w:t>
      </w:r>
    </w:p>
    <w:p xmlns:wp14="http://schemas.microsoft.com/office/word/2010/wordml" w:rsidP="5B8EC419" wp14:paraId="7E5E2086" wp14:textId="0ECC9F43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24A0450 </w:t>
      </w:r>
    </w:p>
    <w:p xmlns:wp14="http://schemas.microsoft.com/office/word/2010/wordml" w:rsidP="5B8EC419" wp14:paraId="1D0BB0E6" wp14:textId="2C97F5EB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[Voting] Annual Allocation 24A0451 </w:t>
      </w:r>
    </w:p>
    <w:p xmlns:wp14="http://schemas.microsoft.com/office/word/2010/wordml" w:rsidP="5B8EC419" wp14:paraId="12E278C0" wp14:textId="43D65742">
      <w:pPr>
        <w:pStyle w:val="ListParagraph"/>
        <w:numPr>
          <w:ilvl w:val="2"/>
          <w:numId w:val="1"/>
        </w:numPr>
        <w:spacing w:after="160" w:line="27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24A0455</w:t>
      </w:r>
    </w:p>
    <w:p xmlns:wp14="http://schemas.microsoft.com/office/word/2010/wordml" w:rsidP="5B8EC419" wp14:paraId="5F1D149B" wp14:textId="01A2940E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5B8EC419" wp14:paraId="3BFA9225" wp14:textId="3B04B524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5B8EC419" wp14:paraId="77FB6F52" wp14:textId="736D61EE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5B8EC419" wp14:paraId="52442205" wp14:textId="38F32DA7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8EC419" w:rsidR="15B7E84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5B8EC419" wp14:paraId="2C078E63" wp14:textId="60937256">
      <w:pPr>
        <w:pStyle w:val="Normal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34a4e0ac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657c7cb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4ef14d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0f7fd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  <w:rPr>
        <w:rFonts w:hint="default" w:ascii="Consolas" w:hAnsi="Consola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73d23b94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3a8a23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5b028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1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f7ef6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0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7b7b5a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9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ce5f7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8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af953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7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ee48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6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ef18e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5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cbee1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4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fe747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3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5275d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c97d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1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1cfd6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0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4161f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9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64c9b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8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5a766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44b09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fcd8c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5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955823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ea8f8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506d9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9972345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143d6c3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ea0a3fb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0c9c40a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ed2bbab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c11d81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08B546"/>
    <w:rsid w:val="0F19AD64"/>
    <w:rsid w:val="15B7E846"/>
    <w:rsid w:val="2117F12F"/>
    <w:rsid w:val="5808B546"/>
    <w:rsid w:val="5B8EC419"/>
    <w:rsid w:val="7C7CB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B546"/>
  <w15:chartTrackingRefBased/>
  <w15:docId w15:val="{C2AAFFDC-4A81-4DC6-B389-97A8C881FA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0ae919cd25834d85" Type="http://schemas.openxmlformats.org/officeDocument/2006/relationships/hyperlink" Target="https://washington.zoom.us/j/4917079050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596822a853014f40" Type="http://schemas.openxmlformats.org/officeDocument/2006/relationships/image" Target="/media/image.png"/><Relationship Id="R4f222b281d3f435b" Type="http://schemas.openxmlformats.org/officeDocument/2006/relationships/numbering" Target="numbering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93397-24A2-43D0-8238-ACEF51768577}"/>
</file>

<file path=customXml/itemProps2.xml><?xml version="1.0" encoding="utf-8"?>
<ds:datastoreItem xmlns:ds="http://schemas.openxmlformats.org/officeDocument/2006/customXml" ds:itemID="{A1BAFF72-8E20-4605-A964-67E1A65510AA}"/>
</file>

<file path=customXml/itemProps3.xml><?xml version="1.0" encoding="utf-8"?>
<ds:datastoreItem xmlns:ds="http://schemas.openxmlformats.org/officeDocument/2006/customXml" ds:itemID="{4E72B14F-3535-4F00-BE4B-5A2123513C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ASUWT Director of Student Technology</dc:creator>
  <cp:keywords/>
  <dc:description/>
  <cp:lastModifiedBy>ASUWT Director of Student Technology</cp:lastModifiedBy>
  <dcterms:created xsi:type="dcterms:W3CDTF">2024-04-02T02:30:54Z</dcterms:created>
  <dcterms:modified xsi:type="dcterms:W3CDTF">2024-04-02T02:39:56Z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</Properties>
</file>