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15C8B" w14:textId="0C3B493B" w:rsidR="00B675EC" w:rsidRDefault="26BA6FA4" w:rsidP="677B99F1">
      <w:pPr>
        <w:spacing w:after="0" w:line="240" w:lineRule="auto"/>
        <w:jc w:val="center"/>
        <w:rPr>
          <w:b/>
          <w:bCs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55F2D966" wp14:editId="09ADF6E4">
            <wp:extent cx="3999323" cy="725487"/>
            <wp:effectExtent l="0" t="0" r="0" b="0"/>
            <wp:docPr id="98551702" name="Picture 985517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9323" cy="725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E1D1C" w14:textId="710D55D4" w:rsidR="00B675EC" w:rsidRDefault="00B675EC" w:rsidP="677B99F1">
      <w:pPr>
        <w:spacing w:after="0" w:line="240" w:lineRule="auto"/>
        <w:jc w:val="center"/>
        <w:rPr>
          <w:b/>
          <w:bCs/>
        </w:rPr>
      </w:pPr>
    </w:p>
    <w:p w14:paraId="2F0A97BC" w14:textId="24016070" w:rsidR="00B675EC" w:rsidRDefault="00B675EC" w:rsidP="677B99F1">
      <w:pPr>
        <w:spacing w:after="0" w:line="240" w:lineRule="auto"/>
        <w:jc w:val="center"/>
        <w:rPr>
          <w:b/>
          <w:bCs/>
        </w:rPr>
      </w:pPr>
      <w:r w:rsidRPr="677B99F1">
        <w:rPr>
          <w:b/>
          <w:bCs/>
        </w:rPr>
        <w:t>All faculty meeting</w:t>
      </w:r>
    </w:p>
    <w:p w14:paraId="5EE23E59" w14:textId="149847B2" w:rsidR="00B675EC" w:rsidRDefault="00B675EC" w:rsidP="00BC4326">
      <w:pPr>
        <w:spacing w:after="0" w:line="240" w:lineRule="auto"/>
        <w:jc w:val="center"/>
        <w:rPr>
          <w:b/>
          <w:bCs/>
        </w:rPr>
      </w:pPr>
      <w:r w:rsidRPr="677B99F1">
        <w:rPr>
          <w:b/>
          <w:bCs/>
        </w:rPr>
        <w:t xml:space="preserve">March 11 </w:t>
      </w:r>
      <w:r w:rsidR="0FE71553" w:rsidRPr="677B99F1">
        <w:rPr>
          <w:b/>
          <w:bCs/>
        </w:rPr>
        <w:t>,</w:t>
      </w:r>
      <w:r w:rsidRPr="677B99F1">
        <w:rPr>
          <w:b/>
          <w:bCs/>
        </w:rPr>
        <w:t>2025</w:t>
      </w:r>
    </w:p>
    <w:p w14:paraId="5C72A281" w14:textId="1D0D4E2A" w:rsidR="00B675EC" w:rsidRPr="00B675EC" w:rsidRDefault="00B675EC" w:rsidP="00BC4326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9-11</w:t>
      </w:r>
      <w:r w:rsidR="00BC4326">
        <w:rPr>
          <w:b/>
          <w:bCs/>
        </w:rPr>
        <w:t>am</w:t>
      </w:r>
    </w:p>
    <w:p w14:paraId="37187635" w14:textId="0B117725" w:rsidR="00B675EC" w:rsidRPr="00BC4326" w:rsidRDefault="00B675EC" w:rsidP="677B99F1">
      <w:pPr>
        <w:spacing w:before="240" w:after="240" w:line="240" w:lineRule="auto"/>
        <w:jc w:val="center"/>
      </w:pPr>
      <w:r>
        <w:t xml:space="preserve">Zoom meeting </w:t>
      </w:r>
      <w:r w:rsidRPr="677B99F1">
        <w:rPr>
          <w:b/>
          <w:bCs/>
        </w:rPr>
        <w:t xml:space="preserve">location: </w:t>
      </w:r>
      <w:hyperlink r:id="rId6">
        <w:r w:rsidR="21CE5434" w:rsidRPr="677B99F1">
          <w:rPr>
            <w:rStyle w:val="Hyperlink"/>
            <w:rFonts w:ascii="Aptos" w:eastAsia="Aptos" w:hAnsi="Aptos" w:cs="Aptos"/>
          </w:rPr>
          <w:t>All Faculty Meeting zoom</w:t>
        </w:r>
      </w:hyperlink>
    </w:p>
    <w:p w14:paraId="49BF4B84" w14:textId="108C1AB8" w:rsidR="00B675EC" w:rsidRPr="00BC4326" w:rsidRDefault="00B675EC" w:rsidP="677B99F1">
      <w:pPr>
        <w:spacing w:before="240" w:after="240" w:line="240" w:lineRule="auto"/>
        <w:jc w:val="center"/>
        <w:rPr>
          <w:b/>
          <w:bCs/>
        </w:rPr>
      </w:pPr>
      <w:r w:rsidRPr="677B99F1">
        <w:rPr>
          <w:b/>
          <w:bCs/>
        </w:rPr>
        <w:t xml:space="preserve">No </w:t>
      </w:r>
      <w:r w:rsidR="00BC4326" w:rsidRPr="677B99F1">
        <w:rPr>
          <w:b/>
          <w:bCs/>
        </w:rPr>
        <w:t>in</w:t>
      </w:r>
      <w:r w:rsidR="5DA2E5E1" w:rsidRPr="677B99F1">
        <w:rPr>
          <w:b/>
          <w:bCs/>
        </w:rPr>
        <w:t>-</w:t>
      </w:r>
      <w:r w:rsidR="00BC4326" w:rsidRPr="677B99F1">
        <w:rPr>
          <w:b/>
          <w:bCs/>
        </w:rPr>
        <w:t>person</w:t>
      </w:r>
      <w:r w:rsidRPr="677B99F1">
        <w:rPr>
          <w:b/>
          <w:bCs/>
        </w:rPr>
        <w:t xml:space="preserve"> meeting </w:t>
      </w:r>
    </w:p>
    <w:p w14:paraId="25B43050" w14:textId="126D2920" w:rsidR="2EDBCB23" w:rsidRDefault="2EDBCB23" w:rsidP="2EDBCB23">
      <w:pPr>
        <w:spacing w:after="0" w:line="240" w:lineRule="auto"/>
        <w:ind w:left="360"/>
        <w:jc w:val="center"/>
        <w:rPr>
          <w:b/>
          <w:bCs/>
        </w:rPr>
      </w:pPr>
    </w:p>
    <w:p w14:paraId="7041812C" w14:textId="3D82AE00" w:rsidR="2EDBCB23" w:rsidRDefault="2EDBCB23" w:rsidP="2EDBCB23">
      <w:pPr>
        <w:spacing w:after="0" w:line="240" w:lineRule="auto"/>
        <w:ind w:left="360"/>
        <w:jc w:val="center"/>
        <w:rPr>
          <w:b/>
          <w:bCs/>
        </w:rPr>
      </w:pPr>
    </w:p>
    <w:p w14:paraId="0FEB1237" w14:textId="77777777" w:rsidR="00B675EC" w:rsidRPr="00B675EC" w:rsidRDefault="00B675EC" w:rsidP="2EDBCB23">
      <w:pPr>
        <w:pStyle w:val="ListParagraph"/>
        <w:numPr>
          <w:ilvl w:val="0"/>
          <w:numId w:val="30"/>
        </w:numPr>
        <w:rPr>
          <w:b/>
          <w:bCs/>
          <w:u w:val="single"/>
        </w:rPr>
      </w:pPr>
      <w:r w:rsidRPr="677B99F1">
        <w:rPr>
          <w:b/>
          <w:bCs/>
          <w:u w:val="single"/>
        </w:rPr>
        <w:t>Welcome  </w:t>
      </w:r>
    </w:p>
    <w:p w14:paraId="0B5930BD" w14:textId="5B57BA55" w:rsidR="677B99F1" w:rsidRDefault="677B99F1" w:rsidP="677B99F1">
      <w:pPr>
        <w:pStyle w:val="ListParagraph"/>
        <w:ind w:left="450"/>
        <w:rPr>
          <w:b/>
          <w:bCs/>
          <w:u w:val="single"/>
        </w:rPr>
      </w:pPr>
    </w:p>
    <w:p w14:paraId="6AF6BE09" w14:textId="3648CA35" w:rsidR="3B1BD01C" w:rsidRDefault="00B675EC" w:rsidP="553A9657">
      <w:pPr>
        <w:pStyle w:val="ListParagraph"/>
        <w:numPr>
          <w:ilvl w:val="0"/>
          <w:numId w:val="30"/>
        </w:numPr>
        <w:spacing w:after="0" w:line="240" w:lineRule="auto"/>
        <w:rPr>
          <w:b/>
          <w:bCs/>
        </w:rPr>
      </w:pPr>
      <w:r w:rsidRPr="4D98863B">
        <w:rPr>
          <w:b/>
          <w:bCs/>
          <w:u w:val="single"/>
        </w:rPr>
        <w:t>Tri</w:t>
      </w:r>
      <w:r w:rsidR="20D29D5D" w:rsidRPr="4D98863B">
        <w:rPr>
          <w:b/>
          <w:bCs/>
          <w:u w:val="single"/>
        </w:rPr>
        <w:t>-</w:t>
      </w:r>
      <w:r w:rsidRPr="4D98863B">
        <w:rPr>
          <w:b/>
          <w:bCs/>
          <w:u w:val="single"/>
        </w:rPr>
        <w:t xml:space="preserve">campus </w:t>
      </w:r>
      <w:r w:rsidRPr="4D98863B">
        <w:rPr>
          <w:b/>
          <w:bCs/>
        </w:rPr>
        <w:t xml:space="preserve">SWOT </w:t>
      </w:r>
      <w:hyperlink r:id="rId7">
        <w:proofErr w:type="spellStart"/>
        <w:r w:rsidR="527CE60B" w:rsidRPr="4D98863B">
          <w:rPr>
            <w:rStyle w:val="Hyperlink"/>
          </w:rPr>
          <w:t>SWOT</w:t>
        </w:r>
        <w:proofErr w:type="spellEnd"/>
        <w:r w:rsidR="527CE60B" w:rsidRPr="4D98863B">
          <w:rPr>
            <w:rStyle w:val="Hyperlink"/>
          </w:rPr>
          <w:t xml:space="preserve"> prompts.pdf</w:t>
        </w:r>
      </w:hyperlink>
      <w:r w:rsidR="3B1BD01C">
        <w:tab/>
      </w:r>
      <w:r w:rsidR="3B1BD01C">
        <w:tab/>
      </w:r>
      <w:r w:rsidR="3B1BD01C">
        <w:tab/>
      </w:r>
      <w:r w:rsidR="3B1BD01C">
        <w:tab/>
      </w:r>
      <w:r w:rsidRPr="4D98863B">
        <w:rPr>
          <w:b/>
          <w:bCs/>
        </w:rPr>
        <w:t xml:space="preserve">0900- </w:t>
      </w:r>
      <w:r w:rsidR="6C24ABC5" w:rsidRPr="4D98863B">
        <w:rPr>
          <w:b/>
          <w:bCs/>
        </w:rPr>
        <w:t>0945</w:t>
      </w:r>
      <w:r w:rsidRPr="4D98863B">
        <w:rPr>
          <w:b/>
          <w:bCs/>
        </w:rPr>
        <w:t xml:space="preserve"> </w:t>
      </w:r>
    </w:p>
    <w:p w14:paraId="48A0EED9" w14:textId="78DCDDA1" w:rsidR="3B1BD01C" w:rsidRDefault="301CEDB9" w:rsidP="553A9657">
      <w:pPr>
        <w:spacing w:after="0" w:line="240" w:lineRule="auto"/>
        <w:rPr>
          <w:b/>
          <w:bCs/>
        </w:rPr>
      </w:pPr>
      <w:r w:rsidRPr="553A9657">
        <w:rPr>
          <w:rFonts w:ascii="Aptos" w:eastAsia="Aptos" w:hAnsi="Aptos" w:cs="Aptos"/>
          <w:color w:val="000000" w:themeColor="text1"/>
        </w:rPr>
        <w:t xml:space="preserve"> </w:t>
      </w:r>
      <w:r w:rsidR="3B1BD01C">
        <w:tab/>
      </w:r>
      <w:r w:rsidR="3B1BD01C" w:rsidRPr="553A9657">
        <w:rPr>
          <w:rFonts w:ascii="Aptos" w:eastAsia="Aptos" w:hAnsi="Aptos" w:cs="Aptos"/>
          <w:color w:val="000000" w:themeColor="text1"/>
        </w:rPr>
        <w:t>Tri-campus Strategic Planning team will meet with SNCHL to conduct a SWOT analysis</w:t>
      </w:r>
    </w:p>
    <w:p w14:paraId="6948D3F3" w14:textId="378D2D42" w:rsidR="2EDBCB23" w:rsidRDefault="2EDBCB23" w:rsidP="2EDBCB23">
      <w:pPr>
        <w:pStyle w:val="ListParagraph"/>
        <w:ind w:left="450"/>
        <w:rPr>
          <w:b/>
          <w:bCs/>
          <w:u w:val="single"/>
        </w:rPr>
      </w:pPr>
    </w:p>
    <w:p w14:paraId="6BB91665" w14:textId="021339EB" w:rsidR="00B675EC" w:rsidRPr="00B675EC" w:rsidRDefault="00B675EC" w:rsidP="2EDBCB23">
      <w:pPr>
        <w:pStyle w:val="ListParagraph"/>
        <w:numPr>
          <w:ilvl w:val="0"/>
          <w:numId w:val="30"/>
        </w:numPr>
        <w:rPr>
          <w:b/>
          <w:bCs/>
        </w:rPr>
      </w:pPr>
      <w:r w:rsidRPr="677B99F1">
        <w:rPr>
          <w:b/>
          <w:bCs/>
          <w:u w:val="single"/>
        </w:rPr>
        <w:t>Report from Dean  </w:t>
      </w:r>
      <w:r w:rsidRPr="677B99F1">
        <w:rPr>
          <w:b/>
          <w:bCs/>
        </w:rPr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4C2CC053" w:rsidRPr="677B99F1">
        <w:rPr>
          <w:b/>
          <w:bCs/>
        </w:rPr>
        <w:t>0945-0955</w:t>
      </w:r>
    </w:p>
    <w:p w14:paraId="762F5FF3" w14:textId="45A3E14F" w:rsidR="00B675EC" w:rsidRPr="00B675EC" w:rsidRDefault="00B675EC" w:rsidP="2EDBCB23">
      <w:pPr>
        <w:pStyle w:val="ListParagraph"/>
        <w:ind w:left="450"/>
        <w:rPr>
          <w:b/>
          <w:bCs/>
        </w:rPr>
      </w:pPr>
    </w:p>
    <w:p w14:paraId="5210E55B" w14:textId="606DB36A" w:rsidR="2EDBCB23" w:rsidRDefault="0E8DA4BB" w:rsidP="553A9657">
      <w:pPr>
        <w:pStyle w:val="ListParagraph"/>
        <w:numPr>
          <w:ilvl w:val="0"/>
          <w:numId w:val="30"/>
        </w:numPr>
        <w:rPr>
          <w:b/>
          <w:bCs/>
        </w:rPr>
      </w:pPr>
      <w:r w:rsidRPr="4D98863B">
        <w:rPr>
          <w:b/>
          <w:bCs/>
          <w:u w:val="single"/>
        </w:rPr>
        <w:t>Te</w:t>
      </w:r>
      <w:r w:rsidR="20330CF5" w:rsidRPr="4D98863B">
        <w:rPr>
          <w:b/>
          <w:bCs/>
          <w:u w:val="single"/>
        </w:rPr>
        <w:t>aching faculty annual review and promotion Criteria</w:t>
      </w:r>
      <w:r w:rsidR="6ECF0A40" w:rsidRPr="4D98863B">
        <w:rPr>
          <w:b/>
          <w:bCs/>
        </w:rPr>
        <w:t xml:space="preserve"> </w:t>
      </w:r>
      <w:r w:rsidR="2EDBCB23">
        <w:tab/>
      </w:r>
      <w:r w:rsidR="2EDBCB23">
        <w:tab/>
      </w:r>
      <w:r w:rsidR="24C0CC76" w:rsidRPr="4D98863B">
        <w:rPr>
          <w:b/>
          <w:bCs/>
        </w:rPr>
        <w:t>0955-1030</w:t>
      </w:r>
    </w:p>
    <w:p w14:paraId="39FB9A13" w14:textId="111E8F63" w:rsidR="553A9657" w:rsidRDefault="00C11CC1" w:rsidP="4D98863B">
      <w:pPr>
        <w:ind w:left="450"/>
      </w:pPr>
      <w:hyperlink r:id="rId8">
        <w:r w:rsidR="1F981992" w:rsidRPr="4D98863B">
          <w:rPr>
            <w:rStyle w:val="Hyperlink"/>
          </w:rPr>
          <w:t>Background for TEACHING professor discussion</w:t>
        </w:r>
      </w:hyperlink>
    </w:p>
    <w:p w14:paraId="7E1D2D7E" w14:textId="17BFA68A" w:rsidR="1F981992" w:rsidRDefault="00C11CC1" w:rsidP="4D98863B">
      <w:pPr>
        <w:ind w:left="450"/>
        <w:rPr>
          <w:rFonts w:ascii="Aptos" w:eastAsia="Aptos" w:hAnsi="Aptos" w:cs="Aptos"/>
        </w:rPr>
      </w:pPr>
      <w:hyperlink r:id="rId9">
        <w:r w:rsidR="1F981992" w:rsidRPr="4D98863B">
          <w:rPr>
            <w:rStyle w:val="Hyperlink"/>
            <w:rFonts w:ascii="Aptos" w:eastAsia="Aptos" w:hAnsi="Aptos" w:cs="Aptos"/>
          </w:rPr>
          <w:t>UWT SNHCL Professorial Teaching Guidelines Draft 12-17-24.docx</w:t>
        </w:r>
      </w:hyperlink>
    </w:p>
    <w:p w14:paraId="45F8F1C3" w14:textId="4358A498" w:rsidR="4D98863B" w:rsidRDefault="4D98863B" w:rsidP="4D98863B">
      <w:pPr>
        <w:ind w:left="450"/>
        <w:rPr>
          <w:rFonts w:ascii="Aptos" w:eastAsia="Aptos" w:hAnsi="Aptos" w:cs="Aptos"/>
        </w:rPr>
      </w:pPr>
    </w:p>
    <w:p w14:paraId="0E7ADC0D" w14:textId="22A8AFAA" w:rsidR="00B675EC" w:rsidRDefault="09C40134" w:rsidP="2EDBCB23">
      <w:pPr>
        <w:pStyle w:val="ListParagraph"/>
        <w:numPr>
          <w:ilvl w:val="0"/>
          <w:numId w:val="30"/>
        </w:numPr>
        <w:spacing w:after="0"/>
        <w:rPr>
          <w:b/>
          <w:bCs/>
        </w:rPr>
      </w:pPr>
      <w:r w:rsidRPr="677B99F1">
        <w:rPr>
          <w:b/>
          <w:bCs/>
          <w:u w:val="single"/>
        </w:rPr>
        <w:t>C</w:t>
      </w:r>
      <w:r w:rsidR="00B675EC" w:rsidRPr="677B99F1">
        <w:rPr>
          <w:b/>
          <w:bCs/>
          <w:u w:val="single"/>
        </w:rPr>
        <w:t>ourse evaluations template</w:t>
      </w:r>
      <w:r w:rsidR="00B675EC" w:rsidRPr="677B99F1">
        <w:rPr>
          <w:b/>
          <w:bCs/>
        </w:rPr>
        <w:t xml:space="preserve"> </w:t>
      </w:r>
      <w:r w:rsidR="00B675EC">
        <w:tab/>
      </w:r>
      <w:r w:rsidR="00B675EC">
        <w:tab/>
      </w:r>
      <w:r w:rsidR="00B675EC">
        <w:tab/>
      </w:r>
      <w:r w:rsidR="00B675EC">
        <w:tab/>
      </w:r>
      <w:r w:rsidR="00B675EC">
        <w:tab/>
      </w:r>
      <w:r w:rsidR="00B675EC" w:rsidRPr="677B99F1">
        <w:rPr>
          <w:b/>
          <w:bCs/>
        </w:rPr>
        <w:t>10:</w:t>
      </w:r>
      <w:r w:rsidR="21A87BA8" w:rsidRPr="677B99F1">
        <w:rPr>
          <w:b/>
          <w:bCs/>
        </w:rPr>
        <w:t>30</w:t>
      </w:r>
      <w:r w:rsidR="00B675EC" w:rsidRPr="677B99F1">
        <w:rPr>
          <w:b/>
          <w:bCs/>
        </w:rPr>
        <w:t>-</w:t>
      </w:r>
      <w:r w:rsidR="0CF3283F" w:rsidRPr="677B99F1">
        <w:rPr>
          <w:b/>
          <w:bCs/>
        </w:rPr>
        <w:t>10:45 pm</w:t>
      </w:r>
    </w:p>
    <w:p w14:paraId="25696360" w14:textId="2D787434" w:rsidR="00BC4326" w:rsidRDefault="00C11CC1" w:rsidP="4D98863B">
      <w:pPr>
        <w:pStyle w:val="ListParagraph"/>
        <w:spacing w:after="0"/>
        <w:ind w:left="450"/>
      </w:pPr>
      <w:hyperlink r:id="rId10">
        <w:r w:rsidR="45B95C0F" w:rsidRPr="4D98863B">
          <w:rPr>
            <w:rStyle w:val="Hyperlink"/>
          </w:rPr>
          <w:t>course evaluation scores March 11 2025 draft.docx</w:t>
        </w:r>
      </w:hyperlink>
    </w:p>
    <w:p w14:paraId="76CBF7F2" w14:textId="02B82C24" w:rsidR="00BC4326" w:rsidRDefault="00BC4326" w:rsidP="2EDBCB23">
      <w:pPr>
        <w:pStyle w:val="ListParagraph"/>
        <w:spacing w:after="0"/>
        <w:ind w:left="450"/>
        <w:rPr>
          <w:b/>
          <w:bCs/>
        </w:rPr>
      </w:pPr>
    </w:p>
    <w:p w14:paraId="341619E4" w14:textId="39A7AA85" w:rsidR="00BC4326" w:rsidRDefault="6137E45C" w:rsidP="2EDBCB23">
      <w:pPr>
        <w:pStyle w:val="ListParagraph"/>
        <w:numPr>
          <w:ilvl w:val="0"/>
          <w:numId w:val="30"/>
        </w:numPr>
        <w:spacing w:after="0"/>
        <w:rPr>
          <w:b/>
          <w:bCs/>
        </w:rPr>
      </w:pPr>
      <w:r w:rsidRPr="677B99F1">
        <w:rPr>
          <w:b/>
          <w:bCs/>
          <w:u w:val="single"/>
        </w:rPr>
        <w:t xml:space="preserve">Voting procedures </w:t>
      </w:r>
      <w:r>
        <w:t xml:space="preserve">– Jessica Immerman </w:t>
      </w:r>
      <w:r w:rsidR="00BC4326">
        <w:tab/>
      </w:r>
      <w:r w:rsidR="00BC4326">
        <w:tab/>
      </w:r>
      <w:r w:rsidR="00BC4326">
        <w:tab/>
      </w:r>
      <w:r w:rsidR="00BC4326">
        <w:tab/>
      </w:r>
      <w:r w:rsidR="6BA6F6D6" w:rsidRPr="677B99F1">
        <w:rPr>
          <w:b/>
          <w:bCs/>
        </w:rPr>
        <w:t xml:space="preserve">10:45 – 11: 00 am </w:t>
      </w:r>
      <w:r w:rsidR="00BC4326">
        <w:tab/>
      </w:r>
    </w:p>
    <w:p w14:paraId="4F31EE5E" w14:textId="77777777" w:rsidR="00BC4326" w:rsidRDefault="00BC4326" w:rsidP="00B675EC">
      <w:pPr>
        <w:spacing w:after="0"/>
        <w:ind w:left="360"/>
        <w:rPr>
          <w:b/>
          <w:bCs/>
        </w:rPr>
      </w:pPr>
    </w:p>
    <w:p w14:paraId="0F9075E6" w14:textId="77777777" w:rsidR="00BC4326" w:rsidRDefault="00BC4326" w:rsidP="00B675EC">
      <w:pPr>
        <w:spacing w:after="0"/>
        <w:ind w:left="360"/>
        <w:rPr>
          <w:b/>
          <w:bCs/>
        </w:rPr>
      </w:pPr>
    </w:p>
    <w:p w14:paraId="23C752F2" w14:textId="77777777" w:rsidR="00BC4326" w:rsidRDefault="00BC4326" w:rsidP="00B675EC">
      <w:pPr>
        <w:spacing w:after="0"/>
        <w:ind w:left="360"/>
        <w:rPr>
          <w:b/>
          <w:bCs/>
        </w:rPr>
      </w:pPr>
    </w:p>
    <w:p w14:paraId="2EFD5AF7" w14:textId="77777777" w:rsidR="00BC4326" w:rsidRDefault="00BC4326" w:rsidP="00B675EC">
      <w:pPr>
        <w:spacing w:after="0"/>
        <w:ind w:left="360"/>
        <w:rPr>
          <w:b/>
          <w:bCs/>
        </w:rPr>
      </w:pPr>
    </w:p>
    <w:p w14:paraId="5F431970" w14:textId="77777777" w:rsidR="00B675EC" w:rsidRPr="00B675EC" w:rsidRDefault="00B675EC" w:rsidP="00B675EC">
      <w:r w:rsidRPr="00B675EC">
        <w:t> </w:t>
      </w:r>
    </w:p>
    <w:p w14:paraId="2C33D041" w14:textId="77777777" w:rsidR="00B675EC" w:rsidRPr="00B675EC" w:rsidRDefault="00B675EC" w:rsidP="00B675EC">
      <w:r w:rsidRPr="00B675EC">
        <w:t> </w:t>
      </w:r>
    </w:p>
    <w:p w14:paraId="5AC91D09" w14:textId="77777777" w:rsidR="00B675EC" w:rsidRPr="00B675EC" w:rsidRDefault="00B675EC" w:rsidP="00B675EC">
      <w:r w:rsidRPr="00B675EC">
        <w:t> </w:t>
      </w:r>
    </w:p>
    <w:p w14:paraId="706BD0C9" w14:textId="77777777" w:rsidR="00B675EC" w:rsidRPr="00B675EC" w:rsidRDefault="00B675EC" w:rsidP="00B675EC">
      <w:r w:rsidRPr="00B675EC">
        <w:t> </w:t>
      </w:r>
    </w:p>
    <w:p w14:paraId="7335AC26" w14:textId="77777777" w:rsidR="00B675EC" w:rsidRPr="00B675EC" w:rsidRDefault="00B675EC" w:rsidP="00B675EC">
      <w:r w:rsidRPr="00B675EC">
        <w:t> </w:t>
      </w:r>
    </w:p>
    <w:p w14:paraId="034B24D0" w14:textId="77777777" w:rsidR="00895B16" w:rsidRDefault="00895B16"/>
    <w:sectPr w:rsidR="00895B16" w:rsidSect="00B675E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48D2"/>
    <w:multiLevelType w:val="multilevel"/>
    <w:tmpl w:val="E86E515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 w15:restartNumberingAfterBreak="0">
    <w:nsid w:val="00D34B40"/>
    <w:multiLevelType w:val="multilevel"/>
    <w:tmpl w:val="53B0E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4E2C7E"/>
    <w:multiLevelType w:val="hybridMultilevel"/>
    <w:tmpl w:val="41AA9C30"/>
    <w:lvl w:ilvl="0" w:tplc="A2AAED42">
      <w:start w:val="1"/>
      <w:numFmt w:val="upperRoman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E2CC0"/>
    <w:multiLevelType w:val="multilevel"/>
    <w:tmpl w:val="F628E27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C7736A"/>
    <w:multiLevelType w:val="multilevel"/>
    <w:tmpl w:val="F9049B84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5A494B"/>
    <w:multiLevelType w:val="multilevel"/>
    <w:tmpl w:val="107CE4E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A41C67"/>
    <w:multiLevelType w:val="multilevel"/>
    <w:tmpl w:val="AD1464C0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B62F22"/>
    <w:multiLevelType w:val="multilevel"/>
    <w:tmpl w:val="DFF44E54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5521F0"/>
    <w:multiLevelType w:val="multilevel"/>
    <w:tmpl w:val="7CF2DE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814E5E"/>
    <w:multiLevelType w:val="multilevel"/>
    <w:tmpl w:val="66F66C8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D57B21"/>
    <w:multiLevelType w:val="multilevel"/>
    <w:tmpl w:val="DA80E0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4464B4"/>
    <w:multiLevelType w:val="multilevel"/>
    <w:tmpl w:val="233E43D0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901F49"/>
    <w:multiLevelType w:val="multilevel"/>
    <w:tmpl w:val="CC824C6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957756"/>
    <w:multiLevelType w:val="multilevel"/>
    <w:tmpl w:val="E5C8D040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C424B8"/>
    <w:multiLevelType w:val="multilevel"/>
    <w:tmpl w:val="E638B7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41566E"/>
    <w:multiLevelType w:val="multilevel"/>
    <w:tmpl w:val="003099C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335602"/>
    <w:multiLevelType w:val="multilevel"/>
    <w:tmpl w:val="CADCFFA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A96B23"/>
    <w:multiLevelType w:val="multilevel"/>
    <w:tmpl w:val="DCAAE4A8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03363D"/>
    <w:multiLevelType w:val="multilevel"/>
    <w:tmpl w:val="26D4013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512BE9"/>
    <w:multiLevelType w:val="multilevel"/>
    <w:tmpl w:val="AB2437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5F42E9"/>
    <w:multiLevelType w:val="multilevel"/>
    <w:tmpl w:val="3D24F40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81049E"/>
    <w:multiLevelType w:val="multilevel"/>
    <w:tmpl w:val="8E8051EC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0F4CE0"/>
    <w:multiLevelType w:val="hybridMultilevel"/>
    <w:tmpl w:val="D084D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AF7199"/>
    <w:multiLevelType w:val="multilevel"/>
    <w:tmpl w:val="9A9CD1A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2C02E7"/>
    <w:multiLevelType w:val="multilevel"/>
    <w:tmpl w:val="0A92E67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744265"/>
    <w:multiLevelType w:val="hybridMultilevel"/>
    <w:tmpl w:val="D3E6B022"/>
    <w:lvl w:ilvl="0" w:tplc="850EEAA0">
      <w:start w:val="1"/>
      <w:numFmt w:val="upperRoman"/>
      <w:lvlText w:val="%1."/>
      <w:lvlJc w:val="right"/>
      <w:pPr>
        <w:ind w:left="720" w:hanging="360"/>
      </w:pPr>
    </w:lvl>
    <w:lvl w:ilvl="1" w:tplc="C192A5AA">
      <w:start w:val="1"/>
      <w:numFmt w:val="lowerLetter"/>
      <w:lvlText w:val="%2."/>
      <w:lvlJc w:val="left"/>
      <w:pPr>
        <w:ind w:left="1440" w:hanging="360"/>
      </w:pPr>
    </w:lvl>
    <w:lvl w:ilvl="2" w:tplc="ED5C8810">
      <w:start w:val="1"/>
      <w:numFmt w:val="lowerRoman"/>
      <w:lvlText w:val="%3."/>
      <w:lvlJc w:val="right"/>
      <w:pPr>
        <w:ind w:left="2160" w:hanging="180"/>
      </w:pPr>
    </w:lvl>
    <w:lvl w:ilvl="3" w:tplc="3FF2A800">
      <w:start w:val="1"/>
      <w:numFmt w:val="decimal"/>
      <w:lvlText w:val="%4."/>
      <w:lvlJc w:val="left"/>
      <w:pPr>
        <w:ind w:left="2880" w:hanging="360"/>
      </w:pPr>
    </w:lvl>
    <w:lvl w:ilvl="4" w:tplc="BAFC0482">
      <w:start w:val="1"/>
      <w:numFmt w:val="lowerLetter"/>
      <w:lvlText w:val="%5."/>
      <w:lvlJc w:val="left"/>
      <w:pPr>
        <w:ind w:left="3600" w:hanging="360"/>
      </w:pPr>
    </w:lvl>
    <w:lvl w:ilvl="5" w:tplc="67383418">
      <w:start w:val="1"/>
      <w:numFmt w:val="lowerRoman"/>
      <w:lvlText w:val="%6."/>
      <w:lvlJc w:val="right"/>
      <w:pPr>
        <w:ind w:left="4320" w:hanging="180"/>
      </w:pPr>
    </w:lvl>
    <w:lvl w:ilvl="6" w:tplc="C772189A">
      <w:start w:val="1"/>
      <w:numFmt w:val="decimal"/>
      <w:lvlText w:val="%7."/>
      <w:lvlJc w:val="left"/>
      <w:pPr>
        <w:ind w:left="5040" w:hanging="360"/>
      </w:pPr>
    </w:lvl>
    <w:lvl w:ilvl="7" w:tplc="10260470">
      <w:start w:val="1"/>
      <w:numFmt w:val="lowerLetter"/>
      <w:lvlText w:val="%8."/>
      <w:lvlJc w:val="left"/>
      <w:pPr>
        <w:ind w:left="5760" w:hanging="360"/>
      </w:pPr>
    </w:lvl>
    <w:lvl w:ilvl="8" w:tplc="8D3A79C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3B67CD"/>
    <w:multiLevelType w:val="multilevel"/>
    <w:tmpl w:val="F7F0337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03E4855"/>
    <w:multiLevelType w:val="multilevel"/>
    <w:tmpl w:val="6C16254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7C1602"/>
    <w:multiLevelType w:val="multilevel"/>
    <w:tmpl w:val="F63046C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54C3ED7"/>
    <w:multiLevelType w:val="multilevel"/>
    <w:tmpl w:val="D9E84A16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C95A3A"/>
    <w:multiLevelType w:val="multilevel"/>
    <w:tmpl w:val="338AC6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26"/>
  </w:num>
  <w:num w:numId="3">
    <w:abstractNumId w:val="27"/>
  </w:num>
  <w:num w:numId="4">
    <w:abstractNumId w:val="10"/>
  </w:num>
  <w:num w:numId="5">
    <w:abstractNumId w:val="5"/>
  </w:num>
  <w:num w:numId="6">
    <w:abstractNumId w:val="23"/>
  </w:num>
  <w:num w:numId="7">
    <w:abstractNumId w:val="7"/>
  </w:num>
  <w:num w:numId="8">
    <w:abstractNumId w:val="0"/>
  </w:num>
  <w:num w:numId="9">
    <w:abstractNumId w:val="21"/>
  </w:num>
  <w:num w:numId="10">
    <w:abstractNumId w:val="18"/>
  </w:num>
  <w:num w:numId="11">
    <w:abstractNumId w:val="16"/>
  </w:num>
  <w:num w:numId="12">
    <w:abstractNumId w:val="13"/>
  </w:num>
  <w:num w:numId="13">
    <w:abstractNumId w:val="8"/>
  </w:num>
  <w:num w:numId="14">
    <w:abstractNumId w:val="3"/>
  </w:num>
  <w:num w:numId="15">
    <w:abstractNumId w:val="11"/>
  </w:num>
  <w:num w:numId="16">
    <w:abstractNumId w:val="29"/>
  </w:num>
  <w:num w:numId="17">
    <w:abstractNumId w:val="9"/>
  </w:num>
  <w:num w:numId="18">
    <w:abstractNumId w:val="28"/>
  </w:num>
  <w:num w:numId="19">
    <w:abstractNumId w:val="20"/>
  </w:num>
  <w:num w:numId="20">
    <w:abstractNumId w:val="15"/>
  </w:num>
  <w:num w:numId="21">
    <w:abstractNumId w:val="6"/>
  </w:num>
  <w:num w:numId="22">
    <w:abstractNumId w:val="1"/>
  </w:num>
  <w:num w:numId="23">
    <w:abstractNumId w:val="30"/>
  </w:num>
  <w:num w:numId="24">
    <w:abstractNumId w:val="19"/>
  </w:num>
  <w:num w:numId="25">
    <w:abstractNumId w:val="4"/>
  </w:num>
  <w:num w:numId="26">
    <w:abstractNumId w:val="17"/>
  </w:num>
  <w:num w:numId="27">
    <w:abstractNumId w:val="14"/>
  </w:num>
  <w:num w:numId="28">
    <w:abstractNumId w:val="24"/>
  </w:num>
  <w:num w:numId="29">
    <w:abstractNumId w:val="12"/>
  </w:num>
  <w:num w:numId="30">
    <w:abstractNumId w:val="2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5EC"/>
    <w:rsid w:val="00104297"/>
    <w:rsid w:val="001B6798"/>
    <w:rsid w:val="00895B16"/>
    <w:rsid w:val="00B675EC"/>
    <w:rsid w:val="00BC4326"/>
    <w:rsid w:val="00C11CC1"/>
    <w:rsid w:val="00C360F5"/>
    <w:rsid w:val="00D26655"/>
    <w:rsid w:val="00E82585"/>
    <w:rsid w:val="0365DBF8"/>
    <w:rsid w:val="05E9C483"/>
    <w:rsid w:val="09C40134"/>
    <w:rsid w:val="0CC347D4"/>
    <w:rsid w:val="0CF3283F"/>
    <w:rsid w:val="0DBE1672"/>
    <w:rsid w:val="0E8DA4BB"/>
    <w:rsid w:val="0FE71553"/>
    <w:rsid w:val="11F31012"/>
    <w:rsid w:val="143CA789"/>
    <w:rsid w:val="149BF8E5"/>
    <w:rsid w:val="154086F9"/>
    <w:rsid w:val="1A523218"/>
    <w:rsid w:val="1C004346"/>
    <w:rsid w:val="1E96E770"/>
    <w:rsid w:val="1F411B55"/>
    <w:rsid w:val="1F981992"/>
    <w:rsid w:val="20330CF5"/>
    <w:rsid w:val="2070682D"/>
    <w:rsid w:val="20D29D5D"/>
    <w:rsid w:val="21A87BA8"/>
    <w:rsid w:val="21CE5434"/>
    <w:rsid w:val="24C0CC76"/>
    <w:rsid w:val="26BA6FA4"/>
    <w:rsid w:val="299A8D61"/>
    <w:rsid w:val="2EDBCB23"/>
    <w:rsid w:val="2F049D2A"/>
    <w:rsid w:val="301CEDB9"/>
    <w:rsid w:val="33A106DE"/>
    <w:rsid w:val="33C27C9A"/>
    <w:rsid w:val="3B1BD01C"/>
    <w:rsid w:val="3BD17D10"/>
    <w:rsid w:val="3E4E39AB"/>
    <w:rsid w:val="4053074C"/>
    <w:rsid w:val="421654EF"/>
    <w:rsid w:val="42542D08"/>
    <w:rsid w:val="451077A4"/>
    <w:rsid w:val="45B95C0F"/>
    <w:rsid w:val="478D941D"/>
    <w:rsid w:val="4C2CC053"/>
    <w:rsid w:val="4D98863B"/>
    <w:rsid w:val="4E40D99D"/>
    <w:rsid w:val="4FC9F755"/>
    <w:rsid w:val="527CE60B"/>
    <w:rsid w:val="553A9657"/>
    <w:rsid w:val="5B0F2B83"/>
    <w:rsid w:val="5C862EFE"/>
    <w:rsid w:val="5DA2E5E1"/>
    <w:rsid w:val="6137E45C"/>
    <w:rsid w:val="6212C09D"/>
    <w:rsid w:val="644A5AAE"/>
    <w:rsid w:val="644D9463"/>
    <w:rsid w:val="664B6776"/>
    <w:rsid w:val="66BED903"/>
    <w:rsid w:val="677B99F1"/>
    <w:rsid w:val="6BA6F6D6"/>
    <w:rsid w:val="6C24ABC5"/>
    <w:rsid w:val="6E9CBF54"/>
    <w:rsid w:val="6ECF0A40"/>
    <w:rsid w:val="6F451559"/>
    <w:rsid w:val="74DBA3DA"/>
    <w:rsid w:val="76A6106B"/>
    <w:rsid w:val="7DB5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C647D"/>
  <w15:chartTrackingRefBased/>
  <w15:docId w15:val="{5706CCE3-AEDF-4816-A521-25CAC5DDB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75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75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75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75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75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75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75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75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75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75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75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75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75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75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75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75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75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75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75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75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75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75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75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75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75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75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75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75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75E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75E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75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4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5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1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88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5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9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3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32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64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8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00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6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1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7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8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91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14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4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8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9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8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8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20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0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4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9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9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6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7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30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24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76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9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57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6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5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1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07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0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6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54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7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20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3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9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8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8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5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1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2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1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85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45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3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9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50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0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3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2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2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1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01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0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5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0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49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1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32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95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42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1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16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0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6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9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8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23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8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wnetid-my.sharepoint.com/:f:/r/personal/tnursing_uw_edu/Documents/SNHCL%20Elected%20Faculty%20Council/All%20Faculty%20meetings/March%202025%20all%20faculty%20agenda%20and%20materials/Background%20for%20TEACHING%20professor%20discussion?csf=1&amp;web=1&amp;e=Cx29I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wnetid-my.sharepoint.com/:b:/r/personal/tnursing_uw_edu/Documents/SNHCL%20Elected%20Faculty%20Council/All%20Faculty%20meetings/March%202025%20all%20faculty%20agenda%20and%20materials/SWOT%20prompts.pdf?csf=1&amp;web=1&amp;e=7IOcK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ldefense.com/v3/__https://washington.zoom.us/j/94361119988?pwd=Sytxbkd5S0szTVJlbmwwMGduU0NVdz09__;!!K-Hz7m0Vt54!hwgg9DTJnDod3RG_9jfXulISFiw1_8a-aIBvqWwDFg7LIc-6MHQliTOGdJRtUQZo2Dbby6zT1U2lCxFe$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uwnetid-my.sharepoint.com/:w:/r/personal/tnursing_uw_edu/Documents/SNHCL%20Elected%20Faculty%20Council/All%20Faculty%20meetings/March%202025%20all%20faculty%20agenda%20and%20materials/course%20evaluation%20scores%20March%2011%202025%20draft.docx?d=we56a6165e2204f608799c6b57d0148ab&amp;csf=1&amp;web=1&amp;e=y9E90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wnetid-my.sharepoint.com/:w:/r/personal/tnursing_uw_edu/Documents/SNHCL%20Elected%20Faculty%20Council/All%20Faculty%20meetings/March%202025%20all%20faculty%20agenda%20and%20materials/UWT%20SNHCL%20Professorial%20Teaching%20Guidelines%20Draft%2012-17-24.docx?d=wb6cab5b5aa2846be853e2bc1d575c51e&amp;csf=1&amp;web=1&amp;e=fv5R0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1775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Stevens</dc:creator>
  <cp:keywords/>
  <dc:description/>
  <cp:lastModifiedBy>jaimem44</cp:lastModifiedBy>
  <cp:revision>2</cp:revision>
  <dcterms:created xsi:type="dcterms:W3CDTF">2025-02-26T22:42:00Z</dcterms:created>
  <dcterms:modified xsi:type="dcterms:W3CDTF">2025-02-26T22:42:00Z</dcterms:modified>
</cp:coreProperties>
</file>