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4117" w14:textId="56C937AB" w:rsidR="00536B5D" w:rsidRDefault="71DFA78A" w:rsidP="2BB13DB6">
      <w:pPr>
        <w:rPr>
          <w:b/>
          <w:bCs/>
        </w:rPr>
      </w:pPr>
      <w:r w:rsidRPr="2BB13DB6">
        <w:rPr>
          <w:b/>
          <w:bCs/>
        </w:rPr>
        <w:t>Class C Resolution regarding the University of Washington Tacoma Faculty Workload Equity Reporting Process</w:t>
      </w:r>
    </w:p>
    <w:p w14:paraId="3EB257C2" w14:textId="11664E0C" w:rsidR="00536B5D" w:rsidRDefault="00536B5D" w:rsidP="2BB13DB6"/>
    <w:p w14:paraId="65703DE2" w14:textId="3A928DB0" w:rsidR="00536B5D" w:rsidRDefault="71DFA78A" w:rsidP="2BB13DB6">
      <w:r>
        <w:t xml:space="preserve">WHEREAS, the Faculty </w:t>
      </w:r>
      <w:r w:rsidR="3978072E">
        <w:t xml:space="preserve">Assembly charged the Faculty Affairs Standing Committee with a thorough, place-based, evidence-driven approach to devising a transparent and inclusive </w:t>
      </w:r>
      <w:r w:rsidR="2C48EB93">
        <w:t>reporting process for unit-level workload equity assessment</w:t>
      </w:r>
      <w:r>
        <w:t xml:space="preserve">; </w:t>
      </w:r>
    </w:p>
    <w:p w14:paraId="0E7A6570" w14:textId="0B6C217E" w:rsidR="00536B5D" w:rsidRDefault="71DFA78A" w:rsidP="2BB13DB6">
      <w:r>
        <w:t xml:space="preserve">WHEREAS, </w:t>
      </w:r>
      <w:r w:rsidR="6F809291">
        <w:t xml:space="preserve">the 2024 Faculty Affairs leadership </w:t>
      </w:r>
      <w:r w:rsidR="4D636E4E">
        <w:t>develop</w:t>
      </w:r>
      <w:r w:rsidR="6F809291">
        <w:t xml:space="preserve">ed, guided, collaborated, and </w:t>
      </w:r>
      <w:r w:rsidR="1828A89E">
        <w:t>completed unit-level reports, and provided these reports to unit leaders based on their own self-reported data</w:t>
      </w:r>
      <w:r w:rsidR="664E5AC9">
        <w:t>;</w:t>
      </w:r>
      <w:r w:rsidR="1828A89E">
        <w:t xml:space="preserve"> </w:t>
      </w:r>
    </w:p>
    <w:p w14:paraId="042B2739" w14:textId="3BB87224" w:rsidR="00536B5D" w:rsidRDefault="62919914" w:rsidP="2BB13DB6">
      <w:r>
        <w:t xml:space="preserve">WHEREAS, </w:t>
      </w:r>
      <w:r w:rsidR="1828A89E">
        <w:t xml:space="preserve">opportunities </w:t>
      </w:r>
      <w:r w:rsidR="7AE00BC7">
        <w:t xml:space="preserve">have been provided to unit-level leaders </w:t>
      </w:r>
      <w:r w:rsidR="1828A89E">
        <w:t xml:space="preserve">to </w:t>
      </w:r>
      <w:r w:rsidR="7BEDB2D9">
        <w:t xml:space="preserve">review, </w:t>
      </w:r>
      <w:r w:rsidR="5F0EAA71">
        <w:t xml:space="preserve">revise, improve, update, </w:t>
      </w:r>
      <w:r w:rsidR="7345190B">
        <w:t>reflect on, and utilize</w:t>
      </w:r>
      <w:r w:rsidR="5F0EAA71">
        <w:t xml:space="preserve"> the </w:t>
      </w:r>
      <w:r w:rsidR="5E4EB787">
        <w:t>information and analysis that was produced,</w:t>
      </w:r>
      <w:r w:rsidR="5F0EAA71">
        <w:t xml:space="preserve"> from within the unit;</w:t>
      </w:r>
    </w:p>
    <w:p w14:paraId="06F7B300" w14:textId="588B9534" w:rsidR="00536B5D" w:rsidRDefault="71DFA78A" w:rsidP="2BB13DB6">
      <w:r>
        <w:t>and</w:t>
      </w:r>
    </w:p>
    <w:p w14:paraId="78D6B628" w14:textId="57163025" w:rsidR="00536B5D" w:rsidRDefault="71DFA78A" w:rsidP="2BB13DB6">
      <w:r>
        <w:t xml:space="preserve">WHEREAS, the </w:t>
      </w:r>
      <w:r w:rsidR="03E1A9F5">
        <w:t xml:space="preserve">available and transparent utility of unit-level workload distribution and compensation data (teaching load, service load, research support, forms of </w:t>
      </w:r>
      <w:r w:rsidR="4CAE95FE">
        <w:t>acknowledgement and compensation) are statistically known to improve workplace culture, decision-making, effectiveness, efficie</w:t>
      </w:r>
      <w:r w:rsidR="48BB88D4">
        <w:t>ncy, and management outcomes;</w:t>
      </w:r>
    </w:p>
    <w:p w14:paraId="513A1CE5" w14:textId="27D73A2B" w:rsidR="00536B5D" w:rsidRDefault="71DFA78A" w:rsidP="2BB13DB6">
      <w:r>
        <w:t xml:space="preserve">BE IT RESOLVED, that the </w:t>
      </w:r>
      <w:r w:rsidR="3F969F20">
        <w:t xml:space="preserve">units of the University of Washington Tacoma shall make available to their faculty the full content of the </w:t>
      </w:r>
      <w:r w:rsidR="32B52101">
        <w:t xml:space="preserve">information contained in the </w:t>
      </w:r>
      <w:r w:rsidR="0C8F87C9">
        <w:t>2024</w:t>
      </w:r>
      <w:r w:rsidR="32B52101">
        <w:t xml:space="preserve"> Faculty Workload Reports, provided to unit Deans, Elected Faculty Council </w:t>
      </w:r>
      <w:r w:rsidR="651BDEE7">
        <w:t xml:space="preserve">(EFC) Chairs, and the Executive Vice Chancellor for Academic Affairs by the Chair of the </w:t>
      </w:r>
      <w:r w:rsidR="30B98729">
        <w:t>Faculty Affairs Standing Committee, in 2024</w:t>
      </w:r>
      <w:r w:rsidR="66BA3DEE">
        <w:t>,</w:t>
      </w:r>
    </w:p>
    <w:p w14:paraId="6120B053" w14:textId="319BE7B9" w:rsidR="00536B5D" w:rsidRDefault="5F2E4F97" w:rsidP="2BB13DB6">
      <w:r>
        <w:t xml:space="preserve">And in solidarity with the aspirational values of an urban-serving, public research university where faculty, staff, students, and administrative leaders in years to come require sufficient available data to regulate their affairs and distributional resource allocations in a spirit of dignity, shared information, mutual respect, integrity, contextual knowledge, and transparency. </w:t>
      </w:r>
    </w:p>
    <w:p w14:paraId="1ADA9D85" w14:textId="395CDC59" w:rsidR="00536B5D" w:rsidRDefault="66BA3DEE" w:rsidP="2BB13DB6">
      <w:r>
        <w:t>as supported and indicated by the UW Faculty Code regarding the responsibilities of Deans and the Provost (and their representatives), to the faculty;</w:t>
      </w:r>
    </w:p>
    <w:p w14:paraId="799494A0" w14:textId="12E29530" w:rsidR="00536B5D" w:rsidRDefault="0401F8DF" w:rsidP="2BB13DB6">
      <w:r>
        <w:t xml:space="preserve">For consideration </w:t>
      </w:r>
      <w:r w:rsidR="71DFA78A">
        <w:t>by:</w:t>
      </w:r>
    </w:p>
    <w:p w14:paraId="5328EFFA" w14:textId="2DF7ED3C" w:rsidR="00536B5D" w:rsidRDefault="3F74F494" w:rsidP="2BB13DB6">
      <w:r>
        <w:t>Faculty</w:t>
      </w:r>
      <w:r w:rsidR="5A890B24">
        <w:t xml:space="preserve"> Assembly</w:t>
      </w:r>
      <w:r w:rsidR="71DFA78A">
        <w:t xml:space="preserve"> Executive Committee</w:t>
      </w:r>
    </w:p>
    <w:p w14:paraId="2C078E63" w14:textId="0AB0B35C" w:rsidR="00536B5D" w:rsidRDefault="0FDC9BA9" w:rsidP="2BB13DB6">
      <w:r>
        <w:t>February 7, 2025</w:t>
      </w:r>
    </w:p>
    <w:p w14:paraId="51E6802F" w14:textId="13A92272" w:rsidR="10C28F1B" w:rsidRDefault="10C28F1B" w:rsidP="2BB13DB6">
      <w:r>
        <w:t>Approved by</w:t>
      </w:r>
      <w:bookmarkStart w:id="0" w:name="_GoBack"/>
      <w:bookmarkEnd w:id="0"/>
      <w:r>
        <w:t xml:space="preserve"> </w:t>
      </w:r>
      <w:r w:rsidR="5DDF38F2">
        <w:t xml:space="preserve">the </w:t>
      </w:r>
      <w:r>
        <w:t>E</w:t>
      </w:r>
      <w:r w:rsidR="30E501F8">
        <w:t xml:space="preserve">xecutive </w:t>
      </w:r>
      <w:r>
        <w:t>C</w:t>
      </w:r>
      <w:r w:rsidR="7CC2187B">
        <w:t>ouncil on</w:t>
      </w:r>
      <w:r>
        <w:t xml:space="preserve"> February 7, 2025</w:t>
      </w:r>
    </w:p>
    <w:sectPr w:rsidR="10C28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49A4E3" w16cex:dateUtc="2025-02-06T21:36:19.6Z"/>
  <w16cex:commentExtensible w16cex:durableId="02781DB0" w16cex:dateUtc="2025-02-06T22:10:37.744Z">
    <w16cex:extLst>
      <w16:ext w16:uri="{CE6994B0-6A32-4C9F-8C6B-6E91EDA988CE}">
        <cr:reactions xmlns:cr="http://schemas.microsoft.com/office/comments/2020/reactions">
          <cr:reaction reactionType="1">
            <cr:reactionInfo dateUtc="2025-02-06T22:30:32.792Z">
              <cr:user userId="S::kcruz@uw.edu::7f4c5f03-6ee9-41e1-afcc-58e2286d549e" userProvider="AD" userName="Kenneth A Cruz"/>
            </cr:reactionInfo>
          </cr:reaction>
        </cr:reactions>
      </w16:ext>
    </w16cex:extLst>
  </w16cex:commentExtensible>
  <w16cex:commentExtensible w16cex:durableId="32EE54C4" w16cex:dateUtc="2025-02-06T22:34:01.306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3286F8"/>
    <w:rsid w:val="00426485"/>
    <w:rsid w:val="00536B5D"/>
    <w:rsid w:val="0193C886"/>
    <w:rsid w:val="03E1A9F5"/>
    <w:rsid w:val="0401F8DF"/>
    <w:rsid w:val="04EBCCD0"/>
    <w:rsid w:val="07D497E9"/>
    <w:rsid w:val="0B974546"/>
    <w:rsid w:val="0C8F87C9"/>
    <w:rsid w:val="0E327C0C"/>
    <w:rsid w:val="0FDC9BA9"/>
    <w:rsid w:val="106B7FBB"/>
    <w:rsid w:val="10C28F1B"/>
    <w:rsid w:val="12673F3B"/>
    <w:rsid w:val="140BBDD6"/>
    <w:rsid w:val="14376365"/>
    <w:rsid w:val="1828A89E"/>
    <w:rsid w:val="184CB7FB"/>
    <w:rsid w:val="19058198"/>
    <w:rsid w:val="1A7E6A07"/>
    <w:rsid w:val="1B2D6A6E"/>
    <w:rsid w:val="1F71ABCF"/>
    <w:rsid w:val="1FB54C00"/>
    <w:rsid w:val="20300C11"/>
    <w:rsid w:val="21801FA9"/>
    <w:rsid w:val="21BC58AF"/>
    <w:rsid w:val="22A411A7"/>
    <w:rsid w:val="26FA54C1"/>
    <w:rsid w:val="27ADACF9"/>
    <w:rsid w:val="2BB13DB6"/>
    <w:rsid w:val="2BDCD60A"/>
    <w:rsid w:val="2C48EB93"/>
    <w:rsid w:val="30B98729"/>
    <w:rsid w:val="30E501F8"/>
    <w:rsid w:val="30FBA737"/>
    <w:rsid w:val="32B52101"/>
    <w:rsid w:val="336DC017"/>
    <w:rsid w:val="38E08AB3"/>
    <w:rsid w:val="3978072E"/>
    <w:rsid w:val="39E18FDC"/>
    <w:rsid w:val="3BA02ECA"/>
    <w:rsid w:val="3E644F50"/>
    <w:rsid w:val="3F2A23F4"/>
    <w:rsid w:val="3F74F494"/>
    <w:rsid w:val="3F969F20"/>
    <w:rsid w:val="40290606"/>
    <w:rsid w:val="40D54A70"/>
    <w:rsid w:val="432A8E99"/>
    <w:rsid w:val="458C9418"/>
    <w:rsid w:val="45D99734"/>
    <w:rsid w:val="480763F0"/>
    <w:rsid w:val="48BB88D4"/>
    <w:rsid w:val="48CED3E2"/>
    <w:rsid w:val="49538630"/>
    <w:rsid w:val="4BF4D147"/>
    <w:rsid w:val="4CAE95FE"/>
    <w:rsid w:val="4D0F0F5C"/>
    <w:rsid w:val="4D636E4E"/>
    <w:rsid w:val="4DE46459"/>
    <w:rsid w:val="4E37D506"/>
    <w:rsid w:val="505419DA"/>
    <w:rsid w:val="514162C0"/>
    <w:rsid w:val="5391D3FA"/>
    <w:rsid w:val="55B583AD"/>
    <w:rsid w:val="580ED7A5"/>
    <w:rsid w:val="5A11FDDB"/>
    <w:rsid w:val="5A890B24"/>
    <w:rsid w:val="5DDF38F2"/>
    <w:rsid w:val="5E4EB787"/>
    <w:rsid w:val="5F0EAA71"/>
    <w:rsid w:val="5F2E4F97"/>
    <w:rsid w:val="62919914"/>
    <w:rsid w:val="63E29836"/>
    <w:rsid w:val="64840CD0"/>
    <w:rsid w:val="651BDEE7"/>
    <w:rsid w:val="6566ED00"/>
    <w:rsid w:val="664E5AC9"/>
    <w:rsid w:val="66BA3DEE"/>
    <w:rsid w:val="6A3286F8"/>
    <w:rsid w:val="6AF3C149"/>
    <w:rsid w:val="6C7555D5"/>
    <w:rsid w:val="6DAA58AC"/>
    <w:rsid w:val="6E4A04F1"/>
    <w:rsid w:val="6F601FF8"/>
    <w:rsid w:val="6F809291"/>
    <w:rsid w:val="71B1C26F"/>
    <w:rsid w:val="71DFA78A"/>
    <w:rsid w:val="7345190B"/>
    <w:rsid w:val="761B9E87"/>
    <w:rsid w:val="76A16E09"/>
    <w:rsid w:val="7972507A"/>
    <w:rsid w:val="7AE00BC7"/>
    <w:rsid w:val="7BEDB2D9"/>
    <w:rsid w:val="7CC2187B"/>
    <w:rsid w:val="7F0D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86F8"/>
  <w15:chartTrackingRefBased/>
  <w15:docId w15:val="{2C560B36-578A-4B3E-B6C5-195A377B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068a5d787b014444" Type="http://schemas.microsoft.com/office/2018/08/relationships/commentsExtensible" Target="commentsExtensi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Taufen</dc:creator>
  <cp:keywords/>
  <dc:description/>
  <cp:lastModifiedBy>Andrew J Seibert</cp:lastModifiedBy>
  <cp:revision>2</cp:revision>
  <dcterms:created xsi:type="dcterms:W3CDTF">2025-02-06T20:58:00Z</dcterms:created>
  <dcterms:modified xsi:type="dcterms:W3CDTF">2025-07-08T16:51:00Z</dcterms:modified>
</cp:coreProperties>
</file>