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B5BB3" w14:textId="77777777" w:rsidR="00085ECC" w:rsidRDefault="00085ECC" w:rsidP="00085ECC">
      <w:pPr>
        <w:ind w:left="720"/>
        <w:jc w:val="center"/>
        <w:rPr>
          <w:rFonts w:ascii="Times New Roman" w:eastAsia="Times New Roman" w:hAnsi="Times New Roman" w:cs="Times New Roman"/>
          <w:b/>
          <w:bCs/>
          <w:sz w:val="32"/>
          <w:szCs w:val="32"/>
        </w:rPr>
      </w:pPr>
      <w:r w:rsidRPr="7B1891AE">
        <w:rPr>
          <w:rFonts w:ascii="Times New Roman" w:eastAsia="Times New Roman" w:hAnsi="Times New Roman" w:cs="Times New Roman"/>
          <w:b/>
          <w:bCs/>
          <w:sz w:val="32"/>
          <w:szCs w:val="32"/>
        </w:rPr>
        <w:t xml:space="preserve">Faculty Assembly Executive Council (EC) </w:t>
      </w:r>
    </w:p>
    <w:p w14:paraId="79D99580" w14:textId="77777777" w:rsidR="00085ECC" w:rsidRDefault="00085ECC" w:rsidP="00085ECC">
      <w:pPr>
        <w:jc w:val="center"/>
        <w:rPr>
          <w:rFonts w:ascii="Times New Roman" w:eastAsia="Times New Roman" w:hAnsi="Times New Roman" w:cs="Times New Roman"/>
          <w:b/>
          <w:bCs/>
          <w:sz w:val="32"/>
          <w:szCs w:val="32"/>
        </w:rPr>
      </w:pPr>
      <w:r w:rsidRPr="2AD20C81">
        <w:rPr>
          <w:rFonts w:ascii="Times New Roman" w:eastAsia="Times New Roman" w:hAnsi="Times New Roman" w:cs="Times New Roman"/>
          <w:b/>
          <w:bCs/>
          <w:sz w:val="32"/>
          <w:szCs w:val="32"/>
        </w:rPr>
        <w:t>Meeting Minutes</w:t>
      </w:r>
    </w:p>
    <w:p w14:paraId="2B494789" w14:textId="32B472EF" w:rsidR="00085ECC" w:rsidRDefault="6E20EA46" w:rsidP="00085ECC">
      <w:pPr>
        <w:jc w:val="center"/>
        <w:rPr>
          <w:rFonts w:ascii="Times New Roman" w:eastAsia="Times New Roman" w:hAnsi="Times New Roman" w:cs="Times New Roman"/>
          <w:sz w:val="28"/>
          <w:szCs w:val="28"/>
        </w:rPr>
      </w:pPr>
      <w:r w:rsidRPr="5531CDBB">
        <w:rPr>
          <w:rFonts w:ascii="Times New Roman" w:eastAsia="Times New Roman" w:hAnsi="Times New Roman" w:cs="Times New Roman"/>
          <w:sz w:val="28"/>
          <w:szCs w:val="28"/>
        </w:rPr>
        <w:t>Friday</w:t>
      </w:r>
      <w:r w:rsidR="2F1C6D87" w:rsidRPr="5531CDBB">
        <w:rPr>
          <w:rFonts w:ascii="Times New Roman" w:eastAsia="Times New Roman" w:hAnsi="Times New Roman" w:cs="Times New Roman"/>
          <w:sz w:val="28"/>
          <w:szCs w:val="28"/>
        </w:rPr>
        <w:t>,</w:t>
      </w:r>
      <w:r w:rsidR="00085ECC" w:rsidRPr="5531CDBB">
        <w:rPr>
          <w:rFonts w:ascii="Times New Roman" w:eastAsia="Times New Roman" w:hAnsi="Times New Roman" w:cs="Times New Roman"/>
          <w:sz w:val="28"/>
          <w:szCs w:val="28"/>
        </w:rPr>
        <w:t xml:space="preserve"> </w:t>
      </w:r>
      <w:r w:rsidR="0126ADC3" w:rsidRPr="5531CDBB">
        <w:rPr>
          <w:rFonts w:ascii="Times New Roman" w:eastAsia="Times New Roman" w:hAnsi="Times New Roman" w:cs="Times New Roman"/>
          <w:sz w:val="28"/>
          <w:szCs w:val="28"/>
        </w:rPr>
        <w:t>0</w:t>
      </w:r>
      <w:r w:rsidR="10B3C79C" w:rsidRPr="5531CDBB">
        <w:rPr>
          <w:rFonts w:ascii="Times New Roman" w:eastAsia="Times New Roman" w:hAnsi="Times New Roman" w:cs="Times New Roman"/>
          <w:sz w:val="28"/>
          <w:szCs w:val="28"/>
        </w:rPr>
        <w:t>5</w:t>
      </w:r>
      <w:r w:rsidR="00085ECC" w:rsidRPr="5531CDBB">
        <w:rPr>
          <w:rFonts w:ascii="Times New Roman" w:eastAsia="Times New Roman" w:hAnsi="Times New Roman" w:cs="Times New Roman"/>
          <w:sz w:val="28"/>
          <w:szCs w:val="28"/>
        </w:rPr>
        <w:t>/</w:t>
      </w:r>
      <w:r w:rsidR="4AFBEEF8" w:rsidRPr="5531CDBB">
        <w:rPr>
          <w:rFonts w:ascii="Times New Roman" w:eastAsia="Times New Roman" w:hAnsi="Times New Roman" w:cs="Times New Roman"/>
          <w:sz w:val="28"/>
          <w:szCs w:val="28"/>
        </w:rPr>
        <w:t>30</w:t>
      </w:r>
      <w:r w:rsidR="00085ECC" w:rsidRPr="5531CDBB">
        <w:rPr>
          <w:rFonts w:ascii="Times New Roman" w:eastAsia="Times New Roman" w:hAnsi="Times New Roman" w:cs="Times New Roman"/>
          <w:sz w:val="28"/>
          <w:szCs w:val="28"/>
        </w:rPr>
        <w:t>/202</w:t>
      </w:r>
      <w:r w:rsidR="5377E6EC" w:rsidRPr="5531CDBB">
        <w:rPr>
          <w:rFonts w:ascii="Times New Roman" w:eastAsia="Times New Roman" w:hAnsi="Times New Roman" w:cs="Times New Roman"/>
          <w:sz w:val="28"/>
          <w:szCs w:val="28"/>
        </w:rPr>
        <w:t>5</w:t>
      </w:r>
      <w:r w:rsidR="00085ECC" w:rsidRPr="5531CDBB">
        <w:rPr>
          <w:rFonts w:ascii="Times New Roman" w:eastAsia="Times New Roman" w:hAnsi="Times New Roman" w:cs="Times New Roman"/>
          <w:sz w:val="28"/>
          <w:szCs w:val="28"/>
        </w:rPr>
        <w:t>, 1:</w:t>
      </w:r>
      <w:r w:rsidR="2C84EB8A" w:rsidRPr="5531CDBB">
        <w:rPr>
          <w:rFonts w:ascii="Times New Roman" w:eastAsia="Times New Roman" w:hAnsi="Times New Roman" w:cs="Times New Roman"/>
          <w:sz w:val="28"/>
          <w:szCs w:val="28"/>
        </w:rPr>
        <w:t>0</w:t>
      </w:r>
      <w:r w:rsidR="00085ECC" w:rsidRPr="5531CDBB">
        <w:rPr>
          <w:rFonts w:ascii="Times New Roman" w:eastAsia="Times New Roman" w:hAnsi="Times New Roman" w:cs="Times New Roman"/>
          <w:sz w:val="28"/>
          <w:szCs w:val="28"/>
        </w:rPr>
        <w:t xml:space="preserve">0 p.m. – </w:t>
      </w:r>
      <w:r w:rsidR="3E461AE0" w:rsidRPr="5531CDBB">
        <w:rPr>
          <w:rFonts w:ascii="Times New Roman" w:eastAsia="Times New Roman" w:hAnsi="Times New Roman" w:cs="Times New Roman"/>
          <w:sz w:val="28"/>
          <w:szCs w:val="28"/>
        </w:rPr>
        <w:t>3</w:t>
      </w:r>
      <w:r w:rsidR="00085ECC" w:rsidRPr="5531CDBB">
        <w:rPr>
          <w:rFonts w:ascii="Times New Roman" w:eastAsia="Times New Roman" w:hAnsi="Times New Roman" w:cs="Times New Roman"/>
          <w:sz w:val="28"/>
          <w:szCs w:val="28"/>
        </w:rPr>
        <w:t>:</w:t>
      </w:r>
      <w:r w:rsidR="41A87A75" w:rsidRPr="5531CDBB">
        <w:rPr>
          <w:rFonts w:ascii="Times New Roman" w:eastAsia="Times New Roman" w:hAnsi="Times New Roman" w:cs="Times New Roman"/>
          <w:sz w:val="28"/>
          <w:szCs w:val="28"/>
        </w:rPr>
        <w:t>0</w:t>
      </w:r>
      <w:r w:rsidR="00085ECC" w:rsidRPr="5531CDBB">
        <w:rPr>
          <w:rFonts w:ascii="Times New Roman" w:eastAsia="Times New Roman" w:hAnsi="Times New Roman" w:cs="Times New Roman"/>
          <w:sz w:val="28"/>
          <w:szCs w:val="28"/>
        </w:rPr>
        <w:t>0 p.m.</w:t>
      </w:r>
      <w:r w:rsidR="2F1C6D87">
        <w:br/>
      </w:r>
      <w:r w:rsidR="6637FE4E" w:rsidRPr="5531CDBB">
        <w:rPr>
          <w:rFonts w:ascii="Times New Roman" w:eastAsia="Times New Roman" w:hAnsi="Times New Roman" w:cs="Times New Roman"/>
          <w:sz w:val="28"/>
          <w:szCs w:val="28"/>
        </w:rPr>
        <w:t>GWP 320/</w:t>
      </w:r>
      <w:r w:rsidR="00085ECC" w:rsidRPr="5531CDBB">
        <w:rPr>
          <w:rFonts w:ascii="Times New Roman" w:eastAsia="Times New Roman" w:hAnsi="Times New Roman" w:cs="Times New Roman"/>
          <w:sz w:val="28"/>
          <w:szCs w:val="28"/>
        </w:rPr>
        <w:t xml:space="preserve">Zoom </w:t>
      </w:r>
    </w:p>
    <w:p w14:paraId="354A2C4F" w14:textId="77777777" w:rsidR="00085ECC" w:rsidRDefault="00085ECC" w:rsidP="00085ECC">
      <w:pPr>
        <w:jc w:val="center"/>
        <w:rPr>
          <w:rFonts w:ascii="Times New Roman" w:eastAsia="Times New Roman" w:hAnsi="Times New Roman" w:cs="Times New Roman"/>
          <w:b/>
          <w:bCs/>
          <w:i/>
          <w:iCs/>
          <w:sz w:val="22"/>
          <w:szCs w:val="22"/>
        </w:rPr>
      </w:pPr>
    </w:p>
    <w:p w14:paraId="7992AEDC" w14:textId="384E1602" w:rsidR="00085ECC" w:rsidRDefault="00085ECC" w:rsidP="0A3FCA83">
      <w:pPr>
        <w:rPr>
          <w:rFonts w:ascii="Times New Roman" w:eastAsia="Times New Roman" w:hAnsi="Times New Roman" w:cs="Times New Roman"/>
          <w:i/>
          <w:iCs/>
          <w:sz w:val="22"/>
          <w:szCs w:val="22"/>
        </w:rPr>
      </w:pPr>
      <w:r w:rsidRPr="0A3FCA83">
        <w:rPr>
          <w:rFonts w:ascii="Times New Roman" w:eastAsia="Times New Roman" w:hAnsi="Times New Roman" w:cs="Times New Roman"/>
          <w:b/>
          <w:bCs/>
          <w:i/>
          <w:iCs/>
          <w:sz w:val="22"/>
          <w:szCs w:val="22"/>
        </w:rPr>
        <w:t>Present:</w:t>
      </w:r>
      <w:r w:rsidR="61D64402" w:rsidRPr="0A3FCA83">
        <w:rPr>
          <w:rFonts w:ascii="Times New Roman" w:eastAsia="Times New Roman" w:hAnsi="Times New Roman" w:cs="Times New Roman"/>
          <w:i/>
          <w:iCs/>
          <w:sz w:val="22"/>
          <w:szCs w:val="22"/>
        </w:rPr>
        <w:t xml:space="preserve"> EVCAA Andrew (Andy) Harris, </w:t>
      </w:r>
      <w:r w:rsidR="7F7099B3" w:rsidRPr="0A3FCA83">
        <w:rPr>
          <w:rFonts w:ascii="Times New Roman" w:eastAsia="Times New Roman" w:hAnsi="Times New Roman" w:cs="Times New Roman"/>
          <w:i/>
          <w:iCs/>
          <w:sz w:val="22"/>
          <w:szCs w:val="22"/>
        </w:rPr>
        <w:t>Chair Anne Taufen, Vice Chair Andrea Hill</w:t>
      </w:r>
      <w:proofErr w:type="gramStart"/>
      <w:r w:rsidR="7F7099B3" w:rsidRPr="0A3FCA83">
        <w:rPr>
          <w:rFonts w:ascii="Times New Roman" w:eastAsia="Times New Roman" w:hAnsi="Times New Roman" w:cs="Times New Roman"/>
          <w:i/>
          <w:iCs/>
          <w:sz w:val="22"/>
          <w:szCs w:val="22"/>
        </w:rPr>
        <w:t xml:space="preserve">, </w:t>
      </w:r>
      <w:r w:rsidR="0801A852" w:rsidRPr="0A3FCA83">
        <w:rPr>
          <w:rFonts w:ascii="Times New Roman" w:eastAsia="Times New Roman" w:hAnsi="Times New Roman" w:cs="Times New Roman"/>
          <w:i/>
          <w:iCs/>
          <w:sz w:val="22"/>
          <w:szCs w:val="22"/>
        </w:rPr>
        <w:t>,</w:t>
      </w:r>
      <w:proofErr w:type="gramEnd"/>
      <w:r w:rsidR="0801A852" w:rsidRPr="0A3FCA83">
        <w:rPr>
          <w:rFonts w:ascii="Times New Roman" w:eastAsia="Times New Roman" w:hAnsi="Times New Roman" w:cs="Times New Roman"/>
          <w:i/>
          <w:iCs/>
          <w:sz w:val="22"/>
          <w:szCs w:val="22"/>
        </w:rPr>
        <w:t xml:space="preserve"> FAC Chair Ken Cruz,</w:t>
      </w:r>
      <w:r w:rsidR="761EE4A8" w:rsidRPr="0A3FCA83">
        <w:rPr>
          <w:rFonts w:ascii="Times New Roman" w:eastAsia="Times New Roman" w:hAnsi="Times New Roman" w:cs="Times New Roman"/>
          <w:i/>
          <w:iCs/>
          <w:sz w:val="22"/>
          <w:szCs w:val="22"/>
        </w:rPr>
        <w:t xml:space="preserve"> APT Chair Bryan Goda,</w:t>
      </w:r>
      <w:r w:rsidR="0801A852" w:rsidRPr="0A3FCA83">
        <w:rPr>
          <w:rFonts w:ascii="Times New Roman" w:eastAsia="Times New Roman" w:hAnsi="Times New Roman" w:cs="Times New Roman"/>
          <w:i/>
          <w:iCs/>
          <w:sz w:val="22"/>
          <w:szCs w:val="22"/>
        </w:rPr>
        <w:t xml:space="preserve"> Monika Sobolewska, Barb Toews, Robin Evens Agnew, Gary Viers, </w:t>
      </w:r>
      <w:r w:rsidR="7D5FCAEC" w:rsidRPr="0A3FCA83">
        <w:rPr>
          <w:rFonts w:ascii="Times New Roman" w:eastAsia="Times New Roman" w:hAnsi="Times New Roman" w:cs="Times New Roman"/>
          <w:i/>
          <w:iCs/>
          <w:sz w:val="22"/>
          <w:szCs w:val="22"/>
        </w:rPr>
        <w:t xml:space="preserve">Greg Noronha, </w:t>
      </w:r>
      <w:r w:rsidR="0801A852" w:rsidRPr="0A3FCA83">
        <w:rPr>
          <w:rFonts w:ascii="Times New Roman" w:eastAsia="Times New Roman" w:hAnsi="Times New Roman" w:cs="Times New Roman"/>
          <w:i/>
          <w:iCs/>
          <w:sz w:val="22"/>
          <w:szCs w:val="22"/>
        </w:rPr>
        <w:t>Yonn Dierwechter</w:t>
      </w:r>
      <w:r w:rsidR="194437AD" w:rsidRPr="0A3FCA83">
        <w:rPr>
          <w:rFonts w:ascii="Times New Roman" w:eastAsia="Times New Roman" w:hAnsi="Times New Roman" w:cs="Times New Roman"/>
          <w:i/>
          <w:iCs/>
          <w:sz w:val="22"/>
          <w:szCs w:val="22"/>
        </w:rPr>
        <w:t xml:space="preserve"> (Delegate for Bara Safarova), Mary Hanneman, Emily Thuma, Jenny Xiao, Alex Miller, Margaret </w:t>
      </w:r>
      <w:proofErr w:type="spellStart"/>
      <w:r w:rsidR="194437AD" w:rsidRPr="0A3FCA83">
        <w:rPr>
          <w:rFonts w:ascii="Times New Roman" w:eastAsia="Times New Roman" w:hAnsi="Times New Roman" w:cs="Times New Roman"/>
          <w:i/>
          <w:iCs/>
          <w:sz w:val="22"/>
          <w:szCs w:val="22"/>
        </w:rPr>
        <w:t>Griesse</w:t>
      </w:r>
      <w:proofErr w:type="spellEnd"/>
      <w:r w:rsidR="194437AD" w:rsidRPr="0A3FCA83">
        <w:rPr>
          <w:rFonts w:ascii="Times New Roman" w:eastAsia="Times New Roman" w:hAnsi="Times New Roman" w:cs="Times New Roman"/>
          <w:i/>
          <w:iCs/>
          <w:sz w:val="22"/>
          <w:szCs w:val="22"/>
        </w:rPr>
        <w:t>, Ander Erickson, Sushil Oswal</w:t>
      </w:r>
      <w:r w:rsidR="4AA24BCD" w:rsidRPr="0A3FCA83">
        <w:rPr>
          <w:rFonts w:ascii="Times New Roman" w:eastAsia="Times New Roman" w:hAnsi="Times New Roman" w:cs="Times New Roman"/>
          <w:i/>
          <w:iCs/>
          <w:sz w:val="22"/>
          <w:szCs w:val="22"/>
        </w:rPr>
        <w:t xml:space="preserve">, Johanna Jacobsen </w:t>
      </w:r>
      <w:proofErr w:type="spellStart"/>
      <w:r w:rsidR="4AA24BCD" w:rsidRPr="0A3FCA83">
        <w:rPr>
          <w:rFonts w:ascii="Times New Roman" w:eastAsia="Times New Roman" w:hAnsi="Times New Roman" w:cs="Times New Roman"/>
          <w:i/>
          <w:iCs/>
          <w:sz w:val="22"/>
          <w:szCs w:val="22"/>
        </w:rPr>
        <w:t>Kiciman</w:t>
      </w:r>
      <w:proofErr w:type="spellEnd"/>
      <w:r w:rsidR="00CB5ACC" w:rsidRPr="0A3FCA83">
        <w:rPr>
          <w:rFonts w:ascii="Times New Roman" w:eastAsia="Times New Roman" w:hAnsi="Times New Roman" w:cs="Times New Roman"/>
          <w:i/>
          <w:iCs/>
          <w:sz w:val="22"/>
          <w:szCs w:val="22"/>
        </w:rPr>
        <w:t xml:space="preserve"> </w:t>
      </w:r>
      <w:r w:rsidR="003B576E" w:rsidRPr="0A3FCA83">
        <w:rPr>
          <w:rFonts w:ascii="Times New Roman" w:eastAsia="Times New Roman" w:hAnsi="Times New Roman" w:cs="Times New Roman"/>
          <w:i/>
          <w:iCs/>
          <w:sz w:val="22"/>
          <w:szCs w:val="22"/>
        </w:rPr>
        <w:t xml:space="preserve"> </w:t>
      </w:r>
      <w:r w:rsidR="003B576E" w:rsidRPr="0A3FCA83">
        <w:rPr>
          <w:rFonts w:ascii="Times New Roman" w:eastAsia="Times New Roman" w:hAnsi="Times New Roman" w:cs="Times New Roman"/>
          <w:b/>
          <w:bCs/>
          <w:i/>
          <w:iCs/>
          <w:sz w:val="22"/>
          <w:szCs w:val="22"/>
        </w:rPr>
        <w:t>Excused</w:t>
      </w:r>
      <w:r w:rsidR="3612A462" w:rsidRPr="0A3FCA83">
        <w:rPr>
          <w:rFonts w:ascii="Times New Roman" w:eastAsia="Times New Roman" w:hAnsi="Times New Roman" w:cs="Times New Roman"/>
          <w:i/>
          <w:iCs/>
          <w:sz w:val="22"/>
          <w:szCs w:val="22"/>
        </w:rPr>
        <w:t xml:space="preserve">: </w:t>
      </w:r>
      <w:r w:rsidR="521F6843" w:rsidRPr="0A3FCA83">
        <w:rPr>
          <w:rFonts w:ascii="Times New Roman" w:eastAsia="Times New Roman" w:hAnsi="Times New Roman" w:cs="Times New Roman"/>
          <w:i/>
          <w:iCs/>
          <w:sz w:val="22"/>
          <w:szCs w:val="22"/>
        </w:rPr>
        <w:t xml:space="preserve">Past Chair Huatong Sun , </w:t>
      </w:r>
      <w:r w:rsidR="73F42597" w:rsidRPr="0A3FCA83">
        <w:rPr>
          <w:rFonts w:ascii="Times New Roman" w:eastAsia="Times New Roman" w:hAnsi="Times New Roman" w:cs="Times New Roman"/>
          <w:i/>
          <w:iCs/>
          <w:sz w:val="22"/>
          <w:szCs w:val="22"/>
        </w:rPr>
        <w:t>APCC Chair Julie Masura,  Jim West, Zhiquan (Andy) Shu,</w:t>
      </w:r>
      <w:r w:rsidR="16D6CA7A" w:rsidRPr="0A3FCA83">
        <w:rPr>
          <w:rFonts w:ascii="Times New Roman" w:eastAsia="Times New Roman" w:hAnsi="Times New Roman" w:cs="Times New Roman"/>
          <w:i/>
          <w:iCs/>
          <w:sz w:val="22"/>
          <w:szCs w:val="22"/>
        </w:rPr>
        <w:t xml:space="preserve"> </w:t>
      </w:r>
      <w:r w:rsidR="0CE8C826" w:rsidRPr="0A3FCA83">
        <w:rPr>
          <w:rFonts w:ascii="Times New Roman" w:eastAsia="Times New Roman" w:hAnsi="Times New Roman" w:cs="Times New Roman"/>
          <w:i/>
          <w:iCs/>
          <w:sz w:val="22"/>
          <w:szCs w:val="22"/>
        </w:rPr>
        <w:t>Kurt Hatch,</w:t>
      </w:r>
      <w:r w:rsidR="7BE66F44" w:rsidRPr="0A3FCA83">
        <w:rPr>
          <w:rFonts w:ascii="Times New Roman" w:eastAsia="Times New Roman" w:hAnsi="Times New Roman" w:cs="Times New Roman"/>
          <w:i/>
          <w:iCs/>
          <w:sz w:val="22"/>
          <w:szCs w:val="22"/>
        </w:rPr>
        <w:t>.</w:t>
      </w:r>
      <w:r w:rsidR="4FE98B25" w:rsidRPr="0A3FCA83">
        <w:rPr>
          <w:rFonts w:ascii="Times New Roman" w:eastAsia="Times New Roman" w:hAnsi="Times New Roman" w:cs="Times New Roman"/>
          <w:i/>
          <w:iCs/>
          <w:sz w:val="22"/>
          <w:szCs w:val="22"/>
        </w:rPr>
        <w:t xml:space="preserve"> </w:t>
      </w:r>
      <w:r w:rsidR="00245787" w:rsidRPr="0A3FCA83">
        <w:rPr>
          <w:rFonts w:ascii="Times New Roman" w:eastAsia="Times New Roman" w:hAnsi="Times New Roman" w:cs="Times New Roman"/>
          <w:b/>
          <w:bCs/>
          <w:i/>
          <w:iCs/>
          <w:sz w:val="22"/>
          <w:szCs w:val="22"/>
        </w:rPr>
        <w:t>Guest</w:t>
      </w:r>
      <w:r w:rsidR="59838C43" w:rsidRPr="0A3FCA83">
        <w:rPr>
          <w:rFonts w:ascii="Times New Roman" w:eastAsia="Times New Roman" w:hAnsi="Times New Roman" w:cs="Times New Roman"/>
          <w:b/>
          <w:bCs/>
          <w:i/>
          <w:iCs/>
          <w:sz w:val="22"/>
          <w:szCs w:val="22"/>
        </w:rPr>
        <w:t>s</w:t>
      </w:r>
      <w:r w:rsidR="00245787" w:rsidRPr="0A3FCA83">
        <w:rPr>
          <w:rFonts w:ascii="Times New Roman" w:eastAsia="Times New Roman" w:hAnsi="Times New Roman" w:cs="Times New Roman"/>
          <w:b/>
          <w:bCs/>
          <w:i/>
          <w:iCs/>
          <w:sz w:val="22"/>
          <w:szCs w:val="22"/>
        </w:rPr>
        <w:t>:</w:t>
      </w:r>
      <w:r w:rsidR="00245787" w:rsidRPr="0A3FCA83">
        <w:rPr>
          <w:rFonts w:ascii="Times New Roman" w:eastAsia="Times New Roman" w:hAnsi="Times New Roman" w:cs="Times New Roman"/>
          <w:i/>
          <w:iCs/>
          <w:sz w:val="22"/>
          <w:szCs w:val="22"/>
        </w:rPr>
        <w:t xml:space="preserve"> </w:t>
      </w:r>
      <w:r w:rsidR="6D08BE3B" w:rsidRPr="0A3FCA83">
        <w:rPr>
          <w:rFonts w:ascii="Times New Roman" w:eastAsia="Times New Roman" w:hAnsi="Times New Roman" w:cs="Times New Roman"/>
          <w:i/>
          <w:iCs/>
          <w:sz w:val="22"/>
          <w:szCs w:val="22"/>
        </w:rPr>
        <w:t>Chuck Costarella (FCIT representative), Bara Safarova (FC Representative)</w:t>
      </w:r>
      <w:r w:rsidR="6AB5170D" w:rsidRPr="0A3FCA83">
        <w:rPr>
          <w:rFonts w:ascii="Times New Roman" w:eastAsia="Times New Roman" w:hAnsi="Times New Roman" w:cs="Times New Roman"/>
          <w:i/>
          <w:iCs/>
          <w:sz w:val="22"/>
          <w:szCs w:val="22"/>
        </w:rPr>
        <w:t xml:space="preserve">. </w:t>
      </w:r>
      <w:r w:rsidRPr="0A3FCA83">
        <w:rPr>
          <w:rFonts w:ascii="Times New Roman" w:eastAsia="Times New Roman" w:hAnsi="Times New Roman" w:cs="Times New Roman"/>
          <w:b/>
          <w:bCs/>
          <w:i/>
          <w:iCs/>
          <w:sz w:val="22"/>
          <w:szCs w:val="22"/>
        </w:rPr>
        <w:t xml:space="preserve">Program Coordinator: </w:t>
      </w:r>
      <w:r w:rsidRPr="0A3FCA83">
        <w:rPr>
          <w:rFonts w:ascii="Times New Roman" w:eastAsia="Times New Roman" w:hAnsi="Times New Roman" w:cs="Times New Roman"/>
          <w:i/>
          <w:iCs/>
          <w:sz w:val="22"/>
          <w:szCs w:val="22"/>
        </w:rPr>
        <w:t>Andrew Seibert</w:t>
      </w:r>
      <w:r w:rsidR="14B4B1F3" w:rsidRPr="0A3FCA83">
        <w:rPr>
          <w:rFonts w:ascii="Times New Roman" w:eastAsia="Times New Roman" w:hAnsi="Times New Roman" w:cs="Times New Roman"/>
          <w:i/>
          <w:iCs/>
          <w:sz w:val="22"/>
          <w:szCs w:val="22"/>
        </w:rPr>
        <w:t xml:space="preserve"> </w:t>
      </w:r>
    </w:p>
    <w:p w14:paraId="0B4B17CD" w14:textId="77777777" w:rsidR="00085ECC" w:rsidRDefault="00085ECC" w:rsidP="00085ECC">
      <w:pPr>
        <w:jc w:val="center"/>
        <w:rPr>
          <w:rFonts w:ascii="Times New Roman" w:eastAsia="Times New Roman" w:hAnsi="Times New Roman" w:cs="Times New Roman"/>
          <w:sz w:val="12"/>
          <w:szCs w:val="12"/>
        </w:rPr>
      </w:pPr>
    </w:p>
    <w:p w14:paraId="5ADCB9E9" w14:textId="77777777" w:rsidR="00085ECC" w:rsidRPr="00E2135D" w:rsidRDefault="00085ECC" w:rsidP="00F860B7">
      <w:pPr>
        <w:numPr>
          <w:ilvl w:val="0"/>
          <w:numId w:val="1"/>
        </w:numPr>
        <w:rPr>
          <w:b/>
          <w:bCs/>
          <w:sz w:val="28"/>
          <w:szCs w:val="28"/>
        </w:rPr>
      </w:pPr>
      <w:r>
        <w:rPr>
          <w:rFonts w:ascii="Times New Roman" w:eastAsia="Times New Roman" w:hAnsi="Times New Roman" w:cs="Times New Roman"/>
          <w:b/>
          <w:bCs/>
          <w:sz w:val="28"/>
          <w:szCs w:val="28"/>
        </w:rPr>
        <w:t>Opening:</w:t>
      </w:r>
    </w:p>
    <w:p w14:paraId="60D50073" w14:textId="0A56CCD6" w:rsidR="00085ECC" w:rsidRPr="00E2135D" w:rsidRDefault="00085ECC" w:rsidP="00F860B7">
      <w:pPr>
        <w:numPr>
          <w:ilvl w:val="1"/>
          <w:numId w:val="1"/>
        </w:numPr>
        <w:rPr>
          <w:rFonts w:ascii="Times New Roman" w:eastAsia="Times New Roman" w:hAnsi="Times New Roman" w:cs="Times New Roman"/>
          <w:b/>
          <w:bCs/>
          <w:sz w:val="28"/>
          <w:szCs w:val="28"/>
        </w:rPr>
      </w:pPr>
      <w:r w:rsidRPr="7FE0D1D6">
        <w:rPr>
          <w:rFonts w:ascii="Times New Roman" w:eastAsia="Times New Roman" w:hAnsi="Times New Roman" w:cs="Times New Roman"/>
          <w:b/>
          <w:bCs/>
          <w:sz w:val="28"/>
          <w:szCs w:val="28"/>
        </w:rPr>
        <w:t xml:space="preserve">Land Acknowledgement, Consent to Agenda, Meeting Minutes, Permission to Record, Approval of Meeting Minutes from </w:t>
      </w:r>
      <w:r w:rsidR="3126D4F6" w:rsidRPr="7FE0D1D6">
        <w:rPr>
          <w:rFonts w:ascii="Times New Roman" w:eastAsia="Times New Roman" w:hAnsi="Times New Roman" w:cs="Times New Roman"/>
          <w:b/>
          <w:bCs/>
          <w:sz w:val="28"/>
          <w:szCs w:val="28"/>
        </w:rPr>
        <w:t>0</w:t>
      </w:r>
      <w:r w:rsidR="33E58544" w:rsidRPr="7FE0D1D6">
        <w:rPr>
          <w:rFonts w:ascii="Times New Roman" w:eastAsia="Times New Roman" w:hAnsi="Times New Roman" w:cs="Times New Roman"/>
          <w:b/>
          <w:bCs/>
          <w:sz w:val="28"/>
          <w:szCs w:val="28"/>
        </w:rPr>
        <w:t>3</w:t>
      </w:r>
      <w:r w:rsidR="2439CCE4" w:rsidRPr="7FE0D1D6">
        <w:rPr>
          <w:rFonts w:ascii="Times New Roman" w:eastAsia="Times New Roman" w:hAnsi="Times New Roman" w:cs="Times New Roman"/>
          <w:b/>
          <w:bCs/>
          <w:sz w:val="28"/>
          <w:szCs w:val="28"/>
        </w:rPr>
        <w:t>/</w:t>
      </w:r>
      <w:r w:rsidR="18239945" w:rsidRPr="7FE0D1D6">
        <w:rPr>
          <w:rFonts w:ascii="Times New Roman" w:eastAsia="Times New Roman" w:hAnsi="Times New Roman" w:cs="Times New Roman"/>
          <w:b/>
          <w:bCs/>
          <w:sz w:val="28"/>
          <w:szCs w:val="28"/>
        </w:rPr>
        <w:t>31</w:t>
      </w:r>
      <w:r w:rsidR="2439CCE4" w:rsidRPr="7FE0D1D6">
        <w:rPr>
          <w:rFonts w:ascii="Times New Roman" w:eastAsia="Times New Roman" w:hAnsi="Times New Roman" w:cs="Times New Roman"/>
          <w:b/>
          <w:bCs/>
          <w:sz w:val="28"/>
          <w:szCs w:val="28"/>
        </w:rPr>
        <w:t>/202</w:t>
      </w:r>
      <w:r w:rsidR="1A0F4E22" w:rsidRPr="7FE0D1D6">
        <w:rPr>
          <w:rFonts w:ascii="Times New Roman" w:eastAsia="Times New Roman" w:hAnsi="Times New Roman" w:cs="Times New Roman"/>
          <w:b/>
          <w:bCs/>
          <w:sz w:val="28"/>
          <w:szCs w:val="28"/>
        </w:rPr>
        <w:t>5</w:t>
      </w:r>
      <w:r w:rsidR="2A3E93F3" w:rsidRPr="7FE0D1D6">
        <w:rPr>
          <w:rFonts w:ascii="Times New Roman" w:eastAsia="Times New Roman" w:hAnsi="Times New Roman" w:cs="Times New Roman"/>
          <w:b/>
          <w:bCs/>
          <w:sz w:val="28"/>
          <w:szCs w:val="28"/>
        </w:rPr>
        <w:t>.</w:t>
      </w:r>
    </w:p>
    <w:p w14:paraId="3C91B7C0" w14:textId="586C1D60" w:rsidR="511C3BC4" w:rsidRDefault="00085ECC" w:rsidP="00F860B7">
      <w:pPr>
        <w:numPr>
          <w:ilvl w:val="2"/>
          <w:numId w:val="1"/>
        </w:numPr>
        <w:rPr>
          <w:rFonts w:ascii="Times New Roman" w:hAnsi="Times New Roman" w:cs="Times New Roman"/>
        </w:rPr>
      </w:pPr>
      <w:r w:rsidRPr="5531CDBB">
        <w:rPr>
          <w:rFonts w:ascii="Times New Roman" w:hAnsi="Times New Roman" w:cs="Times New Roman"/>
        </w:rPr>
        <w:t xml:space="preserve">The </w:t>
      </w:r>
      <w:r w:rsidR="21D07AA1" w:rsidRPr="5531CDBB">
        <w:rPr>
          <w:rFonts w:ascii="Times New Roman" w:hAnsi="Times New Roman" w:cs="Times New Roman"/>
        </w:rPr>
        <w:t>Chair</w:t>
      </w:r>
      <w:r w:rsidRPr="5531CDBB">
        <w:rPr>
          <w:rFonts w:ascii="Times New Roman" w:hAnsi="Times New Roman" w:cs="Times New Roman"/>
        </w:rPr>
        <w:t xml:space="preserve"> read </w:t>
      </w:r>
      <w:bookmarkStart w:id="0" w:name="_Int_WaeG9i1E"/>
      <w:r w:rsidRPr="5531CDBB">
        <w:rPr>
          <w:rFonts w:ascii="Times New Roman" w:hAnsi="Times New Roman" w:cs="Times New Roman"/>
        </w:rPr>
        <w:t>the Land</w:t>
      </w:r>
      <w:bookmarkEnd w:id="0"/>
      <w:r w:rsidRPr="5531CDBB">
        <w:rPr>
          <w:rFonts w:ascii="Times New Roman" w:hAnsi="Times New Roman" w:cs="Times New Roman"/>
        </w:rPr>
        <w:t xml:space="preserve"> Acknowledgement. The agenda was consented as </w:t>
      </w:r>
      <w:r w:rsidR="39156C2A" w:rsidRPr="5531CDBB">
        <w:rPr>
          <w:rFonts w:ascii="Times New Roman" w:hAnsi="Times New Roman" w:cs="Times New Roman"/>
        </w:rPr>
        <w:t>amended</w:t>
      </w:r>
      <w:r w:rsidR="5B7CFA92" w:rsidRPr="5531CDBB">
        <w:rPr>
          <w:rFonts w:ascii="Times New Roman" w:hAnsi="Times New Roman" w:cs="Times New Roman"/>
        </w:rPr>
        <w:t xml:space="preserve"> by the </w:t>
      </w:r>
      <w:r w:rsidR="0F3560BA" w:rsidRPr="5531CDBB">
        <w:rPr>
          <w:rFonts w:ascii="Times New Roman" w:hAnsi="Times New Roman" w:cs="Times New Roman"/>
        </w:rPr>
        <w:t>Chair</w:t>
      </w:r>
      <w:r w:rsidRPr="5531CDBB">
        <w:rPr>
          <w:rFonts w:ascii="Times New Roman" w:hAnsi="Times New Roman" w:cs="Times New Roman"/>
        </w:rPr>
        <w:t xml:space="preserve">. Permissions to record for minutes purposes only were granted with no objections. </w:t>
      </w:r>
      <w:r w:rsidR="66DD8E41" w:rsidRPr="5531CDBB">
        <w:rPr>
          <w:rFonts w:ascii="Times New Roman" w:hAnsi="Times New Roman" w:cs="Times New Roman"/>
        </w:rPr>
        <w:t xml:space="preserve">The </w:t>
      </w:r>
      <w:r w:rsidR="28F63A85" w:rsidRPr="5531CDBB">
        <w:rPr>
          <w:rFonts w:ascii="Times New Roman" w:hAnsi="Times New Roman" w:cs="Times New Roman"/>
        </w:rPr>
        <w:t xml:space="preserve">Executive Council minutes for </w:t>
      </w:r>
      <w:r w:rsidR="3CC8BEAD" w:rsidRPr="5531CDBB">
        <w:rPr>
          <w:rFonts w:ascii="Times New Roman" w:hAnsi="Times New Roman" w:cs="Times New Roman"/>
        </w:rPr>
        <w:t>Ma</w:t>
      </w:r>
      <w:r w:rsidR="147F80C6" w:rsidRPr="5531CDBB">
        <w:rPr>
          <w:rFonts w:ascii="Times New Roman" w:hAnsi="Times New Roman" w:cs="Times New Roman"/>
        </w:rPr>
        <w:t>y</w:t>
      </w:r>
      <w:r w:rsidR="3CC8BEAD" w:rsidRPr="5531CDBB">
        <w:rPr>
          <w:rFonts w:ascii="Times New Roman" w:hAnsi="Times New Roman" w:cs="Times New Roman"/>
        </w:rPr>
        <w:t xml:space="preserve"> </w:t>
      </w:r>
      <w:r w:rsidR="46294340" w:rsidRPr="5531CDBB">
        <w:rPr>
          <w:rFonts w:ascii="Times New Roman" w:hAnsi="Times New Roman" w:cs="Times New Roman"/>
        </w:rPr>
        <w:t>9</w:t>
      </w:r>
      <w:r w:rsidR="502768F0" w:rsidRPr="5531CDBB">
        <w:rPr>
          <w:rFonts w:ascii="Times New Roman" w:hAnsi="Times New Roman" w:cs="Times New Roman"/>
        </w:rPr>
        <w:t xml:space="preserve"> </w:t>
      </w:r>
      <w:r w:rsidR="28F63A85" w:rsidRPr="5531CDBB">
        <w:rPr>
          <w:rFonts w:ascii="Times New Roman" w:hAnsi="Times New Roman" w:cs="Times New Roman"/>
        </w:rPr>
        <w:t>were</w:t>
      </w:r>
      <w:r w:rsidR="4F77BCF8" w:rsidRPr="5531CDBB">
        <w:rPr>
          <w:rFonts w:ascii="Times New Roman" w:hAnsi="Times New Roman" w:cs="Times New Roman"/>
        </w:rPr>
        <w:t xml:space="preserve"> </w:t>
      </w:r>
      <w:r w:rsidR="4539A637" w:rsidRPr="5531CDBB">
        <w:rPr>
          <w:rFonts w:ascii="Times New Roman" w:hAnsi="Times New Roman" w:cs="Times New Roman"/>
        </w:rPr>
        <w:t>approved as written</w:t>
      </w:r>
      <w:r w:rsidR="28F63A85" w:rsidRPr="5531CDBB">
        <w:rPr>
          <w:rFonts w:ascii="Times New Roman" w:hAnsi="Times New Roman" w:cs="Times New Roman"/>
        </w:rPr>
        <w:t xml:space="preserve">. </w:t>
      </w:r>
    </w:p>
    <w:p w14:paraId="5F827CBB" w14:textId="42E04582" w:rsidR="5C90DC9F" w:rsidRDefault="5C90DC9F" w:rsidP="00F860B7">
      <w:pPr>
        <w:numPr>
          <w:ilvl w:val="0"/>
          <w:numId w:val="1"/>
        </w:numPr>
        <w:rPr>
          <w:rFonts w:ascii="Times New Roman" w:hAnsi="Times New Roman" w:cs="Times New Roman"/>
          <w:b/>
          <w:bCs/>
          <w:sz w:val="28"/>
          <w:szCs w:val="28"/>
        </w:rPr>
      </w:pPr>
      <w:r w:rsidRPr="7FE0D1D6">
        <w:rPr>
          <w:rFonts w:ascii="Times New Roman" w:hAnsi="Times New Roman" w:cs="Times New Roman"/>
          <w:b/>
          <w:bCs/>
          <w:sz w:val="28"/>
          <w:szCs w:val="28"/>
        </w:rPr>
        <w:t>Chair’s Report</w:t>
      </w:r>
    </w:p>
    <w:p w14:paraId="2B9B6CC7" w14:textId="1DEC63FE" w:rsidR="008F42DF" w:rsidRDefault="47BCF8E9" w:rsidP="00F860B7">
      <w:pPr>
        <w:numPr>
          <w:ilvl w:val="1"/>
          <w:numId w:val="1"/>
        </w:numPr>
        <w:rPr>
          <w:rFonts w:ascii="Times New Roman" w:eastAsia="Times New Roman" w:hAnsi="Times New Roman" w:cs="Times New Roman"/>
          <w:b/>
          <w:bCs/>
        </w:rPr>
      </w:pPr>
      <w:r w:rsidRPr="5531CDBB">
        <w:rPr>
          <w:rFonts w:ascii="Times New Roman" w:eastAsia="Times New Roman" w:hAnsi="Times New Roman" w:cs="Times New Roman"/>
          <w:b/>
          <w:bCs/>
        </w:rPr>
        <w:t>C</w:t>
      </w:r>
      <w:r w:rsidR="3587511F" w:rsidRPr="5531CDBB">
        <w:rPr>
          <w:rFonts w:ascii="Times New Roman" w:eastAsia="Times New Roman" w:hAnsi="Times New Roman" w:cs="Times New Roman"/>
          <w:b/>
          <w:bCs/>
        </w:rPr>
        <w:t>urrent Political Climate</w:t>
      </w:r>
    </w:p>
    <w:p w14:paraId="63C8C1CD" w14:textId="2AFEDCA8" w:rsidR="2F85A730" w:rsidRDefault="2F85A730" w:rsidP="00F860B7">
      <w:pPr>
        <w:numPr>
          <w:ilvl w:val="2"/>
          <w:numId w:val="1"/>
        </w:numPr>
        <w:rPr>
          <w:rFonts w:ascii="Times New Roman" w:eastAsia="Times New Roman" w:hAnsi="Times New Roman" w:cs="Times New Roman"/>
        </w:rPr>
      </w:pPr>
      <w:r w:rsidRPr="4A7279E2">
        <w:rPr>
          <w:rFonts w:ascii="Times New Roman" w:eastAsia="Times New Roman" w:hAnsi="Times New Roman" w:cs="Times New Roman"/>
        </w:rPr>
        <w:t xml:space="preserve">The Chair of Faculty Assembly </w:t>
      </w:r>
      <w:r w:rsidR="330CF6B3" w:rsidRPr="4A7279E2">
        <w:rPr>
          <w:rFonts w:ascii="Times New Roman" w:eastAsia="Times New Roman" w:hAnsi="Times New Roman" w:cs="Times New Roman"/>
        </w:rPr>
        <w:t xml:space="preserve">shared </w:t>
      </w:r>
      <w:r w:rsidR="19536018" w:rsidRPr="4A7279E2">
        <w:rPr>
          <w:rFonts w:ascii="Times New Roman" w:eastAsia="Times New Roman" w:hAnsi="Times New Roman" w:cs="Times New Roman"/>
        </w:rPr>
        <w:t>the avenues of support that are available as the rising concern of the current political climate</w:t>
      </w:r>
      <w:r w:rsidR="0207190F" w:rsidRPr="4A7279E2">
        <w:rPr>
          <w:rFonts w:ascii="Times New Roman" w:eastAsia="Times New Roman" w:hAnsi="Times New Roman" w:cs="Times New Roman"/>
        </w:rPr>
        <w:t>. If you are interested in more information, please contact a member of the Faculty Assembly Leadership Team.</w:t>
      </w:r>
    </w:p>
    <w:p w14:paraId="22170890" w14:textId="2EDE79F5" w:rsidR="0207190F" w:rsidRDefault="0207190F" w:rsidP="00F860B7">
      <w:pPr>
        <w:numPr>
          <w:ilvl w:val="3"/>
          <w:numId w:val="1"/>
        </w:numPr>
        <w:rPr>
          <w:rFonts w:ascii="Times New Roman" w:eastAsia="Times New Roman" w:hAnsi="Times New Roman" w:cs="Times New Roman"/>
        </w:rPr>
      </w:pPr>
      <w:r w:rsidRPr="4A7279E2">
        <w:rPr>
          <w:rFonts w:ascii="Times New Roman" w:eastAsia="Times New Roman" w:hAnsi="Times New Roman" w:cs="Times New Roman"/>
        </w:rPr>
        <w:t xml:space="preserve">Faculty have met informally </w:t>
      </w:r>
      <w:r w:rsidR="70F67868" w:rsidRPr="4A7279E2">
        <w:rPr>
          <w:rFonts w:ascii="Times New Roman" w:eastAsia="Times New Roman" w:hAnsi="Times New Roman" w:cs="Times New Roman"/>
        </w:rPr>
        <w:t>for</w:t>
      </w:r>
      <w:r w:rsidRPr="4A7279E2">
        <w:rPr>
          <w:rFonts w:ascii="Times New Roman" w:eastAsia="Times New Roman" w:hAnsi="Times New Roman" w:cs="Times New Roman"/>
        </w:rPr>
        <w:t xml:space="preserve"> a “pint and plan” offsite. This group makes </w:t>
      </w:r>
      <w:r w:rsidR="5806451C" w:rsidRPr="4A7279E2">
        <w:rPr>
          <w:rFonts w:ascii="Times New Roman" w:eastAsia="Times New Roman" w:hAnsi="Times New Roman" w:cs="Times New Roman"/>
        </w:rPr>
        <w:t>contributions</w:t>
      </w:r>
      <w:r w:rsidRPr="4A7279E2">
        <w:rPr>
          <w:rFonts w:ascii="Times New Roman" w:eastAsia="Times New Roman" w:hAnsi="Times New Roman" w:cs="Times New Roman"/>
        </w:rPr>
        <w:t xml:space="preserve"> on </w:t>
      </w:r>
      <w:r w:rsidR="456CEBC2" w:rsidRPr="4A7279E2">
        <w:rPr>
          <w:rFonts w:ascii="Times New Roman" w:eastAsia="Times New Roman" w:hAnsi="Times New Roman" w:cs="Times New Roman"/>
        </w:rPr>
        <w:t>campus</w:t>
      </w:r>
      <w:r w:rsidR="22F887DB" w:rsidRPr="4A7279E2">
        <w:rPr>
          <w:rFonts w:ascii="Times New Roman" w:eastAsia="Times New Roman" w:hAnsi="Times New Roman" w:cs="Times New Roman"/>
        </w:rPr>
        <w:t xml:space="preserve"> and across the community. All Faculty and Staff</w:t>
      </w:r>
      <w:r w:rsidR="1F4E4E5C" w:rsidRPr="4A7279E2">
        <w:rPr>
          <w:rFonts w:ascii="Times New Roman" w:eastAsia="Times New Roman" w:hAnsi="Times New Roman" w:cs="Times New Roman"/>
        </w:rPr>
        <w:t xml:space="preserve"> are invited should they be interested in </w:t>
      </w:r>
      <w:r w:rsidR="1C67967A" w:rsidRPr="4A7279E2">
        <w:rPr>
          <w:rFonts w:ascii="Times New Roman" w:eastAsia="Times New Roman" w:hAnsi="Times New Roman" w:cs="Times New Roman"/>
        </w:rPr>
        <w:t>taking part</w:t>
      </w:r>
      <w:r w:rsidR="366A39D0" w:rsidRPr="4A7279E2">
        <w:rPr>
          <w:rFonts w:ascii="Times New Roman" w:eastAsia="Times New Roman" w:hAnsi="Times New Roman" w:cs="Times New Roman"/>
        </w:rPr>
        <w:t xml:space="preserve"> in these events.</w:t>
      </w:r>
    </w:p>
    <w:p w14:paraId="486AC5D1" w14:textId="40D7C8F9" w:rsidR="55C50151" w:rsidRDefault="51F3FFA4" w:rsidP="00F860B7">
      <w:pPr>
        <w:pStyle w:val="ListParagraph"/>
        <w:numPr>
          <w:ilvl w:val="1"/>
          <w:numId w:val="1"/>
        </w:numPr>
        <w:rPr>
          <w:rFonts w:ascii="Times New Roman" w:eastAsia="Times New Roman" w:hAnsi="Times New Roman" w:cs="Times New Roman"/>
          <w:b/>
          <w:bCs/>
        </w:rPr>
      </w:pPr>
      <w:r w:rsidRPr="5531CDBB">
        <w:rPr>
          <w:rFonts w:ascii="Times New Roman" w:eastAsia="Times New Roman" w:hAnsi="Times New Roman" w:cs="Times New Roman"/>
          <w:b/>
          <w:bCs/>
        </w:rPr>
        <w:t>Policy updates at the Tri-campus and campus level</w:t>
      </w:r>
    </w:p>
    <w:p w14:paraId="66E0BAB2" w14:textId="70354AAA" w:rsidR="0D4223F9" w:rsidRDefault="24995DC8" w:rsidP="00F860B7">
      <w:pPr>
        <w:pStyle w:val="ListParagraph"/>
        <w:numPr>
          <w:ilvl w:val="2"/>
          <w:numId w:val="1"/>
        </w:numPr>
        <w:rPr>
          <w:rFonts w:ascii="Times New Roman" w:eastAsia="Times New Roman" w:hAnsi="Times New Roman" w:cs="Times New Roman"/>
        </w:rPr>
      </w:pPr>
      <w:r w:rsidRPr="0A3FCA83">
        <w:rPr>
          <w:rFonts w:ascii="Times New Roman" w:eastAsia="Times New Roman" w:hAnsi="Times New Roman" w:cs="Times New Roman"/>
        </w:rPr>
        <w:t xml:space="preserve">UW Faculty Leaders have joined with other </w:t>
      </w:r>
      <w:r w:rsidR="324C977F" w:rsidRPr="0A3FCA83">
        <w:rPr>
          <w:rFonts w:ascii="Times New Roman" w:eastAsia="Times New Roman" w:hAnsi="Times New Roman" w:cs="Times New Roman"/>
        </w:rPr>
        <w:t>B</w:t>
      </w:r>
      <w:r w:rsidRPr="0A3FCA83">
        <w:rPr>
          <w:rFonts w:ascii="Times New Roman" w:eastAsia="Times New Roman" w:hAnsi="Times New Roman" w:cs="Times New Roman"/>
        </w:rPr>
        <w:t xml:space="preserve">ig 10 </w:t>
      </w:r>
      <w:r w:rsidR="07F5B925" w:rsidRPr="0A3FCA83">
        <w:rPr>
          <w:rFonts w:ascii="Times New Roman" w:eastAsia="Times New Roman" w:hAnsi="Times New Roman" w:cs="Times New Roman"/>
        </w:rPr>
        <w:t>U</w:t>
      </w:r>
      <w:r w:rsidRPr="0A3FCA83">
        <w:rPr>
          <w:rFonts w:ascii="Times New Roman" w:eastAsia="Times New Roman" w:hAnsi="Times New Roman" w:cs="Times New Roman"/>
        </w:rPr>
        <w:t xml:space="preserve">niversities in mutual defense and mutual aid pact, which was part of a </w:t>
      </w:r>
      <w:r w:rsidR="2602EFF0" w:rsidRPr="0A3FCA83">
        <w:rPr>
          <w:rFonts w:ascii="Times New Roman" w:eastAsia="Times New Roman" w:hAnsi="Times New Roman" w:cs="Times New Roman"/>
        </w:rPr>
        <w:t>C</w:t>
      </w:r>
      <w:r w:rsidRPr="0A3FCA83">
        <w:rPr>
          <w:rFonts w:ascii="Times New Roman" w:eastAsia="Times New Roman" w:hAnsi="Times New Roman" w:cs="Times New Roman"/>
        </w:rPr>
        <w:t>lass C</w:t>
      </w:r>
      <w:r w:rsidR="48DD16A5" w:rsidRPr="0A3FCA83">
        <w:rPr>
          <w:rFonts w:ascii="Times New Roman" w:eastAsia="Times New Roman" w:hAnsi="Times New Roman" w:cs="Times New Roman"/>
        </w:rPr>
        <w:t xml:space="preserve"> resolution</w:t>
      </w:r>
      <w:r w:rsidR="28643ADF" w:rsidRPr="0A3FCA83">
        <w:rPr>
          <w:rFonts w:ascii="Times New Roman" w:eastAsia="Times New Roman" w:hAnsi="Times New Roman" w:cs="Times New Roman"/>
        </w:rPr>
        <w:t xml:space="preserve"> from Faculty Senate on May 8</w:t>
      </w:r>
      <w:r w:rsidR="28643ADF" w:rsidRPr="0A3FCA83">
        <w:rPr>
          <w:rFonts w:ascii="Times New Roman" w:eastAsia="Times New Roman" w:hAnsi="Times New Roman" w:cs="Times New Roman"/>
          <w:vertAlign w:val="superscript"/>
        </w:rPr>
        <w:t>th</w:t>
      </w:r>
      <w:r w:rsidR="28643ADF" w:rsidRPr="0A3FCA83">
        <w:rPr>
          <w:rFonts w:ascii="Times New Roman" w:eastAsia="Times New Roman" w:hAnsi="Times New Roman" w:cs="Times New Roman"/>
        </w:rPr>
        <w:t>. Should an institution b</w:t>
      </w:r>
      <w:r w:rsidR="3C304AEF" w:rsidRPr="0A3FCA83">
        <w:rPr>
          <w:rFonts w:ascii="Times New Roman" w:eastAsia="Times New Roman" w:hAnsi="Times New Roman" w:cs="Times New Roman"/>
        </w:rPr>
        <w:t>e targeted or attacked, all institutions will stand in solidarity.</w:t>
      </w:r>
    </w:p>
    <w:p w14:paraId="68FB73B9" w14:textId="171326A6" w:rsidR="20A2D83D" w:rsidRDefault="20A2D83D" w:rsidP="00F860B7">
      <w:pPr>
        <w:pStyle w:val="ListParagraph"/>
        <w:numPr>
          <w:ilvl w:val="2"/>
          <w:numId w:val="1"/>
        </w:numPr>
        <w:rPr>
          <w:rFonts w:ascii="Times New Roman" w:eastAsia="Times New Roman" w:hAnsi="Times New Roman" w:cs="Times New Roman"/>
        </w:rPr>
      </w:pPr>
      <w:r w:rsidRPr="4A7279E2">
        <w:rPr>
          <w:rFonts w:ascii="Times New Roman" w:eastAsia="Times New Roman" w:hAnsi="Times New Roman" w:cs="Times New Roman"/>
        </w:rPr>
        <w:t>UW Tri-campus climate survey remains open until today, May 30, 2025.</w:t>
      </w:r>
    </w:p>
    <w:p w14:paraId="20DA04B9" w14:textId="24C06711" w:rsidR="23808F5D" w:rsidRDefault="23808F5D" w:rsidP="00F860B7">
      <w:pPr>
        <w:pStyle w:val="ListParagraph"/>
        <w:numPr>
          <w:ilvl w:val="2"/>
          <w:numId w:val="1"/>
        </w:numPr>
        <w:rPr>
          <w:rFonts w:ascii="Times New Roman" w:eastAsia="Times New Roman" w:hAnsi="Times New Roman" w:cs="Times New Roman"/>
        </w:rPr>
      </w:pPr>
      <w:r w:rsidRPr="4A7279E2">
        <w:rPr>
          <w:rFonts w:ascii="Times New Roman" w:eastAsia="Times New Roman" w:hAnsi="Times New Roman" w:cs="Times New Roman"/>
        </w:rPr>
        <w:t>The Chair expressed appreciation to both the Faculty Affairs Committee Chair and the Co-Chair of the past FA Campus Safety Committee</w:t>
      </w:r>
      <w:r w:rsidR="682CBF8F" w:rsidRPr="4A7279E2">
        <w:rPr>
          <w:rFonts w:ascii="Times New Roman" w:eastAsia="Times New Roman" w:hAnsi="Times New Roman" w:cs="Times New Roman"/>
        </w:rPr>
        <w:t xml:space="preserve"> for the work on the upcoming Faculty Assembly Bylaw changes that are for vote today. </w:t>
      </w:r>
    </w:p>
    <w:p w14:paraId="497D229F" w14:textId="75471E9B" w:rsidR="682CBF8F" w:rsidRDefault="682CBF8F" w:rsidP="00F860B7">
      <w:pPr>
        <w:pStyle w:val="ListParagraph"/>
        <w:numPr>
          <w:ilvl w:val="2"/>
          <w:numId w:val="1"/>
        </w:numPr>
        <w:rPr>
          <w:rFonts w:ascii="Times New Roman" w:eastAsia="Times New Roman" w:hAnsi="Times New Roman" w:cs="Times New Roman"/>
        </w:rPr>
      </w:pPr>
      <w:r w:rsidRPr="4A7279E2">
        <w:rPr>
          <w:rFonts w:ascii="Times New Roman" w:eastAsia="Times New Roman" w:hAnsi="Times New Roman" w:cs="Times New Roman"/>
        </w:rPr>
        <w:t>The Faculty Assembly Chair will review some important changes to the Faculty Assembly budget and the collaborative efforts with UW Bothell</w:t>
      </w:r>
      <w:r w:rsidR="5F6076D8" w:rsidRPr="4A7279E2">
        <w:rPr>
          <w:rFonts w:ascii="Times New Roman" w:eastAsia="Times New Roman" w:hAnsi="Times New Roman" w:cs="Times New Roman"/>
        </w:rPr>
        <w:t>.</w:t>
      </w:r>
    </w:p>
    <w:p w14:paraId="2007DADA" w14:textId="3218445C" w:rsidR="5F6076D8" w:rsidRDefault="5F6076D8" w:rsidP="00F860B7">
      <w:pPr>
        <w:pStyle w:val="ListParagraph"/>
        <w:numPr>
          <w:ilvl w:val="2"/>
          <w:numId w:val="1"/>
        </w:numPr>
        <w:rPr>
          <w:rFonts w:ascii="Times New Roman" w:eastAsia="Times New Roman" w:hAnsi="Times New Roman" w:cs="Times New Roman"/>
        </w:rPr>
      </w:pPr>
      <w:r w:rsidRPr="4A7279E2">
        <w:rPr>
          <w:rFonts w:ascii="Times New Roman" w:eastAsia="Times New Roman" w:hAnsi="Times New Roman" w:cs="Times New Roman"/>
        </w:rPr>
        <w:t xml:space="preserve">The Class A Legislation around representation on Faculty Senate for UW Bothell and UW Tacoma </w:t>
      </w:r>
      <w:r w:rsidR="239A479A" w:rsidRPr="4A7279E2">
        <w:rPr>
          <w:rFonts w:ascii="Times New Roman" w:eastAsia="Times New Roman" w:hAnsi="Times New Roman" w:cs="Times New Roman"/>
        </w:rPr>
        <w:t>was approved with an</w:t>
      </w:r>
      <w:r w:rsidRPr="4A7279E2">
        <w:rPr>
          <w:rFonts w:ascii="Times New Roman" w:eastAsia="Times New Roman" w:hAnsi="Times New Roman" w:cs="Times New Roman"/>
        </w:rPr>
        <w:t xml:space="preserve"> almos</w:t>
      </w:r>
      <w:r w:rsidR="0C1BA34A" w:rsidRPr="4A7279E2">
        <w:rPr>
          <w:rFonts w:ascii="Times New Roman" w:eastAsia="Times New Roman" w:hAnsi="Times New Roman" w:cs="Times New Roman"/>
        </w:rPr>
        <w:t>t</w:t>
      </w:r>
      <w:r w:rsidRPr="4A7279E2">
        <w:rPr>
          <w:rFonts w:ascii="Times New Roman" w:eastAsia="Times New Roman" w:hAnsi="Times New Roman" w:cs="Times New Roman"/>
        </w:rPr>
        <w:t xml:space="preserve"> unanimou</w:t>
      </w:r>
      <w:r w:rsidR="1EC48F0F" w:rsidRPr="4A7279E2">
        <w:rPr>
          <w:rFonts w:ascii="Times New Roman" w:eastAsia="Times New Roman" w:hAnsi="Times New Roman" w:cs="Times New Roman"/>
        </w:rPr>
        <w:t>s vote</w:t>
      </w:r>
      <w:r w:rsidRPr="4A7279E2">
        <w:rPr>
          <w:rFonts w:ascii="Times New Roman" w:eastAsia="Times New Roman" w:hAnsi="Times New Roman" w:cs="Times New Roman"/>
        </w:rPr>
        <w:t xml:space="preserve"> on May 29</w:t>
      </w:r>
      <w:r w:rsidRPr="4A7279E2">
        <w:rPr>
          <w:rFonts w:ascii="Times New Roman" w:eastAsia="Times New Roman" w:hAnsi="Times New Roman" w:cs="Times New Roman"/>
          <w:vertAlign w:val="superscript"/>
        </w:rPr>
        <w:t>th</w:t>
      </w:r>
      <w:r w:rsidRPr="4A7279E2">
        <w:rPr>
          <w:rFonts w:ascii="Times New Roman" w:eastAsia="Times New Roman" w:hAnsi="Times New Roman" w:cs="Times New Roman"/>
        </w:rPr>
        <w:t xml:space="preserve">. </w:t>
      </w:r>
      <w:r w:rsidR="354601B1" w:rsidRPr="4A7279E2">
        <w:rPr>
          <w:rFonts w:ascii="Times New Roman" w:eastAsia="Times New Roman" w:hAnsi="Times New Roman" w:cs="Times New Roman"/>
        </w:rPr>
        <w:t xml:space="preserve">The new legislation gives more representation overall to UW Tacoma and </w:t>
      </w:r>
      <w:r w:rsidR="05D30CAE" w:rsidRPr="4A7279E2">
        <w:rPr>
          <w:rFonts w:ascii="Times New Roman" w:eastAsia="Times New Roman" w:hAnsi="Times New Roman" w:cs="Times New Roman"/>
        </w:rPr>
        <w:t xml:space="preserve">will now be elected at the unit level Elected Faculty Councils. </w:t>
      </w:r>
    </w:p>
    <w:p w14:paraId="327E0FA3" w14:textId="2D611EE3" w:rsidR="05D30CAE" w:rsidRDefault="05D30CAE" w:rsidP="00F860B7">
      <w:pPr>
        <w:pStyle w:val="ListParagraph"/>
        <w:numPr>
          <w:ilvl w:val="2"/>
          <w:numId w:val="1"/>
        </w:numPr>
        <w:rPr>
          <w:rFonts w:ascii="Times New Roman" w:eastAsia="Times New Roman" w:hAnsi="Times New Roman" w:cs="Times New Roman"/>
        </w:rPr>
      </w:pPr>
      <w:r w:rsidRPr="0EE1ADBA">
        <w:rPr>
          <w:rFonts w:ascii="Times New Roman" w:eastAsia="Times New Roman" w:hAnsi="Times New Roman" w:cs="Times New Roman"/>
        </w:rPr>
        <w:t xml:space="preserve">Three Executive orders have been proposed and circulated around the UW Bothell and UW Tacoma campuses, as well as Promotion and Tenure updates. </w:t>
      </w:r>
      <w:r w:rsidR="108AF496" w:rsidRPr="0EE1ADBA">
        <w:rPr>
          <w:rFonts w:ascii="Times New Roman" w:eastAsia="Times New Roman" w:hAnsi="Times New Roman" w:cs="Times New Roman"/>
        </w:rPr>
        <w:t>These will be discussed later today</w:t>
      </w:r>
      <w:r w:rsidR="29E1D05A" w:rsidRPr="0EE1ADBA">
        <w:rPr>
          <w:rFonts w:ascii="Times New Roman" w:eastAsia="Times New Roman" w:hAnsi="Times New Roman" w:cs="Times New Roman"/>
        </w:rPr>
        <w:t xml:space="preserve"> with a combined request with UW Bothell’s General Faculty Organization Leadership to the Secretary of the Faculty.</w:t>
      </w:r>
    </w:p>
    <w:p w14:paraId="66F87355" w14:textId="2CC28E98" w:rsidR="47A358D3" w:rsidRDefault="5CBE29ED" w:rsidP="00F860B7">
      <w:pPr>
        <w:numPr>
          <w:ilvl w:val="1"/>
          <w:numId w:val="1"/>
        </w:numPr>
        <w:rPr>
          <w:rFonts w:ascii="Times New Roman" w:eastAsia="Times New Roman" w:hAnsi="Times New Roman" w:cs="Times New Roman"/>
          <w:b/>
          <w:bCs/>
        </w:rPr>
      </w:pPr>
      <w:r w:rsidRPr="5531CDBB">
        <w:rPr>
          <w:rFonts w:ascii="Times New Roman" w:eastAsia="Times New Roman" w:hAnsi="Times New Roman" w:cs="Times New Roman"/>
          <w:b/>
          <w:bCs/>
        </w:rPr>
        <w:t>Open seats for 2025-2026</w:t>
      </w:r>
    </w:p>
    <w:p w14:paraId="132C034A" w14:textId="39E3F8CC" w:rsidR="47A358D3" w:rsidRDefault="6761F33F" w:rsidP="00F860B7">
      <w:pPr>
        <w:numPr>
          <w:ilvl w:val="2"/>
          <w:numId w:val="1"/>
        </w:numPr>
        <w:rPr>
          <w:rFonts w:ascii="Times New Roman" w:eastAsia="Times New Roman" w:hAnsi="Times New Roman" w:cs="Times New Roman"/>
        </w:rPr>
      </w:pPr>
      <w:r w:rsidRPr="0EE1ADBA">
        <w:rPr>
          <w:rFonts w:ascii="Times New Roman" w:eastAsia="Times New Roman" w:hAnsi="Times New Roman" w:cs="Times New Roman"/>
        </w:rPr>
        <w:lastRenderedPageBreak/>
        <w:t xml:space="preserve">Elected Faculty Council Chairs are in the process </w:t>
      </w:r>
      <w:r w:rsidR="68A2C035" w:rsidRPr="0EE1ADBA">
        <w:rPr>
          <w:rFonts w:ascii="Times New Roman" w:eastAsia="Times New Roman" w:hAnsi="Times New Roman" w:cs="Times New Roman"/>
        </w:rPr>
        <w:t>of</w:t>
      </w:r>
      <w:r w:rsidRPr="0EE1ADBA">
        <w:rPr>
          <w:rFonts w:ascii="Times New Roman" w:eastAsia="Times New Roman" w:hAnsi="Times New Roman" w:cs="Times New Roman"/>
        </w:rPr>
        <w:t xml:space="preserve"> electing Senators within their units </w:t>
      </w:r>
      <w:r w:rsidR="5419F835" w:rsidRPr="0EE1ADBA">
        <w:rPr>
          <w:rFonts w:ascii="Times New Roman" w:eastAsia="Times New Roman" w:hAnsi="Times New Roman" w:cs="Times New Roman"/>
        </w:rPr>
        <w:t>and</w:t>
      </w:r>
      <w:r w:rsidRPr="0EE1ADBA">
        <w:rPr>
          <w:rFonts w:ascii="Times New Roman" w:eastAsia="Times New Roman" w:hAnsi="Times New Roman" w:cs="Times New Roman"/>
        </w:rPr>
        <w:t xml:space="preserve"> our Standing Committees</w:t>
      </w:r>
      <w:r w:rsidR="4F1BD38A" w:rsidRPr="0EE1ADBA">
        <w:rPr>
          <w:rFonts w:ascii="Times New Roman" w:eastAsia="Times New Roman" w:hAnsi="Times New Roman" w:cs="Times New Roman"/>
        </w:rPr>
        <w:t>.</w:t>
      </w:r>
    </w:p>
    <w:p w14:paraId="06F4EC41" w14:textId="207C4AE6" w:rsidR="176A133C" w:rsidRDefault="176A133C" w:rsidP="00F860B7">
      <w:pPr>
        <w:numPr>
          <w:ilvl w:val="2"/>
          <w:numId w:val="1"/>
        </w:numPr>
        <w:rPr>
          <w:rFonts w:ascii="Times New Roman" w:eastAsia="Times New Roman" w:hAnsi="Times New Roman" w:cs="Times New Roman"/>
        </w:rPr>
      </w:pPr>
      <w:r w:rsidRPr="0EE1ADBA">
        <w:rPr>
          <w:rFonts w:ascii="Times New Roman" w:eastAsia="Times New Roman" w:hAnsi="Times New Roman" w:cs="Times New Roman"/>
        </w:rPr>
        <w:t>There is still an opening for Vice Chair of Faculty Assembly</w:t>
      </w:r>
      <w:r w:rsidR="2742E69F" w:rsidRPr="0EE1ADBA">
        <w:rPr>
          <w:rFonts w:ascii="Times New Roman" w:eastAsia="Times New Roman" w:hAnsi="Times New Roman" w:cs="Times New Roman"/>
        </w:rPr>
        <w:t xml:space="preserve">, which will be assisting our rising Chair of Faculty Assembly on important topics such as the Promotion and Tenure Changes to our Campus, and </w:t>
      </w:r>
      <w:r w:rsidR="134EB8A4" w:rsidRPr="0EE1ADBA">
        <w:rPr>
          <w:rFonts w:ascii="Times New Roman" w:eastAsia="Times New Roman" w:hAnsi="Times New Roman" w:cs="Times New Roman"/>
        </w:rPr>
        <w:t>changes to the Non-Tenure Track Faculty Forum</w:t>
      </w:r>
      <w:r w:rsidR="3544A1BC" w:rsidRPr="0EE1ADBA">
        <w:rPr>
          <w:rFonts w:ascii="Times New Roman" w:eastAsia="Times New Roman" w:hAnsi="Times New Roman" w:cs="Times New Roman"/>
        </w:rPr>
        <w:t xml:space="preserve">. </w:t>
      </w:r>
    </w:p>
    <w:p w14:paraId="4F429567" w14:textId="714108AC" w:rsidR="3544A1BC" w:rsidRDefault="3544A1BC" w:rsidP="00F860B7">
      <w:pPr>
        <w:numPr>
          <w:ilvl w:val="1"/>
          <w:numId w:val="1"/>
        </w:numPr>
        <w:rPr>
          <w:rFonts w:ascii="Times New Roman" w:eastAsia="Times New Roman" w:hAnsi="Times New Roman" w:cs="Times New Roman"/>
        </w:rPr>
      </w:pPr>
      <w:r w:rsidRPr="0EE1ADBA">
        <w:rPr>
          <w:rFonts w:ascii="Times New Roman" w:eastAsia="Times New Roman" w:hAnsi="Times New Roman" w:cs="Times New Roman"/>
        </w:rPr>
        <w:t>The Chair of Faculty Assembly expressed gratitude to the Executive Council, citing that a majority of goals were successful. Th</w:t>
      </w:r>
      <w:r w:rsidR="1BF289BA" w:rsidRPr="0EE1ADBA">
        <w:rPr>
          <w:rFonts w:ascii="Times New Roman" w:eastAsia="Times New Roman" w:hAnsi="Times New Roman" w:cs="Times New Roman"/>
        </w:rPr>
        <w:t>e Chair also expressed gratitude to the Vice Chair of Faculty Assembly for stepping into the role and the Program Coordinator for their work.</w:t>
      </w:r>
    </w:p>
    <w:p w14:paraId="12C1BAC9" w14:textId="6636B243" w:rsidR="0369D6B7" w:rsidRDefault="0369D6B7" w:rsidP="00F860B7">
      <w:pPr>
        <w:numPr>
          <w:ilvl w:val="1"/>
          <w:numId w:val="1"/>
        </w:numPr>
        <w:rPr>
          <w:rFonts w:ascii="Times New Roman" w:eastAsia="Times New Roman" w:hAnsi="Times New Roman" w:cs="Times New Roman"/>
        </w:rPr>
      </w:pPr>
      <w:r w:rsidRPr="0A3FCA83">
        <w:rPr>
          <w:rFonts w:ascii="Times New Roman" w:eastAsia="Times New Roman" w:hAnsi="Times New Roman" w:cs="Times New Roman"/>
        </w:rPr>
        <w:t>It was noted at the EVCAA Forum that there is a proposal for a Faculty Development Center which is housed under Academic Affairs. Please see emails from Darcy Janzen from Digital Learning on the proposal and feel free to reach out to the EVCAA.</w:t>
      </w:r>
    </w:p>
    <w:p w14:paraId="1B80E103" w14:textId="4E22AF62" w:rsidR="6066BA88" w:rsidRDefault="6066BA88" w:rsidP="00F860B7">
      <w:pPr>
        <w:numPr>
          <w:ilvl w:val="1"/>
          <w:numId w:val="1"/>
        </w:numPr>
        <w:rPr>
          <w:rFonts w:ascii="Times New Roman" w:eastAsia="Times New Roman" w:hAnsi="Times New Roman" w:cs="Times New Roman"/>
        </w:rPr>
      </w:pPr>
      <w:r w:rsidRPr="0A3FCA83">
        <w:rPr>
          <w:rFonts w:ascii="Times New Roman" w:eastAsia="Times New Roman" w:hAnsi="Times New Roman" w:cs="Times New Roman"/>
        </w:rPr>
        <w:t>The Chair shared and encouraged faculty to participate in Commencement</w:t>
      </w:r>
      <w:r w:rsidR="2428978F" w:rsidRPr="0A3FCA83">
        <w:rPr>
          <w:rFonts w:ascii="Times New Roman" w:eastAsia="Times New Roman" w:hAnsi="Times New Roman" w:cs="Times New Roman"/>
        </w:rPr>
        <w:t xml:space="preserve"> to share the joyous occasion with your graduating students</w:t>
      </w:r>
    </w:p>
    <w:p w14:paraId="52D9D76C" w14:textId="536F0004" w:rsidR="25BEB7F5" w:rsidRDefault="25BEB7F5" w:rsidP="561973E0">
      <w:pPr>
        <w:ind w:left="1080"/>
        <w:rPr>
          <w:rFonts w:ascii="Times New Roman" w:eastAsia="Times New Roman" w:hAnsi="Times New Roman" w:cs="Times New Roman"/>
        </w:rPr>
      </w:pPr>
    </w:p>
    <w:p w14:paraId="777555DB" w14:textId="0CE6768F" w:rsidR="47A358D3" w:rsidRDefault="4599F390" w:rsidP="00F860B7">
      <w:pPr>
        <w:numPr>
          <w:ilvl w:val="0"/>
          <w:numId w:val="1"/>
        </w:numPr>
        <w:rPr>
          <w:rFonts w:ascii="Times New Roman" w:eastAsia="Times New Roman" w:hAnsi="Times New Roman" w:cs="Times New Roman"/>
          <w:b/>
          <w:bCs/>
          <w:sz w:val="28"/>
          <w:szCs w:val="28"/>
        </w:rPr>
      </w:pPr>
      <w:r w:rsidRPr="5531CDBB">
        <w:rPr>
          <w:rFonts w:ascii="Times New Roman" w:eastAsia="Times New Roman" w:hAnsi="Times New Roman" w:cs="Times New Roman"/>
          <w:b/>
          <w:bCs/>
          <w:sz w:val="28"/>
          <w:szCs w:val="28"/>
        </w:rPr>
        <w:t>Standing Committee Chairs’ Reports</w:t>
      </w:r>
    </w:p>
    <w:p w14:paraId="554B2C8E" w14:textId="0D04DE75" w:rsidR="208D6C05" w:rsidRDefault="13769995" w:rsidP="00F860B7">
      <w:pPr>
        <w:numPr>
          <w:ilvl w:val="1"/>
          <w:numId w:val="1"/>
        </w:numPr>
        <w:rPr>
          <w:rFonts w:ascii="Times New Roman" w:eastAsia="Times New Roman" w:hAnsi="Times New Roman" w:cs="Times New Roman"/>
        </w:rPr>
      </w:pPr>
      <w:r w:rsidRPr="187BC08F">
        <w:rPr>
          <w:rFonts w:ascii="Times New Roman" w:eastAsia="Times New Roman" w:hAnsi="Times New Roman" w:cs="Times New Roman"/>
        </w:rPr>
        <w:t>Written updates for Standing Committees are available in the OneDrive meeting folder</w:t>
      </w:r>
      <w:r w:rsidR="3C244F37" w:rsidRPr="187BC08F">
        <w:rPr>
          <w:rFonts w:ascii="Times New Roman" w:eastAsia="Times New Roman" w:hAnsi="Times New Roman" w:cs="Times New Roman"/>
        </w:rPr>
        <w:t xml:space="preserve">. Please </w:t>
      </w:r>
      <w:r w:rsidR="52D4E88B" w:rsidRPr="187BC08F">
        <w:rPr>
          <w:rFonts w:ascii="Times New Roman" w:eastAsia="Times New Roman" w:hAnsi="Times New Roman" w:cs="Times New Roman"/>
        </w:rPr>
        <w:t xml:space="preserve">also </w:t>
      </w:r>
      <w:r w:rsidR="3C244F37" w:rsidRPr="187BC08F">
        <w:rPr>
          <w:rFonts w:ascii="Times New Roman" w:eastAsia="Times New Roman" w:hAnsi="Times New Roman" w:cs="Times New Roman"/>
        </w:rPr>
        <w:t xml:space="preserve">see </w:t>
      </w:r>
      <w:r w:rsidR="3C244F37" w:rsidRPr="187BC08F">
        <w:rPr>
          <w:rFonts w:ascii="Times New Roman" w:eastAsia="Times New Roman" w:hAnsi="Times New Roman" w:cs="Times New Roman"/>
          <w:i/>
          <w:iCs/>
        </w:rPr>
        <w:t xml:space="preserve">Appendix </w:t>
      </w:r>
      <w:r w:rsidR="4A02F4D2" w:rsidRPr="187BC08F">
        <w:rPr>
          <w:rFonts w:ascii="Times New Roman" w:eastAsia="Times New Roman" w:hAnsi="Times New Roman" w:cs="Times New Roman"/>
          <w:i/>
          <w:iCs/>
        </w:rPr>
        <w:t>A.</w:t>
      </w:r>
    </w:p>
    <w:p w14:paraId="29E9FDAC" w14:textId="76FAC320" w:rsidR="5CFB4370" w:rsidRDefault="5CFB4370" w:rsidP="00F860B7">
      <w:pPr>
        <w:numPr>
          <w:ilvl w:val="2"/>
          <w:numId w:val="1"/>
        </w:numPr>
        <w:rPr>
          <w:rFonts w:ascii="Times New Roman" w:eastAsia="Times New Roman" w:hAnsi="Times New Roman" w:cs="Times New Roman"/>
        </w:rPr>
      </w:pPr>
      <w:r w:rsidRPr="0EE1ADBA">
        <w:rPr>
          <w:rFonts w:ascii="Times New Roman" w:eastAsia="Times New Roman" w:hAnsi="Times New Roman" w:cs="Times New Roman"/>
        </w:rPr>
        <w:t>Appointment Promotion and Tenure Committee:</w:t>
      </w:r>
    </w:p>
    <w:p w14:paraId="491AE2D2" w14:textId="44A031AE" w:rsidR="5CFB4370" w:rsidRDefault="5CFB4370" w:rsidP="00F860B7">
      <w:pPr>
        <w:numPr>
          <w:ilvl w:val="3"/>
          <w:numId w:val="1"/>
        </w:numPr>
        <w:rPr>
          <w:rFonts w:ascii="Times New Roman" w:eastAsia="Times New Roman" w:hAnsi="Times New Roman" w:cs="Times New Roman"/>
        </w:rPr>
      </w:pPr>
      <w:r w:rsidRPr="0EE1ADBA">
        <w:rPr>
          <w:rFonts w:ascii="Times New Roman" w:eastAsia="Times New Roman" w:hAnsi="Times New Roman" w:cs="Times New Roman"/>
        </w:rPr>
        <w:t>The Appointment, Promotion and Tenure Committee Chair gave an overview of the tasked charged to the Committee from this academic year that include the following:</w:t>
      </w:r>
    </w:p>
    <w:p w14:paraId="135D83C4" w14:textId="4133DF62" w:rsidR="5CFB4370" w:rsidRDefault="5CFB4370" w:rsidP="00F860B7">
      <w:pPr>
        <w:numPr>
          <w:ilvl w:val="4"/>
          <w:numId w:val="1"/>
        </w:numPr>
        <w:rPr>
          <w:rFonts w:ascii="Times New Roman" w:eastAsia="Times New Roman" w:hAnsi="Times New Roman" w:cs="Times New Roman"/>
        </w:rPr>
      </w:pPr>
      <w:r w:rsidRPr="0EE1ADBA">
        <w:rPr>
          <w:rFonts w:ascii="Times New Roman" w:eastAsia="Times New Roman" w:hAnsi="Times New Roman" w:cs="Times New Roman"/>
        </w:rPr>
        <w:t>Tasked with reviewing 25 files (Mandatory and non-mandatory)</w:t>
      </w:r>
    </w:p>
    <w:p w14:paraId="326D3DF5" w14:textId="5B3090B9" w:rsidR="5CFB4370" w:rsidRDefault="5CFB4370" w:rsidP="00F860B7">
      <w:pPr>
        <w:numPr>
          <w:ilvl w:val="4"/>
          <w:numId w:val="1"/>
        </w:numPr>
        <w:rPr>
          <w:rFonts w:ascii="Times New Roman" w:eastAsia="Times New Roman" w:hAnsi="Times New Roman" w:cs="Times New Roman"/>
        </w:rPr>
      </w:pPr>
      <w:r w:rsidRPr="0EE1ADBA">
        <w:rPr>
          <w:rFonts w:ascii="Times New Roman" w:eastAsia="Times New Roman" w:hAnsi="Times New Roman" w:cs="Times New Roman"/>
        </w:rPr>
        <w:t>Partner with Academic Human Resources on workshops for the academic year</w:t>
      </w:r>
    </w:p>
    <w:p w14:paraId="0DD96B60" w14:textId="665A041F" w:rsidR="5CFB4370" w:rsidRDefault="5CFB4370" w:rsidP="00F860B7">
      <w:pPr>
        <w:numPr>
          <w:ilvl w:val="4"/>
          <w:numId w:val="1"/>
        </w:numPr>
        <w:rPr>
          <w:rFonts w:ascii="Times New Roman" w:eastAsia="Times New Roman" w:hAnsi="Times New Roman" w:cs="Times New Roman"/>
        </w:rPr>
      </w:pPr>
      <w:r w:rsidRPr="187BC08F">
        <w:rPr>
          <w:rFonts w:ascii="Times New Roman" w:eastAsia="Times New Roman" w:hAnsi="Times New Roman" w:cs="Times New Roman"/>
        </w:rPr>
        <w:t xml:space="preserve">Developed a handbook which was created by the Committee which outlines </w:t>
      </w:r>
      <w:r w:rsidR="6C70CDC9" w:rsidRPr="187BC08F">
        <w:rPr>
          <w:rFonts w:ascii="Times New Roman" w:eastAsia="Times New Roman" w:hAnsi="Times New Roman" w:cs="Times New Roman"/>
        </w:rPr>
        <w:t>membership</w:t>
      </w:r>
      <w:r w:rsidRPr="187BC08F">
        <w:rPr>
          <w:rFonts w:ascii="Times New Roman" w:eastAsia="Times New Roman" w:hAnsi="Times New Roman" w:cs="Times New Roman"/>
        </w:rPr>
        <w:t xml:space="preserve"> and voting procedures for new members of the committee.</w:t>
      </w:r>
    </w:p>
    <w:p w14:paraId="299D0CDB" w14:textId="130A1663" w:rsidR="2D186432" w:rsidRDefault="2D186432" w:rsidP="00F860B7">
      <w:pPr>
        <w:numPr>
          <w:ilvl w:val="3"/>
          <w:numId w:val="1"/>
        </w:numPr>
        <w:rPr>
          <w:rFonts w:ascii="Times New Roman" w:eastAsia="Times New Roman" w:hAnsi="Times New Roman" w:cs="Times New Roman"/>
        </w:rPr>
      </w:pPr>
      <w:r w:rsidRPr="0EE1ADBA">
        <w:rPr>
          <w:rFonts w:ascii="Times New Roman" w:eastAsia="Times New Roman" w:hAnsi="Times New Roman" w:cs="Times New Roman"/>
        </w:rPr>
        <w:t>The next APT Chair will be Yonn Dierwechter</w:t>
      </w:r>
    </w:p>
    <w:p w14:paraId="2DD4B73E" w14:textId="6F683F34" w:rsidR="2D186432" w:rsidRDefault="2D186432" w:rsidP="00F860B7">
      <w:pPr>
        <w:numPr>
          <w:ilvl w:val="2"/>
          <w:numId w:val="1"/>
        </w:numPr>
        <w:rPr>
          <w:rFonts w:ascii="Times New Roman" w:eastAsia="Times New Roman" w:hAnsi="Times New Roman" w:cs="Times New Roman"/>
        </w:rPr>
      </w:pPr>
      <w:r w:rsidRPr="0EE1ADBA">
        <w:rPr>
          <w:rFonts w:ascii="Times New Roman" w:eastAsia="Times New Roman" w:hAnsi="Times New Roman" w:cs="Times New Roman"/>
        </w:rPr>
        <w:t>Faculty Affairs Committee</w:t>
      </w:r>
    </w:p>
    <w:p w14:paraId="48911ADA" w14:textId="1C984D3B" w:rsidR="2D186432" w:rsidRDefault="2D186432" w:rsidP="00F860B7">
      <w:pPr>
        <w:numPr>
          <w:ilvl w:val="3"/>
          <w:numId w:val="1"/>
        </w:numPr>
        <w:rPr>
          <w:rFonts w:ascii="Times New Roman" w:eastAsia="Times New Roman" w:hAnsi="Times New Roman" w:cs="Times New Roman"/>
        </w:rPr>
      </w:pPr>
      <w:r w:rsidRPr="0EE1ADBA">
        <w:rPr>
          <w:rFonts w:ascii="Times New Roman" w:eastAsia="Times New Roman" w:hAnsi="Times New Roman" w:cs="Times New Roman"/>
        </w:rPr>
        <w:t>The Faculty Affairs Committee Chair gave an overview of the work tasked to the committee during the academic year</w:t>
      </w:r>
      <w:r w:rsidR="65061CBD" w:rsidRPr="0EE1ADBA">
        <w:rPr>
          <w:rFonts w:ascii="Times New Roman" w:eastAsia="Times New Roman" w:hAnsi="Times New Roman" w:cs="Times New Roman"/>
        </w:rPr>
        <w:t>, including the following recent topics from the previous meeting:</w:t>
      </w:r>
    </w:p>
    <w:p w14:paraId="07E9CD12" w14:textId="732F93F2" w:rsidR="65061CBD" w:rsidRDefault="65061CBD" w:rsidP="00F860B7">
      <w:pPr>
        <w:numPr>
          <w:ilvl w:val="4"/>
          <w:numId w:val="1"/>
        </w:numPr>
        <w:rPr>
          <w:rFonts w:ascii="Times New Roman" w:eastAsia="Times New Roman" w:hAnsi="Times New Roman" w:cs="Times New Roman"/>
        </w:rPr>
      </w:pPr>
      <w:r w:rsidRPr="187BC08F">
        <w:rPr>
          <w:rFonts w:ascii="Times New Roman" w:eastAsia="Times New Roman" w:hAnsi="Times New Roman" w:cs="Times New Roman"/>
        </w:rPr>
        <w:t xml:space="preserve">Faculty Affairs plans to communicate with all deans regarding the work that has been done around </w:t>
      </w:r>
      <w:r w:rsidR="0C97F9C5" w:rsidRPr="187BC08F">
        <w:rPr>
          <w:rFonts w:ascii="Times New Roman" w:eastAsia="Times New Roman" w:hAnsi="Times New Roman" w:cs="Times New Roman"/>
        </w:rPr>
        <w:t xml:space="preserve">each school for </w:t>
      </w:r>
      <w:r w:rsidRPr="187BC08F">
        <w:rPr>
          <w:rFonts w:ascii="Times New Roman" w:eastAsia="Times New Roman" w:hAnsi="Times New Roman" w:cs="Times New Roman"/>
        </w:rPr>
        <w:t>Faculty Workload</w:t>
      </w:r>
      <w:r w:rsidR="6F973ACD" w:rsidRPr="187BC08F">
        <w:rPr>
          <w:rFonts w:ascii="Times New Roman" w:eastAsia="Times New Roman" w:hAnsi="Times New Roman" w:cs="Times New Roman"/>
        </w:rPr>
        <w:t xml:space="preserve"> from the past chair of Faculty Affairs.</w:t>
      </w:r>
    </w:p>
    <w:p w14:paraId="5A89CFC3" w14:textId="49DFCFC5" w:rsidR="6F973ACD" w:rsidRDefault="6F973ACD" w:rsidP="00F860B7">
      <w:pPr>
        <w:numPr>
          <w:ilvl w:val="2"/>
          <w:numId w:val="1"/>
        </w:numPr>
        <w:rPr>
          <w:rFonts w:ascii="Times New Roman" w:eastAsia="Times New Roman" w:hAnsi="Times New Roman" w:cs="Times New Roman"/>
        </w:rPr>
      </w:pPr>
      <w:r w:rsidRPr="0EE1ADBA">
        <w:rPr>
          <w:rFonts w:ascii="Times New Roman" w:eastAsia="Times New Roman" w:hAnsi="Times New Roman" w:cs="Times New Roman"/>
        </w:rPr>
        <w:t>Around the Table:</w:t>
      </w:r>
    </w:p>
    <w:p w14:paraId="77E1BE5C" w14:textId="35556811" w:rsidR="6F973ACD" w:rsidRDefault="6F973ACD" w:rsidP="00F860B7">
      <w:pPr>
        <w:numPr>
          <w:ilvl w:val="3"/>
          <w:numId w:val="1"/>
        </w:numPr>
        <w:rPr>
          <w:rFonts w:ascii="Times New Roman" w:eastAsia="Times New Roman" w:hAnsi="Times New Roman" w:cs="Times New Roman"/>
        </w:rPr>
      </w:pPr>
      <w:r w:rsidRPr="0EE1ADBA">
        <w:rPr>
          <w:rFonts w:ascii="Times New Roman" w:eastAsia="Times New Roman" w:hAnsi="Times New Roman" w:cs="Times New Roman"/>
        </w:rPr>
        <w:t xml:space="preserve">A representative brought a concern to the table </w:t>
      </w:r>
      <w:r w:rsidR="3285E859" w:rsidRPr="0EE1ADBA">
        <w:rPr>
          <w:rFonts w:ascii="Times New Roman" w:eastAsia="Times New Roman" w:hAnsi="Times New Roman" w:cs="Times New Roman"/>
        </w:rPr>
        <w:t>about</w:t>
      </w:r>
      <w:r w:rsidRPr="0EE1ADBA">
        <w:rPr>
          <w:rFonts w:ascii="Times New Roman" w:eastAsia="Times New Roman" w:hAnsi="Times New Roman" w:cs="Times New Roman"/>
        </w:rPr>
        <w:t xml:space="preserve"> budget concern within the units (e.g. SIAS</w:t>
      </w:r>
      <w:r w:rsidR="40FB0F27" w:rsidRPr="0EE1ADBA">
        <w:rPr>
          <w:rFonts w:ascii="Times New Roman" w:eastAsia="Times New Roman" w:hAnsi="Times New Roman" w:cs="Times New Roman"/>
        </w:rPr>
        <w:t>) and</w:t>
      </w:r>
      <w:r w:rsidR="042FC8E1" w:rsidRPr="0EE1ADBA">
        <w:rPr>
          <w:rFonts w:ascii="Times New Roman" w:eastAsia="Times New Roman" w:hAnsi="Times New Roman" w:cs="Times New Roman"/>
        </w:rPr>
        <w:t xml:space="preserve"> </w:t>
      </w:r>
      <w:r w:rsidR="30399E6A" w:rsidRPr="0EE1ADBA">
        <w:rPr>
          <w:rFonts w:ascii="Times New Roman" w:eastAsia="Times New Roman" w:hAnsi="Times New Roman" w:cs="Times New Roman"/>
        </w:rPr>
        <w:t>asked</w:t>
      </w:r>
      <w:r w:rsidR="042FC8E1" w:rsidRPr="0EE1ADBA">
        <w:rPr>
          <w:rFonts w:ascii="Times New Roman" w:eastAsia="Times New Roman" w:hAnsi="Times New Roman" w:cs="Times New Roman"/>
        </w:rPr>
        <w:t xml:space="preserve"> if </w:t>
      </w:r>
      <w:r w:rsidR="4116E0B6" w:rsidRPr="0EE1ADBA">
        <w:rPr>
          <w:rFonts w:ascii="Times New Roman" w:eastAsia="Times New Roman" w:hAnsi="Times New Roman" w:cs="Times New Roman"/>
        </w:rPr>
        <w:t>the Administration</w:t>
      </w:r>
      <w:r w:rsidR="042FC8E1" w:rsidRPr="0EE1ADBA">
        <w:rPr>
          <w:rFonts w:ascii="Times New Roman" w:eastAsia="Times New Roman" w:hAnsi="Times New Roman" w:cs="Times New Roman"/>
        </w:rPr>
        <w:t xml:space="preserve"> is required to do the same budget reduction.</w:t>
      </w:r>
    </w:p>
    <w:p w14:paraId="26DB1D76" w14:textId="55FDE4E2" w:rsidR="3F1C8E10" w:rsidRDefault="3F1C8E10" w:rsidP="00F860B7">
      <w:pPr>
        <w:numPr>
          <w:ilvl w:val="4"/>
          <w:numId w:val="1"/>
        </w:numPr>
        <w:rPr>
          <w:rFonts w:ascii="Times New Roman" w:eastAsia="Times New Roman" w:hAnsi="Times New Roman" w:cs="Times New Roman"/>
        </w:rPr>
      </w:pPr>
      <w:r w:rsidRPr="0EE1ADBA">
        <w:rPr>
          <w:rFonts w:ascii="Times New Roman" w:eastAsia="Times New Roman" w:hAnsi="Times New Roman" w:cs="Times New Roman"/>
        </w:rPr>
        <w:t>The budget reduction of 3.3% is expected to be done by all units,</w:t>
      </w:r>
      <w:r w:rsidR="797D2742" w:rsidRPr="0EE1ADBA">
        <w:rPr>
          <w:rFonts w:ascii="Times New Roman" w:eastAsia="Times New Roman" w:hAnsi="Times New Roman" w:cs="Times New Roman"/>
        </w:rPr>
        <w:t xml:space="preserve"> including Administration (e.g. Academic Affairs, Chancellor’s Office). </w:t>
      </w:r>
      <w:r w:rsidR="3F736492" w:rsidRPr="0EE1ADBA">
        <w:rPr>
          <w:rFonts w:ascii="Times New Roman" w:eastAsia="Times New Roman" w:hAnsi="Times New Roman" w:cs="Times New Roman"/>
        </w:rPr>
        <w:t xml:space="preserve">The Chancellor’s office and Academic Affairs have additional funds that were able to make it to the specific budgetary reduction amount to reduce burden on budget. </w:t>
      </w:r>
      <w:r w:rsidR="797D2742" w:rsidRPr="0EE1ADBA">
        <w:rPr>
          <w:rFonts w:ascii="Times New Roman" w:eastAsia="Times New Roman" w:hAnsi="Times New Roman" w:cs="Times New Roman"/>
        </w:rPr>
        <w:t xml:space="preserve">Specific examples were </w:t>
      </w:r>
      <w:r w:rsidR="5D601592" w:rsidRPr="0EE1ADBA">
        <w:rPr>
          <w:rFonts w:ascii="Times New Roman" w:eastAsia="Times New Roman" w:hAnsi="Times New Roman" w:cs="Times New Roman"/>
        </w:rPr>
        <w:t>given,</w:t>
      </w:r>
      <w:r w:rsidR="797D2742" w:rsidRPr="0EE1ADBA">
        <w:rPr>
          <w:rFonts w:ascii="Times New Roman" w:eastAsia="Times New Roman" w:hAnsi="Times New Roman" w:cs="Times New Roman"/>
        </w:rPr>
        <w:t xml:space="preserve"> such as possible reductions</w:t>
      </w:r>
      <w:r w:rsidR="2404CD85" w:rsidRPr="0EE1ADBA">
        <w:rPr>
          <w:rFonts w:ascii="Times New Roman" w:eastAsia="Times New Roman" w:hAnsi="Times New Roman" w:cs="Times New Roman"/>
        </w:rPr>
        <w:t xml:space="preserve">. </w:t>
      </w:r>
    </w:p>
    <w:p w14:paraId="49ECC2F0" w14:textId="52C1E09C" w:rsidR="2BC2FF4F" w:rsidRDefault="2BC2FF4F" w:rsidP="00F860B7">
      <w:pPr>
        <w:numPr>
          <w:ilvl w:val="4"/>
          <w:numId w:val="1"/>
        </w:numPr>
        <w:rPr>
          <w:rFonts w:ascii="Times New Roman" w:eastAsia="Times New Roman" w:hAnsi="Times New Roman" w:cs="Times New Roman"/>
        </w:rPr>
      </w:pPr>
      <w:r w:rsidRPr="0EE1ADBA">
        <w:rPr>
          <w:rFonts w:ascii="Times New Roman" w:eastAsia="Times New Roman" w:hAnsi="Times New Roman" w:cs="Times New Roman"/>
        </w:rPr>
        <w:t xml:space="preserve">Regarding </w:t>
      </w:r>
      <w:r w:rsidR="3F10087D" w:rsidRPr="0EE1ADBA">
        <w:rPr>
          <w:rFonts w:ascii="Times New Roman" w:eastAsia="Times New Roman" w:hAnsi="Times New Roman" w:cs="Times New Roman"/>
        </w:rPr>
        <w:t>the budget</w:t>
      </w:r>
      <w:r w:rsidRPr="0EE1ADBA">
        <w:rPr>
          <w:rFonts w:ascii="Times New Roman" w:eastAsia="Times New Roman" w:hAnsi="Times New Roman" w:cs="Times New Roman"/>
        </w:rPr>
        <w:t xml:space="preserve">, it was mentioned </w:t>
      </w:r>
      <w:r w:rsidR="5141F4CE" w:rsidRPr="0EE1ADBA">
        <w:rPr>
          <w:rFonts w:ascii="Times New Roman" w:eastAsia="Times New Roman" w:hAnsi="Times New Roman" w:cs="Times New Roman"/>
        </w:rPr>
        <w:t>that according to the</w:t>
      </w:r>
      <w:r w:rsidRPr="0EE1ADBA">
        <w:rPr>
          <w:rFonts w:ascii="Times New Roman" w:eastAsia="Times New Roman" w:hAnsi="Times New Roman" w:cs="Times New Roman"/>
        </w:rPr>
        <w:t xml:space="preserve"> Faculty </w:t>
      </w:r>
      <w:r w:rsidR="392E94AE" w:rsidRPr="0EE1ADBA">
        <w:rPr>
          <w:rFonts w:ascii="Times New Roman" w:eastAsia="Times New Roman" w:hAnsi="Times New Roman" w:cs="Times New Roman"/>
        </w:rPr>
        <w:t>Code,</w:t>
      </w:r>
      <w:r w:rsidRPr="0EE1ADBA">
        <w:rPr>
          <w:rFonts w:ascii="Times New Roman" w:eastAsia="Times New Roman" w:hAnsi="Times New Roman" w:cs="Times New Roman"/>
        </w:rPr>
        <w:t xml:space="preserve"> Faculty </w:t>
      </w:r>
      <w:r w:rsidR="13952C43" w:rsidRPr="0EE1ADBA">
        <w:rPr>
          <w:rFonts w:ascii="Times New Roman" w:eastAsia="Times New Roman" w:hAnsi="Times New Roman" w:cs="Times New Roman"/>
        </w:rPr>
        <w:t xml:space="preserve">can see more detailed budgets from </w:t>
      </w:r>
      <w:r w:rsidR="3983CDB9" w:rsidRPr="0EE1ADBA">
        <w:rPr>
          <w:rFonts w:ascii="Times New Roman" w:eastAsia="Times New Roman" w:hAnsi="Times New Roman" w:cs="Times New Roman"/>
        </w:rPr>
        <w:t xml:space="preserve">the </w:t>
      </w:r>
      <w:r w:rsidR="3983CDB9" w:rsidRPr="0EE1ADBA">
        <w:rPr>
          <w:rFonts w:ascii="Times New Roman" w:eastAsia="Times New Roman" w:hAnsi="Times New Roman" w:cs="Times New Roman"/>
        </w:rPr>
        <w:lastRenderedPageBreak/>
        <w:t>Administration</w:t>
      </w:r>
      <w:r w:rsidR="13952C43" w:rsidRPr="0EE1ADBA">
        <w:rPr>
          <w:rFonts w:ascii="Times New Roman" w:eastAsia="Times New Roman" w:hAnsi="Times New Roman" w:cs="Times New Roman"/>
        </w:rPr>
        <w:t>.</w:t>
      </w:r>
      <w:r w:rsidR="04DB0C26" w:rsidRPr="0EE1ADBA">
        <w:rPr>
          <w:rFonts w:ascii="Times New Roman" w:eastAsia="Times New Roman" w:hAnsi="Times New Roman" w:cs="Times New Roman"/>
        </w:rPr>
        <w:t xml:space="preserve"> This is </w:t>
      </w:r>
      <w:r w:rsidR="0C1D6182" w:rsidRPr="0EE1ADBA">
        <w:rPr>
          <w:rFonts w:ascii="Times New Roman" w:eastAsia="Times New Roman" w:hAnsi="Times New Roman" w:cs="Times New Roman"/>
        </w:rPr>
        <w:t>in r</w:t>
      </w:r>
      <w:r w:rsidR="04DB0C26" w:rsidRPr="0EE1ADBA">
        <w:rPr>
          <w:rFonts w:ascii="Times New Roman" w:eastAsia="Times New Roman" w:hAnsi="Times New Roman" w:cs="Times New Roman"/>
        </w:rPr>
        <w:t xml:space="preserve">eference to </w:t>
      </w:r>
      <w:hyperlink r:id="rId8" w:anchor="section-23-46-prescribed-procedure-in-campuses-colleges-schools-and-departments">
        <w:r w:rsidR="04DB0C26" w:rsidRPr="0EE1ADBA">
          <w:rPr>
            <w:rStyle w:val="Hyperlink"/>
            <w:rFonts w:ascii="Times New Roman" w:eastAsia="Times New Roman" w:hAnsi="Times New Roman" w:cs="Times New Roman"/>
          </w:rPr>
          <w:t>Chapter 23, section 46, and subsection H</w:t>
        </w:r>
      </w:hyperlink>
      <w:r w:rsidR="04DB0C26" w:rsidRPr="0EE1ADBA">
        <w:rPr>
          <w:rFonts w:ascii="Times New Roman" w:eastAsia="Times New Roman" w:hAnsi="Times New Roman" w:cs="Times New Roman"/>
        </w:rPr>
        <w:t xml:space="preserve">. </w:t>
      </w:r>
    </w:p>
    <w:p w14:paraId="2D10F64D" w14:textId="466F9AF8" w:rsidR="3DBA45CC" w:rsidRDefault="3DBA45CC" w:rsidP="00F860B7">
      <w:pPr>
        <w:numPr>
          <w:ilvl w:val="5"/>
          <w:numId w:val="1"/>
        </w:numPr>
        <w:rPr>
          <w:rFonts w:ascii="Times New Roman" w:eastAsia="Times New Roman" w:hAnsi="Times New Roman" w:cs="Times New Roman"/>
        </w:rPr>
      </w:pPr>
      <w:r w:rsidRPr="0EE1ADBA">
        <w:rPr>
          <w:rFonts w:ascii="Times New Roman" w:eastAsia="Times New Roman" w:hAnsi="Times New Roman" w:cs="Times New Roman"/>
        </w:rPr>
        <w:t>Administrative cuts are not publicly included until the resolution in concluded amongst individuals</w:t>
      </w:r>
    </w:p>
    <w:p w14:paraId="4BE85C44" w14:textId="7EED1EA3" w:rsidR="08F75622" w:rsidRDefault="3C244F37" w:rsidP="00F860B7">
      <w:pPr>
        <w:numPr>
          <w:ilvl w:val="0"/>
          <w:numId w:val="1"/>
        </w:numPr>
        <w:rPr>
          <w:rFonts w:ascii="Times New Roman" w:eastAsia="Times New Roman" w:hAnsi="Times New Roman" w:cs="Times New Roman"/>
          <w:b/>
          <w:bCs/>
          <w:sz w:val="28"/>
          <w:szCs w:val="28"/>
        </w:rPr>
      </w:pPr>
      <w:r w:rsidRPr="0EE1ADBA">
        <w:rPr>
          <w:rFonts w:ascii="Times New Roman" w:eastAsia="Times New Roman" w:hAnsi="Times New Roman" w:cs="Times New Roman"/>
          <w:b/>
          <w:bCs/>
          <w:sz w:val="28"/>
          <w:szCs w:val="28"/>
        </w:rPr>
        <w:t>Bylaw updates: Class A Legislation</w:t>
      </w:r>
      <w:r w:rsidR="5B5AB50F" w:rsidRPr="0EE1ADBA">
        <w:rPr>
          <w:rFonts w:ascii="Times New Roman" w:eastAsia="Times New Roman" w:hAnsi="Times New Roman" w:cs="Times New Roman"/>
          <w:b/>
          <w:bCs/>
          <w:sz w:val="28"/>
          <w:szCs w:val="28"/>
        </w:rPr>
        <w:t xml:space="preserve"> (Vote to send to full faculty)</w:t>
      </w:r>
    </w:p>
    <w:p w14:paraId="0817330A" w14:textId="68F7CA0F" w:rsidR="0AFB5BA6" w:rsidRDefault="0AFB5BA6" w:rsidP="00F860B7">
      <w:pPr>
        <w:pStyle w:val="ListParagraph"/>
        <w:numPr>
          <w:ilvl w:val="1"/>
          <w:numId w:val="1"/>
        </w:numPr>
        <w:rPr>
          <w:rFonts w:ascii="Times New Roman" w:eastAsia="Times New Roman" w:hAnsi="Times New Roman" w:cs="Times New Roman"/>
        </w:rPr>
      </w:pPr>
      <w:r w:rsidRPr="0A3FCA83">
        <w:rPr>
          <w:rFonts w:ascii="Times New Roman" w:eastAsia="Times New Roman" w:hAnsi="Times New Roman" w:cs="Times New Roman"/>
        </w:rPr>
        <w:t xml:space="preserve">The Chair and the Executive Council reviewed the </w:t>
      </w:r>
      <w:r w:rsidR="2E927E8F" w:rsidRPr="0A3FCA83">
        <w:rPr>
          <w:rFonts w:ascii="Times New Roman" w:eastAsia="Times New Roman" w:hAnsi="Times New Roman" w:cs="Times New Roman"/>
        </w:rPr>
        <w:t>Bylaw revisions. These were previously introduced with a notice of intent for discussion at the May 9</w:t>
      </w:r>
      <w:r w:rsidR="2E927E8F" w:rsidRPr="0A3FCA83">
        <w:rPr>
          <w:rFonts w:ascii="Times New Roman" w:eastAsia="Times New Roman" w:hAnsi="Times New Roman" w:cs="Times New Roman"/>
          <w:vertAlign w:val="superscript"/>
        </w:rPr>
        <w:t>th</w:t>
      </w:r>
      <w:r w:rsidR="2E927E8F" w:rsidRPr="0A3FCA83">
        <w:rPr>
          <w:rFonts w:ascii="Times New Roman" w:eastAsia="Times New Roman" w:hAnsi="Times New Roman" w:cs="Times New Roman"/>
        </w:rPr>
        <w:t xml:space="preserve"> </w:t>
      </w:r>
      <w:r w:rsidR="30683EFC" w:rsidRPr="0A3FCA83">
        <w:rPr>
          <w:rFonts w:ascii="Times New Roman" w:eastAsia="Times New Roman" w:hAnsi="Times New Roman" w:cs="Times New Roman"/>
        </w:rPr>
        <w:t>meeting and</w:t>
      </w:r>
      <w:r w:rsidR="2E927E8F" w:rsidRPr="0A3FCA83">
        <w:rPr>
          <w:rFonts w:ascii="Times New Roman" w:eastAsia="Times New Roman" w:hAnsi="Times New Roman" w:cs="Times New Roman"/>
        </w:rPr>
        <w:t xml:space="preserve"> were called to vote.</w:t>
      </w:r>
    </w:p>
    <w:p w14:paraId="5AD9A12E" w14:textId="18901CE4" w:rsidR="45DEA445" w:rsidRDefault="3C244F37" w:rsidP="00F860B7">
      <w:pPr>
        <w:pStyle w:val="ListParagraph"/>
        <w:numPr>
          <w:ilvl w:val="1"/>
          <w:numId w:val="1"/>
        </w:numPr>
        <w:rPr>
          <w:rFonts w:ascii="Times New Roman" w:eastAsia="Times New Roman" w:hAnsi="Times New Roman" w:cs="Times New Roman"/>
        </w:rPr>
      </w:pPr>
      <w:r w:rsidRPr="0EE1ADBA">
        <w:rPr>
          <w:rFonts w:ascii="Times New Roman" w:eastAsia="Times New Roman" w:hAnsi="Times New Roman" w:cs="Times New Roman"/>
        </w:rPr>
        <w:t>Standing Committee definition</w:t>
      </w:r>
      <w:r w:rsidR="63BC071C" w:rsidRPr="0EE1ADBA">
        <w:rPr>
          <w:rFonts w:ascii="Times New Roman" w:eastAsia="Times New Roman" w:hAnsi="Times New Roman" w:cs="Times New Roman"/>
        </w:rPr>
        <w:t xml:space="preserve"> </w:t>
      </w:r>
    </w:p>
    <w:p w14:paraId="7F8E8008" w14:textId="7375D8B0" w:rsidR="61449E1E" w:rsidRDefault="61449E1E" w:rsidP="00F860B7">
      <w:pPr>
        <w:pStyle w:val="ListParagraph"/>
        <w:numPr>
          <w:ilvl w:val="2"/>
          <w:numId w:val="1"/>
        </w:numPr>
        <w:rPr>
          <w:rFonts w:ascii="Times New Roman" w:eastAsia="Times New Roman" w:hAnsi="Times New Roman" w:cs="Times New Roman"/>
        </w:rPr>
      </w:pPr>
      <w:r w:rsidRPr="0EE1ADBA">
        <w:rPr>
          <w:rFonts w:ascii="Times New Roman" w:eastAsia="Times New Roman" w:hAnsi="Times New Roman" w:cs="Times New Roman"/>
        </w:rPr>
        <w:t>Note: This is to be adding language at Article V, Section 2</w:t>
      </w:r>
    </w:p>
    <w:p w14:paraId="6F7286E4" w14:textId="2EC28713" w:rsidR="7A071AF9" w:rsidRDefault="7D8CD06B" w:rsidP="00F860B7">
      <w:pPr>
        <w:pStyle w:val="ListParagraph"/>
        <w:numPr>
          <w:ilvl w:val="2"/>
          <w:numId w:val="1"/>
        </w:numPr>
        <w:rPr>
          <w:rFonts w:ascii="Times New Roman" w:eastAsia="Times New Roman" w:hAnsi="Times New Roman" w:cs="Times New Roman"/>
        </w:rPr>
      </w:pPr>
      <w:r w:rsidRPr="0EE1ADBA">
        <w:rPr>
          <w:rFonts w:ascii="Times New Roman" w:eastAsia="Times New Roman" w:hAnsi="Times New Roman" w:cs="Times New Roman"/>
        </w:rPr>
        <w:t>A motion was made to approve the Class A Legislation</w:t>
      </w:r>
      <w:r w:rsidR="7421B9FD" w:rsidRPr="0EE1ADBA">
        <w:rPr>
          <w:rFonts w:ascii="Times New Roman" w:eastAsia="Times New Roman" w:hAnsi="Times New Roman" w:cs="Times New Roman"/>
        </w:rPr>
        <w:t xml:space="preserve"> on defining Standing Committees</w:t>
      </w:r>
      <w:r w:rsidRPr="0EE1ADBA">
        <w:rPr>
          <w:rFonts w:ascii="Times New Roman" w:eastAsia="Times New Roman" w:hAnsi="Times New Roman" w:cs="Times New Roman"/>
        </w:rPr>
        <w:t xml:space="preserve"> </w:t>
      </w:r>
      <w:r w:rsidR="613D49B0" w:rsidRPr="0EE1ADBA">
        <w:rPr>
          <w:rFonts w:ascii="Times New Roman" w:eastAsia="Times New Roman" w:hAnsi="Times New Roman" w:cs="Times New Roman"/>
        </w:rPr>
        <w:t>as written</w:t>
      </w:r>
      <w:r w:rsidR="3635CF9C" w:rsidRPr="0EE1ADBA">
        <w:rPr>
          <w:rFonts w:ascii="Times New Roman" w:eastAsia="Times New Roman" w:hAnsi="Times New Roman" w:cs="Times New Roman"/>
        </w:rPr>
        <w:t xml:space="preserve"> for full faculty vote. This was moved and seconded. There was no further discussion.</w:t>
      </w:r>
    </w:p>
    <w:p w14:paraId="1DC36610" w14:textId="5030F5C9" w:rsidR="31024DD5" w:rsidRDefault="5BCC1762" w:rsidP="00F860B7">
      <w:pPr>
        <w:pStyle w:val="ListParagraph"/>
        <w:numPr>
          <w:ilvl w:val="3"/>
          <w:numId w:val="1"/>
        </w:numPr>
        <w:rPr>
          <w:rFonts w:ascii="Times New Roman" w:eastAsia="Times New Roman" w:hAnsi="Times New Roman" w:cs="Times New Roman"/>
        </w:rPr>
      </w:pPr>
      <w:r w:rsidRPr="0EE1ADBA">
        <w:rPr>
          <w:rFonts w:ascii="Times New Roman" w:eastAsia="Times New Roman" w:hAnsi="Times New Roman" w:cs="Times New Roman"/>
        </w:rPr>
        <w:t>Votes: 17 yes, 0 no, 0 abstentions</w:t>
      </w:r>
    </w:p>
    <w:p w14:paraId="5C4FA27D" w14:textId="5E1EB968" w:rsidR="3C244F37" w:rsidRDefault="3C244F37" w:rsidP="00F860B7">
      <w:pPr>
        <w:pStyle w:val="ListParagraph"/>
        <w:numPr>
          <w:ilvl w:val="1"/>
          <w:numId w:val="1"/>
        </w:numPr>
        <w:rPr>
          <w:rFonts w:ascii="Times New Roman" w:eastAsia="Times New Roman" w:hAnsi="Times New Roman" w:cs="Times New Roman"/>
        </w:rPr>
      </w:pPr>
      <w:r w:rsidRPr="0A3FCA83">
        <w:rPr>
          <w:rFonts w:ascii="Times New Roman" w:eastAsia="Times New Roman" w:hAnsi="Times New Roman" w:cs="Times New Roman"/>
        </w:rPr>
        <w:t>Advisory Liaisons definition</w:t>
      </w:r>
      <w:r w:rsidR="5D38A770" w:rsidRPr="0A3FCA83">
        <w:rPr>
          <w:rFonts w:ascii="Times New Roman" w:eastAsia="Times New Roman" w:hAnsi="Times New Roman" w:cs="Times New Roman"/>
        </w:rPr>
        <w:t xml:space="preserve"> </w:t>
      </w:r>
    </w:p>
    <w:p w14:paraId="4D0041F4" w14:textId="45D55B95" w:rsidR="5E6A9876" w:rsidRDefault="5E6A9876" w:rsidP="00F860B7">
      <w:pPr>
        <w:pStyle w:val="ListParagraph"/>
        <w:numPr>
          <w:ilvl w:val="2"/>
          <w:numId w:val="1"/>
        </w:numPr>
        <w:rPr>
          <w:rFonts w:ascii="Times New Roman" w:eastAsia="Times New Roman" w:hAnsi="Times New Roman" w:cs="Times New Roman"/>
        </w:rPr>
      </w:pPr>
      <w:r w:rsidRPr="0EE1ADBA">
        <w:rPr>
          <w:rFonts w:ascii="Times New Roman" w:eastAsia="Times New Roman" w:hAnsi="Times New Roman" w:cs="Times New Roman"/>
        </w:rPr>
        <w:t xml:space="preserve">Note: This piece of Class A Legislation is a new addition for the bylaws of </w:t>
      </w:r>
      <w:r w:rsidR="21392E58" w:rsidRPr="0EE1ADBA">
        <w:rPr>
          <w:rFonts w:ascii="Times New Roman" w:eastAsia="Times New Roman" w:hAnsi="Times New Roman" w:cs="Times New Roman"/>
        </w:rPr>
        <w:t>the Faculty</w:t>
      </w:r>
      <w:r w:rsidRPr="0EE1ADBA">
        <w:rPr>
          <w:rFonts w:ascii="Times New Roman" w:eastAsia="Times New Roman" w:hAnsi="Times New Roman" w:cs="Times New Roman"/>
        </w:rPr>
        <w:t xml:space="preserve"> Assembly.</w:t>
      </w:r>
    </w:p>
    <w:p w14:paraId="3F0A620C" w14:textId="3939D039" w:rsidR="417DD76F" w:rsidRDefault="32C48A33" w:rsidP="00F860B7">
      <w:pPr>
        <w:pStyle w:val="ListParagraph"/>
        <w:numPr>
          <w:ilvl w:val="2"/>
          <w:numId w:val="1"/>
        </w:numPr>
        <w:rPr>
          <w:rFonts w:ascii="Times New Roman" w:eastAsia="Times New Roman" w:hAnsi="Times New Roman" w:cs="Times New Roman"/>
        </w:rPr>
      </w:pPr>
      <w:r w:rsidRPr="0EE1ADBA">
        <w:rPr>
          <w:rFonts w:ascii="Times New Roman" w:eastAsia="Times New Roman" w:hAnsi="Times New Roman" w:cs="Times New Roman"/>
        </w:rPr>
        <w:t>A motion was made to approve the Class A Legislation on defining Advisory Liaisons as written for full faculty vote. This was moved and seconded. There was no further discussion.</w:t>
      </w:r>
      <w:r w:rsidR="34D6D0A5" w:rsidRPr="0EE1ADBA">
        <w:rPr>
          <w:rFonts w:ascii="Times New Roman" w:eastAsia="Times New Roman" w:hAnsi="Times New Roman" w:cs="Times New Roman"/>
        </w:rPr>
        <w:t xml:space="preserve"> </w:t>
      </w:r>
    </w:p>
    <w:p w14:paraId="3027BF57" w14:textId="4FAB3C60" w:rsidR="6683CFBF" w:rsidRDefault="6683CFBF" w:rsidP="00F860B7">
      <w:pPr>
        <w:pStyle w:val="ListParagraph"/>
        <w:numPr>
          <w:ilvl w:val="3"/>
          <w:numId w:val="1"/>
        </w:numPr>
        <w:rPr>
          <w:rFonts w:ascii="Times New Roman" w:eastAsia="Times New Roman" w:hAnsi="Times New Roman" w:cs="Times New Roman"/>
        </w:rPr>
      </w:pPr>
      <w:r w:rsidRPr="0A3FCA83">
        <w:rPr>
          <w:rFonts w:ascii="Times New Roman" w:eastAsia="Times New Roman" w:hAnsi="Times New Roman" w:cs="Times New Roman"/>
        </w:rPr>
        <w:t>Votes: 1</w:t>
      </w:r>
      <w:r w:rsidR="6503B02B" w:rsidRPr="0A3FCA83">
        <w:rPr>
          <w:rFonts w:ascii="Times New Roman" w:eastAsia="Times New Roman" w:hAnsi="Times New Roman" w:cs="Times New Roman"/>
        </w:rPr>
        <w:t>7</w:t>
      </w:r>
      <w:r w:rsidRPr="0A3FCA83">
        <w:rPr>
          <w:rFonts w:ascii="Times New Roman" w:eastAsia="Times New Roman" w:hAnsi="Times New Roman" w:cs="Times New Roman"/>
        </w:rPr>
        <w:t xml:space="preserve"> yes, 0 no, 0 abstentions</w:t>
      </w:r>
    </w:p>
    <w:p w14:paraId="537AF59A" w14:textId="54E6848B" w:rsidR="3C244F37" w:rsidRDefault="3C244F37" w:rsidP="00F860B7">
      <w:pPr>
        <w:pStyle w:val="ListParagraph"/>
        <w:numPr>
          <w:ilvl w:val="1"/>
          <w:numId w:val="1"/>
        </w:numPr>
        <w:rPr>
          <w:rFonts w:ascii="Times New Roman" w:eastAsia="Times New Roman" w:hAnsi="Times New Roman" w:cs="Times New Roman"/>
        </w:rPr>
      </w:pPr>
      <w:r w:rsidRPr="0A3FCA83">
        <w:rPr>
          <w:rFonts w:ascii="Times New Roman" w:eastAsia="Times New Roman" w:hAnsi="Times New Roman" w:cs="Times New Roman"/>
        </w:rPr>
        <w:t>Campus Safety Advisory Liaison</w:t>
      </w:r>
    </w:p>
    <w:p w14:paraId="71C6187B" w14:textId="7941533F" w:rsidR="388BDA54" w:rsidRDefault="388BDA54" w:rsidP="00F860B7">
      <w:pPr>
        <w:pStyle w:val="ListParagraph"/>
        <w:numPr>
          <w:ilvl w:val="2"/>
          <w:numId w:val="1"/>
        </w:numPr>
        <w:rPr>
          <w:rFonts w:ascii="Times New Roman" w:eastAsia="Times New Roman" w:hAnsi="Times New Roman" w:cs="Times New Roman"/>
        </w:rPr>
      </w:pPr>
      <w:r w:rsidRPr="0A3FCA83">
        <w:rPr>
          <w:rFonts w:ascii="Times New Roman" w:eastAsia="Times New Roman" w:hAnsi="Times New Roman" w:cs="Times New Roman"/>
        </w:rPr>
        <w:t>Note: This piece of Class A Legislation is a new addition for the bylaws of the Faculty Assembly.</w:t>
      </w:r>
    </w:p>
    <w:p w14:paraId="0F887204" w14:textId="3D2FB9D8" w:rsidR="388BDA54" w:rsidRDefault="388BDA54" w:rsidP="00F860B7">
      <w:pPr>
        <w:pStyle w:val="ListParagraph"/>
        <w:numPr>
          <w:ilvl w:val="2"/>
          <w:numId w:val="1"/>
        </w:numPr>
        <w:rPr>
          <w:rFonts w:ascii="Times New Roman" w:eastAsia="Times New Roman" w:hAnsi="Times New Roman" w:cs="Times New Roman"/>
        </w:rPr>
      </w:pPr>
      <w:r w:rsidRPr="0A3FCA83">
        <w:rPr>
          <w:rFonts w:ascii="Times New Roman" w:eastAsia="Times New Roman" w:hAnsi="Times New Roman" w:cs="Times New Roman"/>
        </w:rPr>
        <w:t xml:space="preserve">A motion was made to approve the Class A Legislation on Campus Safety Advisory Liaisons as written for full faculty vote. This was moved and seconded. There was no further discussion. </w:t>
      </w:r>
    </w:p>
    <w:p w14:paraId="61A53CB2" w14:textId="1888EA47" w:rsidR="388BDA54" w:rsidRDefault="388BDA54" w:rsidP="00F860B7">
      <w:pPr>
        <w:pStyle w:val="ListParagraph"/>
        <w:numPr>
          <w:ilvl w:val="3"/>
          <w:numId w:val="1"/>
        </w:numPr>
        <w:rPr>
          <w:rFonts w:ascii="Times New Roman" w:eastAsia="Times New Roman" w:hAnsi="Times New Roman" w:cs="Times New Roman"/>
        </w:rPr>
      </w:pPr>
      <w:r w:rsidRPr="0A3FCA83">
        <w:rPr>
          <w:rFonts w:ascii="Times New Roman" w:eastAsia="Times New Roman" w:hAnsi="Times New Roman" w:cs="Times New Roman"/>
        </w:rPr>
        <w:t>Votes: 17 yes, 0 no, 0 abstentions</w:t>
      </w:r>
    </w:p>
    <w:p w14:paraId="09F2945A" w14:textId="6BCA7BD1" w:rsidR="254A34C0" w:rsidRDefault="1880E25A" w:rsidP="00F860B7">
      <w:pPr>
        <w:pStyle w:val="ListParagraph"/>
        <w:numPr>
          <w:ilvl w:val="1"/>
          <w:numId w:val="1"/>
        </w:numPr>
        <w:rPr>
          <w:rFonts w:ascii="Times New Roman" w:eastAsia="Times New Roman" w:hAnsi="Times New Roman" w:cs="Times New Roman"/>
        </w:rPr>
      </w:pPr>
      <w:r w:rsidRPr="0A3FCA83">
        <w:rPr>
          <w:rFonts w:ascii="Times New Roman" w:eastAsia="Times New Roman" w:hAnsi="Times New Roman" w:cs="Times New Roman"/>
        </w:rPr>
        <w:t xml:space="preserve">All Class A Legislation updates to the bylaws will be sent </w:t>
      </w:r>
      <w:r w:rsidR="5BE4484C" w:rsidRPr="0A3FCA83">
        <w:rPr>
          <w:rFonts w:ascii="Times New Roman" w:eastAsia="Times New Roman" w:hAnsi="Times New Roman" w:cs="Times New Roman"/>
        </w:rPr>
        <w:t xml:space="preserve">for a </w:t>
      </w:r>
      <w:r w:rsidR="4293ED57" w:rsidRPr="0A3FCA83">
        <w:rPr>
          <w:rFonts w:ascii="Times New Roman" w:eastAsia="Times New Roman" w:hAnsi="Times New Roman" w:cs="Times New Roman"/>
        </w:rPr>
        <w:t>full faculty</w:t>
      </w:r>
      <w:r w:rsidR="5BE4484C" w:rsidRPr="0A3FCA83">
        <w:rPr>
          <w:rFonts w:ascii="Times New Roman" w:eastAsia="Times New Roman" w:hAnsi="Times New Roman" w:cs="Times New Roman"/>
        </w:rPr>
        <w:t xml:space="preserve"> vote</w:t>
      </w:r>
      <w:r w:rsidR="73EE14CC" w:rsidRPr="0A3FCA83">
        <w:rPr>
          <w:rFonts w:ascii="Times New Roman" w:eastAsia="Times New Roman" w:hAnsi="Times New Roman" w:cs="Times New Roman"/>
        </w:rPr>
        <w:t xml:space="preserve"> with a due date before end of faculty contract.</w:t>
      </w:r>
    </w:p>
    <w:p w14:paraId="25DFD099" w14:textId="4E01966A" w:rsidR="559FF778" w:rsidRDefault="4B2B2E1B" w:rsidP="00F860B7">
      <w:pPr>
        <w:numPr>
          <w:ilvl w:val="0"/>
          <w:numId w:val="1"/>
        </w:numPr>
        <w:rPr>
          <w:rFonts w:ascii="Times New Roman" w:eastAsia="Times New Roman" w:hAnsi="Times New Roman" w:cs="Times New Roman"/>
          <w:b/>
          <w:bCs/>
          <w:color w:val="000000" w:themeColor="text1"/>
          <w:sz w:val="28"/>
          <w:szCs w:val="28"/>
        </w:rPr>
      </w:pPr>
      <w:r w:rsidRPr="0A3FCA83">
        <w:rPr>
          <w:rFonts w:ascii="Times New Roman" w:eastAsia="Times New Roman" w:hAnsi="Times New Roman" w:cs="Times New Roman"/>
          <w:b/>
          <w:bCs/>
          <w:color w:val="000000" w:themeColor="text1"/>
          <w:sz w:val="28"/>
          <w:szCs w:val="28"/>
        </w:rPr>
        <w:t>Executive Orders</w:t>
      </w:r>
    </w:p>
    <w:p w14:paraId="53FD8023" w14:textId="17D966AF" w:rsidR="1F6A3247" w:rsidRDefault="34E8368D" w:rsidP="00F860B7">
      <w:pPr>
        <w:numPr>
          <w:ilvl w:val="1"/>
          <w:numId w:val="1"/>
        </w:numPr>
        <w:rPr>
          <w:rFonts w:ascii="Times New Roman" w:eastAsia="Times New Roman" w:hAnsi="Times New Roman" w:cs="Times New Roman"/>
          <w:color w:val="000000" w:themeColor="text1"/>
        </w:rPr>
      </w:pPr>
      <w:r w:rsidRPr="4348BC9F">
        <w:rPr>
          <w:rFonts w:ascii="Times New Roman" w:eastAsia="Times New Roman" w:hAnsi="Times New Roman" w:cs="Times New Roman"/>
          <w:color w:val="000000" w:themeColor="text1"/>
        </w:rPr>
        <w:t>The Chair of Faculty Assembly</w:t>
      </w:r>
      <w:r w:rsidR="1A8665A2" w:rsidRPr="4348BC9F">
        <w:rPr>
          <w:rFonts w:ascii="Times New Roman" w:eastAsia="Times New Roman" w:hAnsi="Times New Roman" w:cs="Times New Roman"/>
          <w:color w:val="000000" w:themeColor="text1"/>
        </w:rPr>
        <w:t xml:space="preserve"> Leadership</w:t>
      </w:r>
      <w:r w:rsidR="247C7EEB" w:rsidRPr="4348BC9F">
        <w:rPr>
          <w:rFonts w:ascii="Times New Roman" w:eastAsia="Times New Roman" w:hAnsi="Times New Roman" w:cs="Times New Roman"/>
          <w:color w:val="000000" w:themeColor="text1"/>
        </w:rPr>
        <w:t xml:space="preserve"> shared concerns pertaining to the Executive Orders as it is drafted related to the UW Tacoma campus, such as loss of faculty power</w:t>
      </w:r>
      <w:r w:rsidR="5ADE4222" w:rsidRPr="4348BC9F">
        <w:rPr>
          <w:rFonts w:ascii="Times New Roman" w:eastAsia="Times New Roman" w:hAnsi="Times New Roman" w:cs="Times New Roman"/>
          <w:color w:val="000000" w:themeColor="text1"/>
        </w:rPr>
        <w:t>.</w:t>
      </w:r>
    </w:p>
    <w:p w14:paraId="1FF7AE40" w14:textId="53EA18CE" w:rsidR="1F6A3247" w:rsidRDefault="4CFD282D" w:rsidP="00F860B7">
      <w:pPr>
        <w:numPr>
          <w:ilvl w:val="1"/>
          <w:numId w:val="1"/>
        </w:numPr>
        <w:rPr>
          <w:rFonts w:ascii="Times New Roman" w:eastAsia="Times New Roman" w:hAnsi="Times New Roman" w:cs="Times New Roman"/>
          <w:color w:val="000000" w:themeColor="text1"/>
        </w:rPr>
      </w:pPr>
      <w:r w:rsidRPr="4348BC9F">
        <w:rPr>
          <w:rFonts w:ascii="Times New Roman" w:eastAsia="Times New Roman" w:hAnsi="Times New Roman" w:cs="Times New Roman"/>
          <w:color w:val="000000" w:themeColor="text1"/>
        </w:rPr>
        <w:t>It was brought to the attention of t</w:t>
      </w:r>
      <w:r w:rsidR="5ADE4222" w:rsidRPr="4348BC9F">
        <w:rPr>
          <w:rFonts w:ascii="Times New Roman" w:eastAsia="Times New Roman" w:hAnsi="Times New Roman" w:cs="Times New Roman"/>
          <w:color w:val="000000" w:themeColor="text1"/>
        </w:rPr>
        <w:t>he Chair and Vice Chair of the General Faculty Organization on the UW Bothell campus, Faculty Council on Tri-</w:t>
      </w:r>
      <w:r w:rsidR="6D487138" w:rsidRPr="4348BC9F">
        <w:rPr>
          <w:rFonts w:ascii="Times New Roman" w:eastAsia="Times New Roman" w:hAnsi="Times New Roman" w:cs="Times New Roman"/>
          <w:color w:val="000000" w:themeColor="text1"/>
        </w:rPr>
        <w:t>Campus Policy Chair, Faculty Senate Chair, Secretary of the Faculty, and Faculty Assembly Leadership</w:t>
      </w:r>
      <w:r w:rsidR="1A8665A2" w:rsidRPr="4348BC9F">
        <w:rPr>
          <w:rFonts w:ascii="Times New Roman" w:eastAsia="Times New Roman" w:hAnsi="Times New Roman" w:cs="Times New Roman"/>
          <w:color w:val="000000" w:themeColor="text1"/>
        </w:rPr>
        <w:t xml:space="preserve"> </w:t>
      </w:r>
      <w:r w:rsidR="32C76974" w:rsidRPr="4348BC9F">
        <w:rPr>
          <w:rFonts w:ascii="Times New Roman" w:eastAsia="Times New Roman" w:hAnsi="Times New Roman" w:cs="Times New Roman"/>
          <w:color w:val="000000" w:themeColor="text1"/>
        </w:rPr>
        <w:t xml:space="preserve">under Executive Order V on promotion and tenure that language was removed under the recent revisions of the Executive Orders for </w:t>
      </w:r>
      <w:r w:rsidR="4188E1A9" w:rsidRPr="4348BC9F">
        <w:rPr>
          <w:rFonts w:ascii="Times New Roman" w:eastAsia="Times New Roman" w:hAnsi="Times New Roman" w:cs="Times New Roman"/>
          <w:color w:val="000000" w:themeColor="text1"/>
        </w:rPr>
        <w:t>review</w:t>
      </w:r>
      <w:r w:rsidR="6BBBD535" w:rsidRPr="4348BC9F">
        <w:rPr>
          <w:rFonts w:ascii="Times New Roman" w:eastAsia="Times New Roman" w:hAnsi="Times New Roman" w:cs="Times New Roman"/>
          <w:color w:val="000000" w:themeColor="text1"/>
        </w:rPr>
        <w:t xml:space="preserve"> around Schools, colleges, and deans of the Tacoma and Bothell campuses have the same status </w:t>
      </w:r>
      <w:r w:rsidR="6E8090B9" w:rsidRPr="4348BC9F">
        <w:rPr>
          <w:rFonts w:ascii="Times New Roman" w:eastAsia="Times New Roman" w:hAnsi="Times New Roman" w:cs="Times New Roman"/>
          <w:color w:val="000000" w:themeColor="text1"/>
        </w:rPr>
        <w:t>as schools, colleges, and deans of the Seattle Campus</w:t>
      </w:r>
    </w:p>
    <w:p w14:paraId="739C74FC" w14:textId="631AA2AD" w:rsidR="6E8090B9" w:rsidRDefault="6E8090B9" w:rsidP="00F860B7">
      <w:pPr>
        <w:numPr>
          <w:ilvl w:val="2"/>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 xml:space="preserve">It was mentioned that the language was removed to address other </w:t>
      </w:r>
      <w:r w:rsidR="16CCBE21" w:rsidRPr="0A3FCA83">
        <w:rPr>
          <w:rFonts w:ascii="Times New Roman" w:eastAsia="Times New Roman" w:hAnsi="Times New Roman" w:cs="Times New Roman"/>
          <w:color w:val="000000" w:themeColor="text1"/>
        </w:rPr>
        <w:t>concerns;</w:t>
      </w:r>
      <w:r w:rsidRPr="0A3FCA83">
        <w:rPr>
          <w:rFonts w:ascii="Times New Roman" w:eastAsia="Times New Roman" w:hAnsi="Times New Roman" w:cs="Times New Roman"/>
          <w:color w:val="000000" w:themeColor="text1"/>
        </w:rPr>
        <w:t xml:space="preserve"> </w:t>
      </w:r>
      <w:r w:rsidR="5D855CD7" w:rsidRPr="0A3FCA83">
        <w:rPr>
          <w:rFonts w:ascii="Times New Roman" w:eastAsia="Times New Roman" w:hAnsi="Times New Roman" w:cs="Times New Roman"/>
          <w:color w:val="000000" w:themeColor="text1"/>
        </w:rPr>
        <w:t>however,</w:t>
      </w:r>
      <w:r w:rsidRPr="0A3FCA83">
        <w:rPr>
          <w:rFonts w:ascii="Times New Roman" w:eastAsia="Times New Roman" w:hAnsi="Times New Roman" w:cs="Times New Roman"/>
          <w:color w:val="000000" w:themeColor="text1"/>
        </w:rPr>
        <w:t xml:space="preserve"> it raises serious concerns locally</w:t>
      </w:r>
      <w:r w:rsidR="67B649F1" w:rsidRPr="0A3FCA83">
        <w:rPr>
          <w:rFonts w:ascii="Times New Roman" w:eastAsia="Times New Roman" w:hAnsi="Times New Roman" w:cs="Times New Roman"/>
          <w:color w:val="000000" w:themeColor="text1"/>
        </w:rPr>
        <w:t xml:space="preserve">. </w:t>
      </w:r>
    </w:p>
    <w:p w14:paraId="723780BD" w14:textId="2BEFBE8E" w:rsidR="6E8090B9" w:rsidRDefault="6E8090B9" w:rsidP="00F860B7">
      <w:pPr>
        <w:numPr>
          <w:ilvl w:val="2"/>
          <w:numId w:val="1"/>
        </w:numPr>
        <w:rPr>
          <w:rFonts w:ascii="Times New Roman" w:eastAsia="Times New Roman" w:hAnsi="Times New Roman" w:cs="Times New Roman"/>
          <w:color w:val="000000" w:themeColor="text1"/>
        </w:rPr>
      </w:pPr>
      <w:r w:rsidRPr="4348BC9F">
        <w:rPr>
          <w:rFonts w:ascii="Times New Roman" w:eastAsia="Times New Roman" w:hAnsi="Times New Roman" w:cs="Times New Roman"/>
          <w:color w:val="000000" w:themeColor="text1"/>
        </w:rPr>
        <w:t xml:space="preserve">The Faculty Assembly Leadership team has drafted a letter for the Executive Council to review and </w:t>
      </w:r>
      <w:r w:rsidR="38F6CDF9" w:rsidRPr="4348BC9F">
        <w:rPr>
          <w:rFonts w:ascii="Times New Roman" w:eastAsia="Times New Roman" w:hAnsi="Times New Roman" w:cs="Times New Roman"/>
          <w:color w:val="000000" w:themeColor="text1"/>
        </w:rPr>
        <w:t xml:space="preserve">if interested, endorse. </w:t>
      </w:r>
      <w:r w:rsidR="78AC9F24" w:rsidRPr="4348BC9F">
        <w:rPr>
          <w:rFonts w:ascii="Times New Roman" w:eastAsia="Times New Roman" w:hAnsi="Times New Roman" w:cs="Times New Roman"/>
          <w:color w:val="000000" w:themeColor="text1"/>
        </w:rPr>
        <w:t xml:space="preserve">The letter requests the </w:t>
      </w:r>
      <w:r w:rsidR="4D175B7B" w:rsidRPr="4348BC9F">
        <w:rPr>
          <w:rFonts w:ascii="Times New Roman" w:eastAsia="Times New Roman" w:hAnsi="Times New Roman" w:cs="Times New Roman"/>
          <w:color w:val="000000" w:themeColor="text1"/>
        </w:rPr>
        <w:t xml:space="preserve">following </w:t>
      </w:r>
      <w:r w:rsidR="78AC9F24" w:rsidRPr="4348BC9F">
        <w:rPr>
          <w:rFonts w:ascii="Times New Roman" w:eastAsia="Times New Roman" w:hAnsi="Times New Roman" w:cs="Times New Roman"/>
          <w:color w:val="000000" w:themeColor="text1"/>
        </w:rPr>
        <w:t>addition of language in the Executive Order V</w:t>
      </w:r>
    </w:p>
    <w:p w14:paraId="2801ABE9" w14:textId="31BA0CBC" w:rsidR="3724C05F" w:rsidRDefault="3724C05F" w:rsidP="00F860B7">
      <w:pPr>
        <w:numPr>
          <w:ilvl w:val="3"/>
          <w:numId w:val="1"/>
        </w:numPr>
        <w:rPr>
          <w:rFonts w:ascii="Times New Roman" w:eastAsia="Times New Roman" w:hAnsi="Times New Roman" w:cs="Times New Roman"/>
          <w:color w:val="000000" w:themeColor="text1"/>
        </w:rPr>
      </w:pPr>
      <w:r w:rsidRPr="4348BC9F">
        <w:rPr>
          <w:rFonts w:ascii="Times New Roman" w:eastAsia="Times New Roman" w:hAnsi="Times New Roman" w:cs="Times New Roman"/>
          <w:color w:val="000000" w:themeColor="text1"/>
        </w:rPr>
        <w:t>S</w:t>
      </w:r>
      <w:r w:rsidR="78AC9F24" w:rsidRPr="4348BC9F">
        <w:rPr>
          <w:rFonts w:ascii="Times New Roman" w:eastAsia="Times New Roman" w:hAnsi="Times New Roman" w:cs="Times New Roman"/>
          <w:color w:val="000000" w:themeColor="text1"/>
        </w:rPr>
        <w:t>tat</w:t>
      </w:r>
      <w:r w:rsidR="283D02F7" w:rsidRPr="4348BC9F">
        <w:rPr>
          <w:rFonts w:ascii="Times New Roman" w:eastAsia="Times New Roman" w:hAnsi="Times New Roman" w:cs="Times New Roman"/>
          <w:color w:val="000000" w:themeColor="text1"/>
        </w:rPr>
        <w:t>ing</w:t>
      </w:r>
      <w:r w:rsidR="78AC9F24" w:rsidRPr="4348BC9F">
        <w:rPr>
          <w:rFonts w:ascii="Times New Roman" w:eastAsia="Times New Roman" w:hAnsi="Times New Roman" w:cs="Times New Roman"/>
          <w:color w:val="000000" w:themeColor="text1"/>
        </w:rPr>
        <w:t xml:space="preserve"> that the purview of the faculty does in fact reside with faculty on the UW Tacoma Campus</w:t>
      </w:r>
    </w:p>
    <w:p w14:paraId="4BF966A9" w14:textId="006D8DC2" w:rsidR="4271BA6D" w:rsidRDefault="4271BA6D" w:rsidP="00F860B7">
      <w:pPr>
        <w:numPr>
          <w:ilvl w:val="3"/>
          <w:numId w:val="1"/>
        </w:numPr>
        <w:rPr>
          <w:rFonts w:ascii="Times New Roman" w:eastAsia="Times New Roman" w:hAnsi="Times New Roman" w:cs="Times New Roman"/>
          <w:color w:val="000000" w:themeColor="text1"/>
        </w:rPr>
      </w:pPr>
      <w:r w:rsidRPr="4348BC9F">
        <w:rPr>
          <w:rFonts w:ascii="Times New Roman" w:eastAsia="Times New Roman" w:hAnsi="Times New Roman" w:cs="Times New Roman"/>
          <w:color w:val="000000" w:themeColor="text1"/>
        </w:rPr>
        <w:t>The Faculty Governance body (Faculty Assembly) be named explicitly rather than default into the Faculty Senate</w:t>
      </w:r>
    </w:p>
    <w:p w14:paraId="0040E627" w14:textId="08E4B2C4" w:rsidR="38F6CDF9" w:rsidRDefault="38F6CDF9" w:rsidP="00F860B7">
      <w:pPr>
        <w:numPr>
          <w:ilvl w:val="2"/>
          <w:numId w:val="1"/>
        </w:numPr>
        <w:rPr>
          <w:rFonts w:ascii="Times New Roman" w:eastAsia="Times New Roman" w:hAnsi="Times New Roman" w:cs="Times New Roman"/>
          <w:color w:val="000000" w:themeColor="text1"/>
        </w:rPr>
      </w:pPr>
      <w:r w:rsidRPr="4348BC9F">
        <w:rPr>
          <w:rFonts w:ascii="Times New Roman" w:eastAsia="Times New Roman" w:hAnsi="Times New Roman" w:cs="Times New Roman"/>
          <w:color w:val="000000" w:themeColor="text1"/>
        </w:rPr>
        <w:lastRenderedPageBreak/>
        <w:t xml:space="preserve">A letter also has been written </w:t>
      </w:r>
      <w:r w:rsidR="56D89ABA" w:rsidRPr="4348BC9F">
        <w:rPr>
          <w:rFonts w:ascii="Times New Roman" w:eastAsia="Times New Roman" w:hAnsi="Times New Roman" w:cs="Times New Roman"/>
          <w:color w:val="000000" w:themeColor="text1"/>
        </w:rPr>
        <w:t>with the same concern endorsed by UW Tacoma Senators</w:t>
      </w:r>
      <w:r w:rsidR="5B81EC4B" w:rsidRPr="4348BC9F">
        <w:rPr>
          <w:rFonts w:ascii="Times New Roman" w:eastAsia="Times New Roman" w:hAnsi="Times New Roman" w:cs="Times New Roman"/>
          <w:color w:val="000000" w:themeColor="text1"/>
        </w:rPr>
        <w:t xml:space="preserve">. </w:t>
      </w:r>
      <w:r w:rsidR="2EFC4079" w:rsidRPr="4348BC9F">
        <w:rPr>
          <w:rFonts w:ascii="Times New Roman" w:eastAsia="Times New Roman" w:hAnsi="Times New Roman" w:cs="Times New Roman"/>
          <w:color w:val="000000" w:themeColor="text1"/>
        </w:rPr>
        <w:t>The UW</w:t>
      </w:r>
      <w:r w:rsidR="5B81EC4B" w:rsidRPr="4348BC9F">
        <w:rPr>
          <w:rFonts w:ascii="Times New Roman" w:eastAsia="Times New Roman" w:hAnsi="Times New Roman" w:cs="Times New Roman"/>
          <w:color w:val="000000" w:themeColor="text1"/>
        </w:rPr>
        <w:t xml:space="preserve"> Bothell General Faculty Organization shares some </w:t>
      </w:r>
      <w:r w:rsidR="7CD6E26D" w:rsidRPr="4348BC9F">
        <w:rPr>
          <w:rFonts w:ascii="Times New Roman" w:eastAsia="Times New Roman" w:hAnsi="Times New Roman" w:cs="Times New Roman"/>
          <w:color w:val="000000" w:themeColor="text1"/>
        </w:rPr>
        <w:t>concerns and</w:t>
      </w:r>
      <w:r w:rsidR="5B81EC4B" w:rsidRPr="4348BC9F">
        <w:rPr>
          <w:rFonts w:ascii="Times New Roman" w:eastAsia="Times New Roman" w:hAnsi="Times New Roman" w:cs="Times New Roman"/>
          <w:color w:val="000000" w:themeColor="text1"/>
        </w:rPr>
        <w:t xml:space="preserve"> has drafted their own letter in response to their campus specific concerns.</w:t>
      </w:r>
    </w:p>
    <w:p w14:paraId="02D5E4F1" w14:textId="740A6C81" w:rsidR="0B46FC15" w:rsidRDefault="0B46FC15" w:rsidP="00F860B7">
      <w:pPr>
        <w:numPr>
          <w:ilvl w:val="1"/>
          <w:numId w:val="1"/>
        </w:numPr>
        <w:rPr>
          <w:rFonts w:ascii="Times New Roman" w:eastAsia="Times New Roman" w:hAnsi="Times New Roman" w:cs="Times New Roman"/>
          <w:color w:val="000000" w:themeColor="text1"/>
        </w:rPr>
      </w:pPr>
      <w:r w:rsidRPr="4348BC9F">
        <w:rPr>
          <w:rFonts w:ascii="Times New Roman" w:eastAsia="Times New Roman" w:hAnsi="Times New Roman" w:cs="Times New Roman"/>
          <w:color w:val="000000" w:themeColor="text1"/>
        </w:rPr>
        <w:t>Discussion ensued:</w:t>
      </w:r>
    </w:p>
    <w:p w14:paraId="2AA71306" w14:textId="2A54EE6C" w:rsidR="0B46FC15" w:rsidRDefault="0B46FC15" w:rsidP="00F860B7">
      <w:pPr>
        <w:numPr>
          <w:ilvl w:val="2"/>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 xml:space="preserve">It was also noted that this is a Tri-Campus </w:t>
      </w:r>
      <w:r w:rsidR="6EACBF75" w:rsidRPr="0A3FCA83">
        <w:rPr>
          <w:rFonts w:ascii="Times New Roman" w:eastAsia="Times New Roman" w:hAnsi="Times New Roman" w:cs="Times New Roman"/>
          <w:color w:val="000000" w:themeColor="text1"/>
        </w:rPr>
        <w:t>concern. Concerns were raised by the Chair and Faculty Council of Tri-Campus Policy.</w:t>
      </w:r>
    </w:p>
    <w:p w14:paraId="374D4546" w14:textId="5DA2C4FD" w:rsidR="0B46FC15" w:rsidRDefault="0B46FC15" w:rsidP="00F860B7">
      <w:pPr>
        <w:numPr>
          <w:ilvl w:val="2"/>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 xml:space="preserve">The response from the Office of the President </w:t>
      </w:r>
      <w:r w:rsidR="20BD4C9E" w:rsidRPr="0A3FCA83">
        <w:rPr>
          <w:rFonts w:ascii="Times New Roman" w:eastAsia="Times New Roman" w:hAnsi="Times New Roman" w:cs="Times New Roman"/>
          <w:color w:val="000000" w:themeColor="text1"/>
        </w:rPr>
        <w:t>was there</w:t>
      </w:r>
      <w:r w:rsidRPr="0A3FCA83">
        <w:rPr>
          <w:rFonts w:ascii="Times New Roman" w:eastAsia="Times New Roman" w:hAnsi="Times New Roman" w:cs="Times New Roman"/>
          <w:color w:val="000000" w:themeColor="text1"/>
        </w:rPr>
        <w:t xml:space="preserve"> no need to express it in the executive order as it should be addressed by the senate through Committee and changed through t</w:t>
      </w:r>
      <w:r w:rsidR="2CE4C0F4" w:rsidRPr="0A3FCA83">
        <w:rPr>
          <w:rFonts w:ascii="Times New Roman" w:eastAsia="Times New Roman" w:hAnsi="Times New Roman" w:cs="Times New Roman"/>
          <w:color w:val="000000" w:themeColor="text1"/>
        </w:rPr>
        <w:t>he Faculty Code</w:t>
      </w:r>
      <w:r w:rsidR="13B744EF" w:rsidRPr="0A3FCA83">
        <w:rPr>
          <w:rFonts w:ascii="Times New Roman" w:eastAsia="Times New Roman" w:hAnsi="Times New Roman" w:cs="Times New Roman"/>
          <w:color w:val="000000" w:themeColor="text1"/>
        </w:rPr>
        <w:t>.</w:t>
      </w:r>
    </w:p>
    <w:p w14:paraId="4EF6869D" w14:textId="5D9C2D43" w:rsidR="331C6779" w:rsidRDefault="331C6779" w:rsidP="00F860B7">
      <w:pPr>
        <w:numPr>
          <w:ilvl w:val="1"/>
          <w:numId w:val="1"/>
        </w:numPr>
        <w:rPr>
          <w:rFonts w:ascii="Times New Roman" w:eastAsia="Times New Roman" w:hAnsi="Times New Roman" w:cs="Times New Roman"/>
          <w:color w:val="000000" w:themeColor="text1"/>
        </w:rPr>
      </w:pPr>
      <w:r w:rsidRPr="4348BC9F">
        <w:rPr>
          <w:rFonts w:ascii="Times New Roman" w:eastAsia="Times New Roman" w:hAnsi="Times New Roman" w:cs="Times New Roman"/>
          <w:color w:val="000000" w:themeColor="text1"/>
        </w:rPr>
        <w:t xml:space="preserve">A form has been created for Executive Council </w:t>
      </w:r>
      <w:r w:rsidR="5D4FADA4" w:rsidRPr="4348BC9F">
        <w:rPr>
          <w:rFonts w:ascii="Times New Roman" w:eastAsia="Times New Roman" w:hAnsi="Times New Roman" w:cs="Times New Roman"/>
          <w:color w:val="000000" w:themeColor="text1"/>
        </w:rPr>
        <w:t>representatives</w:t>
      </w:r>
      <w:r w:rsidRPr="4348BC9F">
        <w:rPr>
          <w:rFonts w:ascii="Times New Roman" w:eastAsia="Times New Roman" w:hAnsi="Times New Roman" w:cs="Times New Roman"/>
          <w:color w:val="000000" w:themeColor="text1"/>
        </w:rPr>
        <w:t xml:space="preserve"> to review the letter drafted by the Chair and Vice Chair of </w:t>
      </w:r>
      <w:r w:rsidR="3F291E54" w:rsidRPr="4348BC9F">
        <w:rPr>
          <w:rFonts w:ascii="Times New Roman" w:eastAsia="Times New Roman" w:hAnsi="Times New Roman" w:cs="Times New Roman"/>
          <w:color w:val="000000" w:themeColor="text1"/>
        </w:rPr>
        <w:t>the Faculty</w:t>
      </w:r>
      <w:r w:rsidRPr="4348BC9F">
        <w:rPr>
          <w:rFonts w:ascii="Times New Roman" w:eastAsia="Times New Roman" w:hAnsi="Times New Roman" w:cs="Times New Roman"/>
          <w:color w:val="000000" w:themeColor="text1"/>
        </w:rPr>
        <w:t xml:space="preserve"> Assembly. Executive Council members are encouraged to </w:t>
      </w:r>
      <w:r w:rsidR="7A6FF396" w:rsidRPr="4348BC9F">
        <w:rPr>
          <w:rFonts w:ascii="Times New Roman" w:eastAsia="Times New Roman" w:hAnsi="Times New Roman" w:cs="Times New Roman"/>
          <w:color w:val="000000" w:themeColor="text1"/>
        </w:rPr>
        <w:t xml:space="preserve">endorse the letter should they feel comfortable doing so. </w:t>
      </w:r>
    </w:p>
    <w:p w14:paraId="133D0AE0" w14:textId="1B0F7C18" w:rsidR="00085ECC" w:rsidRPr="005E64B9" w:rsidRDefault="1E3B4ED4" w:rsidP="00F860B7">
      <w:pPr>
        <w:numPr>
          <w:ilvl w:val="0"/>
          <w:numId w:val="1"/>
        </w:numPr>
        <w:rPr>
          <w:rFonts w:ascii="Times New Roman" w:eastAsia="Times New Roman" w:hAnsi="Times New Roman" w:cs="Times New Roman"/>
          <w:b/>
          <w:bCs/>
          <w:color w:val="000000"/>
          <w:sz w:val="28"/>
          <w:szCs w:val="28"/>
        </w:rPr>
      </w:pPr>
      <w:r w:rsidRPr="2FA5CEA9">
        <w:rPr>
          <w:rFonts w:ascii="Times New Roman" w:eastAsia="Times New Roman" w:hAnsi="Times New Roman" w:cs="Times New Roman"/>
          <w:b/>
          <w:bCs/>
          <w:color w:val="000000" w:themeColor="text1"/>
          <w:sz w:val="28"/>
          <w:szCs w:val="28"/>
        </w:rPr>
        <w:t>Budget</w:t>
      </w:r>
    </w:p>
    <w:p w14:paraId="4D945F3F" w14:textId="3E051CD3" w:rsidR="00085ECC" w:rsidRPr="005E64B9" w:rsidRDefault="1E3B4ED4" w:rsidP="00F860B7">
      <w:pPr>
        <w:pStyle w:val="ListParagraph"/>
        <w:numPr>
          <w:ilvl w:val="1"/>
          <w:numId w:val="1"/>
        </w:numPr>
        <w:rPr>
          <w:rFonts w:ascii="Times New Roman" w:eastAsia="Times New Roman" w:hAnsi="Times New Roman" w:cs="Times New Roman"/>
          <w:b/>
          <w:bCs/>
          <w:color w:val="000000"/>
        </w:rPr>
      </w:pPr>
      <w:r w:rsidRPr="4A7279E2">
        <w:rPr>
          <w:rFonts w:ascii="Times New Roman" w:eastAsia="Times New Roman" w:hAnsi="Times New Roman" w:cs="Times New Roman"/>
          <w:b/>
          <w:bCs/>
          <w:color w:val="000000" w:themeColor="text1"/>
        </w:rPr>
        <w:t xml:space="preserve">Faculty </w:t>
      </w:r>
      <w:r w:rsidR="3D319702" w:rsidRPr="4A7279E2">
        <w:rPr>
          <w:rFonts w:ascii="Times New Roman" w:eastAsia="Times New Roman" w:hAnsi="Times New Roman" w:cs="Times New Roman"/>
          <w:b/>
          <w:bCs/>
          <w:color w:val="000000" w:themeColor="text1"/>
        </w:rPr>
        <w:t>Assembly Budget Update</w:t>
      </w:r>
    </w:p>
    <w:p w14:paraId="3F35418D" w14:textId="73042466" w:rsidR="00085ECC" w:rsidRPr="005E64B9" w:rsidRDefault="40166C89" w:rsidP="00F860B7">
      <w:pPr>
        <w:pStyle w:val="ListParagraph"/>
        <w:numPr>
          <w:ilvl w:val="2"/>
          <w:numId w:val="1"/>
        </w:numPr>
        <w:rPr>
          <w:rFonts w:ascii="Times New Roman" w:eastAsia="Times New Roman" w:hAnsi="Times New Roman" w:cs="Times New Roman"/>
          <w:color w:val="000000"/>
        </w:rPr>
      </w:pPr>
      <w:r w:rsidRPr="0A3FCA83">
        <w:rPr>
          <w:rFonts w:ascii="Times New Roman" w:eastAsia="Times New Roman" w:hAnsi="Times New Roman" w:cs="Times New Roman"/>
          <w:color w:val="000000" w:themeColor="text1"/>
        </w:rPr>
        <w:t xml:space="preserve">The Chair of Faculty Assembly shared an update regarding </w:t>
      </w:r>
      <w:r w:rsidR="12EE9D0C" w:rsidRPr="0A3FCA83">
        <w:rPr>
          <w:rFonts w:ascii="Times New Roman" w:eastAsia="Times New Roman" w:hAnsi="Times New Roman" w:cs="Times New Roman"/>
          <w:color w:val="000000" w:themeColor="text1"/>
        </w:rPr>
        <w:t>the Faculty Assembly budget as it currently stands and the 3.3% reduction that was proposed to the Office of Academic Affairs on the academic unit</w:t>
      </w:r>
      <w:r w:rsidR="4F77DAB7" w:rsidRPr="0A3FCA83">
        <w:rPr>
          <w:rFonts w:ascii="Times New Roman" w:eastAsia="Times New Roman" w:hAnsi="Times New Roman" w:cs="Times New Roman"/>
          <w:color w:val="000000" w:themeColor="text1"/>
        </w:rPr>
        <w:t xml:space="preserve">. </w:t>
      </w:r>
    </w:p>
    <w:p w14:paraId="3EA51349" w14:textId="52DDD945" w:rsidR="00085ECC" w:rsidRPr="005E64B9" w:rsidRDefault="757811D8" w:rsidP="00F860B7">
      <w:pPr>
        <w:pStyle w:val="ListParagraph"/>
        <w:numPr>
          <w:ilvl w:val="3"/>
          <w:numId w:val="1"/>
        </w:numPr>
        <w:rPr>
          <w:rFonts w:ascii="Times New Roman" w:eastAsia="Times New Roman" w:hAnsi="Times New Roman" w:cs="Times New Roman"/>
          <w:color w:val="000000"/>
        </w:rPr>
      </w:pPr>
      <w:r w:rsidRPr="0A3FCA83">
        <w:rPr>
          <w:rFonts w:ascii="Times New Roman" w:eastAsia="Times New Roman" w:hAnsi="Times New Roman" w:cs="Times New Roman"/>
          <w:color w:val="000000" w:themeColor="text1"/>
        </w:rPr>
        <w:t xml:space="preserve">Faculty Assembly was able to request the reduction to come from the Supplies and Materials, and the Professional Services lines </w:t>
      </w:r>
      <w:r w:rsidR="713E2B47" w:rsidRPr="0A3FCA83">
        <w:rPr>
          <w:rFonts w:ascii="Times New Roman" w:eastAsia="Times New Roman" w:hAnsi="Times New Roman" w:cs="Times New Roman"/>
          <w:color w:val="000000" w:themeColor="text1"/>
        </w:rPr>
        <w:t>without requesting a reduction from Faculty compensation.</w:t>
      </w:r>
    </w:p>
    <w:p w14:paraId="010F815B" w14:textId="3343D33C" w:rsidR="00085ECC" w:rsidRPr="005E64B9" w:rsidRDefault="713E2B47" w:rsidP="00F860B7">
      <w:pPr>
        <w:pStyle w:val="ListParagraph"/>
        <w:numPr>
          <w:ilvl w:val="3"/>
          <w:numId w:val="1"/>
        </w:numPr>
        <w:rPr>
          <w:rFonts w:ascii="Times New Roman" w:eastAsia="Times New Roman" w:hAnsi="Times New Roman" w:cs="Times New Roman"/>
          <w:color w:val="000000"/>
        </w:rPr>
      </w:pPr>
      <w:r w:rsidRPr="0A3FCA83">
        <w:rPr>
          <w:rFonts w:ascii="Times New Roman" w:eastAsia="Times New Roman" w:hAnsi="Times New Roman" w:cs="Times New Roman"/>
          <w:color w:val="000000" w:themeColor="text1"/>
        </w:rPr>
        <w:t>The staff su</w:t>
      </w:r>
      <w:r w:rsidR="5209E1D0" w:rsidRPr="0A3FCA83">
        <w:rPr>
          <w:rFonts w:ascii="Times New Roman" w:eastAsia="Times New Roman" w:hAnsi="Times New Roman" w:cs="Times New Roman"/>
          <w:color w:val="000000" w:themeColor="text1"/>
        </w:rPr>
        <w:t>pport</w:t>
      </w:r>
      <w:r w:rsidRPr="0A3FCA83">
        <w:rPr>
          <w:rFonts w:ascii="Times New Roman" w:eastAsia="Times New Roman" w:hAnsi="Times New Roman" w:cs="Times New Roman"/>
          <w:color w:val="000000" w:themeColor="text1"/>
        </w:rPr>
        <w:t xml:space="preserve"> is crucial for the functioning of the Faculty Assembly academic unit</w:t>
      </w:r>
      <w:r w:rsidR="2CA2AEC1" w:rsidRPr="0A3FCA83">
        <w:rPr>
          <w:rFonts w:ascii="Times New Roman" w:eastAsia="Times New Roman" w:hAnsi="Times New Roman" w:cs="Times New Roman"/>
          <w:color w:val="000000" w:themeColor="text1"/>
        </w:rPr>
        <w:t xml:space="preserve">, the campus, and is protected by the classified staff. </w:t>
      </w:r>
    </w:p>
    <w:p w14:paraId="5AB1FA48" w14:textId="7F4081EB" w:rsidR="00085ECC" w:rsidRPr="005E64B9" w:rsidRDefault="4F77DAB7" w:rsidP="00F860B7">
      <w:pPr>
        <w:pStyle w:val="ListParagraph"/>
        <w:numPr>
          <w:ilvl w:val="2"/>
          <w:numId w:val="1"/>
        </w:numPr>
        <w:rPr>
          <w:rFonts w:ascii="Times New Roman" w:eastAsia="Times New Roman" w:hAnsi="Times New Roman" w:cs="Times New Roman"/>
          <w:color w:val="000000"/>
        </w:rPr>
      </w:pPr>
      <w:r w:rsidRPr="0A3FCA83">
        <w:rPr>
          <w:rFonts w:ascii="Times New Roman" w:eastAsia="Times New Roman" w:hAnsi="Times New Roman" w:cs="Times New Roman"/>
          <w:color w:val="000000" w:themeColor="text1"/>
        </w:rPr>
        <w:t>Also raised were several important items such as:</w:t>
      </w:r>
    </w:p>
    <w:p w14:paraId="19CBA579" w14:textId="66A19A1D" w:rsidR="4F77DAB7" w:rsidRDefault="4F77DAB7"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 xml:space="preserve">Faculty compensation being </w:t>
      </w:r>
      <w:r w:rsidR="3CD9F7E8" w:rsidRPr="0A3FCA83">
        <w:rPr>
          <w:rFonts w:ascii="Times New Roman" w:eastAsia="Times New Roman" w:hAnsi="Times New Roman" w:cs="Times New Roman"/>
          <w:color w:val="000000" w:themeColor="text1"/>
        </w:rPr>
        <w:t>lower than desired to compensate Faculty Assembly Leadership, Standing Committee Chairs</w:t>
      </w:r>
    </w:p>
    <w:p w14:paraId="6CDD9022" w14:textId="38EF3FDF" w:rsidR="3726A989" w:rsidRDefault="3726A989" w:rsidP="00F860B7">
      <w:pPr>
        <w:pStyle w:val="ListParagraph"/>
        <w:numPr>
          <w:ilvl w:val="2"/>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Discussion ensued</w:t>
      </w:r>
    </w:p>
    <w:p w14:paraId="67C5824C" w14:textId="0E6EC48F" w:rsidR="0C10ECC4" w:rsidRDefault="0C10ECC4"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It was recommended to add the budget as an Agenda item in the next academic year.</w:t>
      </w:r>
    </w:p>
    <w:p w14:paraId="44A86535" w14:textId="1566E890" w:rsidR="5C48D7CD" w:rsidRDefault="5C48D7CD"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Academic Affairs provides additional compensation for Faculty Assembly Chair and Vice Chair for a non-tenure track faculty member in an extra course release, listed as one-time funds.</w:t>
      </w:r>
    </w:p>
    <w:p w14:paraId="1F98B4DE" w14:textId="52D7BDA3" w:rsidR="5C48D7CD" w:rsidRDefault="5C48D7CD" w:rsidP="00F860B7">
      <w:pPr>
        <w:pStyle w:val="ListParagraph"/>
        <w:numPr>
          <w:ilvl w:val="4"/>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 xml:space="preserve">The cost of course releases could have increased over time. The EVCAA is committed to </w:t>
      </w:r>
      <w:r w:rsidR="0C6B2261" w:rsidRPr="0A3FCA83">
        <w:rPr>
          <w:rFonts w:ascii="Times New Roman" w:eastAsia="Times New Roman" w:hAnsi="Times New Roman" w:cs="Times New Roman"/>
          <w:color w:val="000000" w:themeColor="text1"/>
        </w:rPr>
        <w:t>resolving this</w:t>
      </w:r>
      <w:r w:rsidR="41E1C8D6" w:rsidRPr="0A3FCA83">
        <w:rPr>
          <w:rFonts w:ascii="Times New Roman" w:eastAsia="Times New Roman" w:hAnsi="Times New Roman" w:cs="Times New Roman"/>
          <w:color w:val="000000" w:themeColor="text1"/>
        </w:rPr>
        <w:t xml:space="preserve">, and </w:t>
      </w:r>
      <w:bookmarkStart w:id="1" w:name="_Int_jipH39cE"/>
      <w:r w:rsidR="41E1C8D6" w:rsidRPr="0A3FCA83">
        <w:rPr>
          <w:rFonts w:ascii="Times New Roman" w:eastAsia="Times New Roman" w:hAnsi="Times New Roman" w:cs="Times New Roman"/>
          <w:color w:val="000000" w:themeColor="text1"/>
        </w:rPr>
        <w:t>partner</w:t>
      </w:r>
      <w:bookmarkEnd w:id="1"/>
      <w:r w:rsidR="41E1C8D6" w:rsidRPr="0A3FCA83">
        <w:rPr>
          <w:rFonts w:ascii="Times New Roman" w:eastAsia="Times New Roman" w:hAnsi="Times New Roman" w:cs="Times New Roman"/>
          <w:color w:val="000000" w:themeColor="text1"/>
        </w:rPr>
        <w:t xml:space="preserve"> with </w:t>
      </w:r>
      <w:r w:rsidR="3B509737" w:rsidRPr="0A3FCA83">
        <w:rPr>
          <w:rFonts w:ascii="Times New Roman" w:eastAsia="Times New Roman" w:hAnsi="Times New Roman" w:cs="Times New Roman"/>
          <w:color w:val="000000" w:themeColor="text1"/>
        </w:rPr>
        <w:t>the Faculty</w:t>
      </w:r>
      <w:r w:rsidR="41E1C8D6" w:rsidRPr="0A3FCA83">
        <w:rPr>
          <w:rFonts w:ascii="Times New Roman" w:eastAsia="Times New Roman" w:hAnsi="Times New Roman" w:cs="Times New Roman"/>
          <w:color w:val="000000" w:themeColor="text1"/>
        </w:rPr>
        <w:t xml:space="preserve"> Assembly. The timeframe suggested </w:t>
      </w:r>
      <w:r w:rsidR="06729969" w:rsidRPr="0A3FCA83">
        <w:rPr>
          <w:rFonts w:ascii="Times New Roman" w:eastAsia="Times New Roman" w:hAnsi="Times New Roman" w:cs="Times New Roman"/>
          <w:color w:val="000000" w:themeColor="text1"/>
        </w:rPr>
        <w:t>for</w:t>
      </w:r>
      <w:r w:rsidR="41E1C8D6" w:rsidRPr="0A3FCA83">
        <w:rPr>
          <w:rFonts w:ascii="Times New Roman" w:eastAsia="Times New Roman" w:hAnsi="Times New Roman" w:cs="Times New Roman"/>
          <w:color w:val="000000" w:themeColor="text1"/>
        </w:rPr>
        <w:t xml:space="preserve"> this is</w:t>
      </w:r>
      <w:r w:rsidR="6C94C01A" w:rsidRPr="0A3FCA83">
        <w:rPr>
          <w:rFonts w:ascii="Times New Roman" w:eastAsia="Times New Roman" w:hAnsi="Times New Roman" w:cs="Times New Roman"/>
          <w:color w:val="000000" w:themeColor="text1"/>
        </w:rPr>
        <w:t xml:space="preserve"> 3-6 months.</w:t>
      </w:r>
    </w:p>
    <w:p w14:paraId="17800A4D" w14:textId="06292EAE" w:rsidR="6C02BFEE" w:rsidRDefault="6C02BFEE"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UW Bothell provides additional compensation to leaders, which also includes compensation to the members of the committee. Their budget is supported by the Chancellor’s office at UW Bothell</w:t>
      </w:r>
      <w:r w:rsidR="3F2FB971" w:rsidRPr="0A3FCA83">
        <w:rPr>
          <w:rFonts w:ascii="Times New Roman" w:eastAsia="Times New Roman" w:hAnsi="Times New Roman" w:cs="Times New Roman"/>
          <w:color w:val="000000" w:themeColor="text1"/>
        </w:rPr>
        <w:t>.</w:t>
      </w:r>
    </w:p>
    <w:p w14:paraId="2F705A69" w14:textId="061CA38E" w:rsidR="3F2FB971" w:rsidRDefault="3F2FB971" w:rsidP="00F860B7">
      <w:pPr>
        <w:pStyle w:val="ListParagraph"/>
        <w:numPr>
          <w:ilvl w:val="4"/>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 xml:space="preserve">The Chair calculated the current costs of </w:t>
      </w:r>
      <w:r w:rsidR="6B2D3B36" w:rsidRPr="0A3FCA83">
        <w:rPr>
          <w:rFonts w:ascii="Times New Roman" w:eastAsia="Times New Roman" w:hAnsi="Times New Roman" w:cs="Times New Roman"/>
          <w:color w:val="000000" w:themeColor="text1"/>
        </w:rPr>
        <w:t>what is offered at UW Tacoma and came up with a number over $100,000 the UW Tacoma Faculty Assembly budget</w:t>
      </w:r>
    </w:p>
    <w:p w14:paraId="4E3A09E3" w14:textId="07D52A0B" w:rsidR="3A924714" w:rsidRDefault="3A924714" w:rsidP="00F860B7">
      <w:pPr>
        <w:pStyle w:val="ListParagraph"/>
        <w:numPr>
          <w:ilvl w:val="4"/>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 xml:space="preserve">It was mentioned that the UW Bothell course load for tenure and non-tenure track </w:t>
      </w:r>
      <w:r w:rsidR="73E411C1" w:rsidRPr="0A3FCA83">
        <w:rPr>
          <w:rFonts w:ascii="Times New Roman" w:eastAsia="Times New Roman" w:hAnsi="Times New Roman" w:cs="Times New Roman"/>
          <w:color w:val="000000" w:themeColor="text1"/>
        </w:rPr>
        <w:t>is</w:t>
      </w:r>
      <w:r w:rsidRPr="0A3FCA83">
        <w:rPr>
          <w:rFonts w:ascii="Times New Roman" w:eastAsia="Times New Roman" w:hAnsi="Times New Roman" w:cs="Times New Roman"/>
          <w:color w:val="000000" w:themeColor="text1"/>
        </w:rPr>
        <w:t xml:space="preserve"> different than UW Tacoma</w:t>
      </w:r>
      <w:r w:rsidR="327DC548" w:rsidRPr="0A3FCA83">
        <w:rPr>
          <w:rFonts w:ascii="Times New Roman" w:eastAsia="Times New Roman" w:hAnsi="Times New Roman" w:cs="Times New Roman"/>
          <w:color w:val="000000" w:themeColor="text1"/>
        </w:rPr>
        <w:t>.</w:t>
      </w:r>
    </w:p>
    <w:p w14:paraId="292041B6" w14:textId="4F897E50" w:rsidR="327DC548" w:rsidRDefault="327DC548" w:rsidP="00F860B7">
      <w:pPr>
        <w:pStyle w:val="ListParagraph"/>
        <w:numPr>
          <w:ilvl w:val="5"/>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Student Faculty ratios</w:t>
      </w:r>
      <w:r w:rsidR="16A43AAA" w:rsidRPr="0A3FCA83">
        <w:rPr>
          <w:rFonts w:ascii="Times New Roman" w:eastAsia="Times New Roman" w:hAnsi="Times New Roman" w:cs="Times New Roman"/>
          <w:color w:val="000000" w:themeColor="text1"/>
        </w:rPr>
        <w:t xml:space="preserve"> and student demographics</w:t>
      </w:r>
      <w:r w:rsidRPr="0A3FCA83">
        <w:rPr>
          <w:rFonts w:ascii="Times New Roman" w:eastAsia="Times New Roman" w:hAnsi="Times New Roman" w:cs="Times New Roman"/>
          <w:color w:val="000000" w:themeColor="text1"/>
        </w:rPr>
        <w:t xml:space="preserve"> </w:t>
      </w:r>
      <w:r w:rsidR="297907A0" w:rsidRPr="0A3FCA83">
        <w:rPr>
          <w:rFonts w:ascii="Times New Roman" w:eastAsia="Times New Roman" w:hAnsi="Times New Roman" w:cs="Times New Roman"/>
          <w:color w:val="000000" w:themeColor="text1"/>
        </w:rPr>
        <w:t xml:space="preserve">at UW Bothell </w:t>
      </w:r>
      <w:r w:rsidRPr="0A3FCA83">
        <w:rPr>
          <w:rFonts w:ascii="Times New Roman" w:eastAsia="Times New Roman" w:hAnsi="Times New Roman" w:cs="Times New Roman"/>
          <w:color w:val="000000" w:themeColor="text1"/>
        </w:rPr>
        <w:t>are different than UW Tacoma. UW Bothell is also s</w:t>
      </w:r>
      <w:r w:rsidR="350840BD" w:rsidRPr="0A3FCA83">
        <w:rPr>
          <w:rFonts w:ascii="Times New Roman" w:eastAsia="Times New Roman" w:hAnsi="Times New Roman" w:cs="Times New Roman"/>
          <w:color w:val="000000" w:themeColor="text1"/>
        </w:rPr>
        <w:t>haring their location with Cascadia College.</w:t>
      </w:r>
    </w:p>
    <w:p w14:paraId="060F98B2" w14:textId="1B900506" w:rsidR="0A3FCA83" w:rsidRDefault="0A3FCA83" w:rsidP="0A3FCA83">
      <w:pPr>
        <w:rPr>
          <w:rFonts w:ascii="Times New Roman" w:eastAsia="Times New Roman" w:hAnsi="Times New Roman" w:cs="Times New Roman"/>
          <w:color w:val="000000" w:themeColor="text1"/>
        </w:rPr>
      </w:pPr>
    </w:p>
    <w:p w14:paraId="7CFDA0B7" w14:textId="47EA1A2C" w:rsidR="0A3FCA83" w:rsidRDefault="0A3FCA83" w:rsidP="0A3FCA83">
      <w:pPr>
        <w:rPr>
          <w:rFonts w:ascii="Times New Roman" w:eastAsia="Times New Roman" w:hAnsi="Times New Roman" w:cs="Times New Roman"/>
          <w:color w:val="000000" w:themeColor="text1"/>
        </w:rPr>
      </w:pPr>
    </w:p>
    <w:p w14:paraId="381CB90F" w14:textId="06E7F4FC" w:rsidR="0A3FCA83" w:rsidRDefault="0A3FCA83" w:rsidP="0A3FCA83">
      <w:pPr>
        <w:rPr>
          <w:rFonts w:ascii="Times New Roman" w:eastAsia="Times New Roman" w:hAnsi="Times New Roman" w:cs="Times New Roman"/>
          <w:color w:val="000000" w:themeColor="text1"/>
        </w:rPr>
      </w:pPr>
    </w:p>
    <w:p w14:paraId="58F3749D" w14:textId="0344DDD2" w:rsidR="0A3FCA83" w:rsidRDefault="0A3FCA83" w:rsidP="0A3FCA83">
      <w:pPr>
        <w:rPr>
          <w:rFonts w:ascii="Times New Roman" w:eastAsia="Times New Roman" w:hAnsi="Times New Roman" w:cs="Times New Roman"/>
          <w:color w:val="000000" w:themeColor="text1"/>
        </w:rPr>
      </w:pPr>
    </w:p>
    <w:p w14:paraId="046390E0" w14:textId="4B88E47E" w:rsidR="00085ECC" w:rsidRPr="005E64B9" w:rsidRDefault="1E3B4ED4" w:rsidP="00F860B7">
      <w:pPr>
        <w:numPr>
          <w:ilvl w:val="0"/>
          <w:numId w:val="1"/>
        </w:numPr>
        <w:rPr>
          <w:rFonts w:ascii="Times New Roman" w:eastAsia="Times New Roman" w:hAnsi="Times New Roman" w:cs="Times New Roman"/>
          <w:b/>
          <w:bCs/>
          <w:color w:val="000000"/>
          <w:sz w:val="28"/>
          <w:szCs w:val="28"/>
        </w:rPr>
      </w:pPr>
      <w:r w:rsidRPr="187BC08F">
        <w:rPr>
          <w:rFonts w:ascii="Times New Roman" w:eastAsia="Times New Roman" w:hAnsi="Times New Roman" w:cs="Times New Roman"/>
          <w:b/>
          <w:bCs/>
          <w:color w:val="000000" w:themeColor="text1"/>
          <w:sz w:val="28"/>
          <w:szCs w:val="28"/>
        </w:rPr>
        <w:lastRenderedPageBreak/>
        <w:t>Tri-campus council: Reports and discussions</w:t>
      </w:r>
    </w:p>
    <w:p w14:paraId="5449467E" w14:textId="2EF67643" w:rsidR="00085ECC" w:rsidRPr="005E64B9" w:rsidRDefault="00085ECC" w:rsidP="4A7279E2">
      <w:pPr>
        <w:ind w:left="720"/>
        <w:rPr>
          <w:rFonts w:ascii="Times New Roman" w:eastAsia="Times New Roman" w:hAnsi="Times New Roman" w:cs="Times New Roman"/>
          <w:b/>
          <w:bCs/>
          <w:color w:val="000000"/>
        </w:rPr>
      </w:pPr>
    </w:p>
    <w:p w14:paraId="7BED835C" w14:textId="126F7697" w:rsidR="00085ECC" w:rsidRPr="005E64B9" w:rsidRDefault="1E3B4ED4" w:rsidP="00F860B7">
      <w:pPr>
        <w:pStyle w:val="ListParagraph"/>
        <w:numPr>
          <w:ilvl w:val="1"/>
          <w:numId w:val="1"/>
        </w:numPr>
        <w:rPr>
          <w:rFonts w:ascii="Times New Roman" w:eastAsia="Times New Roman" w:hAnsi="Times New Roman" w:cs="Times New Roman"/>
          <w:color w:val="000000"/>
        </w:rPr>
      </w:pPr>
      <w:r w:rsidRPr="0A3FCA83">
        <w:rPr>
          <w:rFonts w:ascii="Times New Roman" w:eastAsia="Times New Roman" w:hAnsi="Times New Roman" w:cs="Times New Roman"/>
          <w:b/>
          <w:bCs/>
          <w:color w:val="000000" w:themeColor="text1"/>
        </w:rPr>
        <w:t xml:space="preserve">Faculty Council </w:t>
      </w:r>
      <w:r w:rsidR="62ACBBA8" w:rsidRPr="0A3FCA83">
        <w:rPr>
          <w:rFonts w:ascii="Times New Roman" w:eastAsia="Times New Roman" w:hAnsi="Times New Roman" w:cs="Times New Roman"/>
          <w:b/>
          <w:bCs/>
          <w:color w:val="000000" w:themeColor="text1"/>
        </w:rPr>
        <w:t>on Academic Standards</w:t>
      </w:r>
    </w:p>
    <w:p w14:paraId="43C9F948" w14:textId="3B9D9995" w:rsidR="00085ECC" w:rsidRPr="005E64B9" w:rsidRDefault="53A54BE0" w:rsidP="00F860B7">
      <w:pPr>
        <w:pStyle w:val="ListParagraph"/>
        <w:numPr>
          <w:ilvl w:val="2"/>
          <w:numId w:val="1"/>
        </w:numPr>
        <w:rPr>
          <w:rFonts w:ascii="Times New Roman" w:eastAsia="Times New Roman" w:hAnsi="Times New Roman" w:cs="Times New Roman"/>
          <w:color w:val="000000"/>
        </w:rPr>
      </w:pPr>
      <w:r w:rsidRPr="0A3FCA83">
        <w:rPr>
          <w:rFonts w:ascii="Times New Roman" w:eastAsia="Times New Roman" w:hAnsi="Times New Roman" w:cs="Times New Roman"/>
          <w:color w:val="000000" w:themeColor="text1"/>
        </w:rPr>
        <w:t>Representatives were not able to attend, and no written report was given to the Executive Council</w:t>
      </w:r>
    </w:p>
    <w:p w14:paraId="66E89B27" w14:textId="63C43058" w:rsidR="00085ECC" w:rsidRPr="005E64B9" w:rsidRDefault="1E3B4ED4" w:rsidP="00F860B7">
      <w:pPr>
        <w:pStyle w:val="ListParagraph"/>
        <w:numPr>
          <w:ilvl w:val="1"/>
          <w:numId w:val="1"/>
        </w:numPr>
        <w:rPr>
          <w:rFonts w:ascii="Times New Roman" w:eastAsia="Times New Roman" w:hAnsi="Times New Roman" w:cs="Times New Roman"/>
          <w:b/>
          <w:bCs/>
          <w:color w:val="000000"/>
        </w:rPr>
      </w:pPr>
      <w:r w:rsidRPr="0A3FCA83">
        <w:rPr>
          <w:rFonts w:ascii="Times New Roman" w:eastAsia="Times New Roman" w:hAnsi="Times New Roman" w:cs="Times New Roman"/>
          <w:b/>
          <w:bCs/>
          <w:color w:val="000000" w:themeColor="text1"/>
        </w:rPr>
        <w:t xml:space="preserve">Faculty Council on </w:t>
      </w:r>
      <w:r w:rsidR="004C6760" w:rsidRPr="0A3FCA83">
        <w:rPr>
          <w:rFonts w:ascii="Times New Roman" w:eastAsia="Times New Roman" w:hAnsi="Times New Roman" w:cs="Times New Roman"/>
          <w:b/>
          <w:bCs/>
          <w:color w:val="000000" w:themeColor="text1"/>
        </w:rPr>
        <w:t>Gender, Equity, and Justice</w:t>
      </w:r>
    </w:p>
    <w:p w14:paraId="16A41289" w14:textId="0524A5BD" w:rsidR="00085ECC" w:rsidRPr="005E64B9" w:rsidRDefault="1E3B4ED4" w:rsidP="00F860B7">
      <w:pPr>
        <w:pStyle w:val="ListParagraph"/>
        <w:numPr>
          <w:ilvl w:val="2"/>
          <w:numId w:val="1"/>
        </w:numPr>
        <w:rPr>
          <w:rFonts w:ascii="Times New Roman" w:eastAsia="Times New Roman" w:hAnsi="Times New Roman" w:cs="Times New Roman"/>
          <w:color w:val="000000"/>
        </w:rPr>
      </w:pPr>
      <w:r w:rsidRPr="0A3FCA83">
        <w:rPr>
          <w:rFonts w:ascii="Times New Roman" w:eastAsia="Times New Roman" w:hAnsi="Times New Roman" w:cs="Times New Roman"/>
          <w:color w:val="000000" w:themeColor="text1"/>
        </w:rPr>
        <w:t xml:space="preserve">Written updates for Faculty Council on </w:t>
      </w:r>
      <w:r w:rsidR="199496FD" w:rsidRPr="0A3FCA83">
        <w:rPr>
          <w:rFonts w:ascii="Times New Roman" w:eastAsia="Times New Roman" w:hAnsi="Times New Roman" w:cs="Times New Roman"/>
          <w:color w:val="000000" w:themeColor="text1"/>
        </w:rPr>
        <w:t>Gender, Equity, and Justice</w:t>
      </w:r>
      <w:r w:rsidRPr="0A3FCA83">
        <w:rPr>
          <w:rFonts w:ascii="Times New Roman" w:eastAsia="Times New Roman" w:hAnsi="Times New Roman" w:cs="Times New Roman"/>
          <w:color w:val="000000" w:themeColor="text1"/>
        </w:rPr>
        <w:t xml:space="preserve"> were shared</w:t>
      </w:r>
      <w:r w:rsidR="1062629E" w:rsidRPr="0A3FCA83">
        <w:rPr>
          <w:rFonts w:ascii="Times New Roman" w:eastAsia="Times New Roman" w:hAnsi="Times New Roman" w:cs="Times New Roman"/>
          <w:color w:val="000000" w:themeColor="text1"/>
        </w:rPr>
        <w:t xml:space="preserve"> with the Executive Council</w:t>
      </w:r>
      <w:r w:rsidRPr="0A3FCA83">
        <w:rPr>
          <w:rFonts w:ascii="Times New Roman" w:eastAsia="Times New Roman" w:hAnsi="Times New Roman" w:cs="Times New Roman"/>
          <w:color w:val="000000" w:themeColor="text1"/>
        </w:rPr>
        <w:t>. Please see appendix C for updat</w:t>
      </w:r>
      <w:r w:rsidR="320AE754" w:rsidRPr="0A3FCA83">
        <w:rPr>
          <w:rFonts w:ascii="Times New Roman" w:eastAsia="Times New Roman" w:hAnsi="Times New Roman" w:cs="Times New Roman"/>
          <w:color w:val="000000" w:themeColor="text1"/>
        </w:rPr>
        <w:t>e</w:t>
      </w:r>
    </w:p>
    <w:p w14:paraId="415F22D4" w14:textId="1CCBA018" w:rsidR="00085ECC" w:rsidRPr="005E64B9" w:rsidRDefault="1E3B4ED4" w:rsidP="00F860B7">
      <w:pPr>
        <w:pStyle w:val="ListParagraph"/>
        <w:numPr>
          <w:ilvl w:val="1"/>
          <w:numId w:val="1"/>
        </w:numPr>
        <w:rPr>
          <w:rFonts w:ascii="Times New Roman" w:eastAsia="Times New Roman" w:hAnsi="Times New Roman" w:cs="Times New Roman"/>
          <w:b/>
          <w:bCs/>
          <w:color w:val="000000"/>
        </w:rPr>
      </w:pPr>
      <w:r w:rsidRPr="0A3FCA83">
        <w:rPr>
          <w:rFonts w:ascii="Times New Roman" w:eastAsia="Times New Roman" w:hAnsi="Times New Roman" w:cs="Times New Roman"/>
          <w:b/>
          <w:bCs/>
          <w:color w:val="000000" w:themeColor="text1"/>
        </w:rPr>
        <w:t xml:space="preserve">Faculty Council on </w:t>
      </w:r>
      <w:r w:rsidR="71118DED" w:rsidRPr="0A3FCA83">
        <w:rPr>
          <w:rFonts w:ascii="Times New Roman" w:eastAsia="Times New Roman" w:hAnsi="Times New Roman" w:cs="Times New Roman"/>
          <w:b/>
          <w:bCs/>
          <w:color w:val="000000" w:themeColor="text1"/>
        </w:rPr>
        <w:t>Information Technology and Cybersecurity</w:t>
      </w:r>
    </w:p>
    <w:p w14:paraId="5F6D5124" w14:textId="682AF0C4" w:rsidR="00085ECC" w:rsidRPr="005E64B9" w:rsidRDefault="3EC1A4BE" w:rsidP="00F860B7">
      <w:pPr>
        <w:pStyle w:val="ListParagraph"/>
        <w:numPr>
          <w:ilvl w:val="2"/>
          <w:numId w:val="1"/>
        </w:numPr>
        <w:rPr>
          <w:rFonts w:ascii="Times New Roman" w:eastAsia="Times New Roman" w:hAnsi="Times New Roman" w:cs="Times New Roman"/>
          <w:color w:val="000000"/>
        </w:rPr>
      </w:pPr>
      <w:r w:rsidRPr="0A3FCA83">
        <w:rPr>
          <w:rFonts w:ascii="Times New Roman" w:eastAsia="Times New Roman" w:hAnsi="Times New Roman" w:cs="Times New Roman"/>
          <w:color w:val="000000" w:themeColor="text1"/>
        </w:rPr>
        <w:t xml:space="preserve">Chair Charles Costarella shared updates and </w:t>
      </w:r>
      <w:r w:rsidR="41A139C5" w:rsidRPr="0A3FCA83">
        <w:rPr>
          <w:rFonts w:ascii="Times New Roman" w:eastAsia="Times New Roman" w:hAnsi="Times New Roman" w:cs="Times New Roman"/>
          <w:color w:val="000000" w:themeColor="text1"/>
        </w:rPr>
        <w:t>written updates. Please see</w:t>
      </w:r>
      <w:r w:rsidR="63F3FC73" w:rsidRPr="0A3FCA83">
        <w:rPr>
          <w:rFonts w:ascii="Times New Roman" w:eastAsia="Times New Roman" w:hAnsi="Times New Roman" w:cs="Times New Roman"/>
          <w:color w:val="000000" w:themeColor="text1"/>
        </w:rPr>
        <w:t xml:space="preserve"> the</w:t>
      </w:r>
      <w:r w:rsidR="41A139C5" w:rsidRPr="0A3FCA83">
        <w:rPr>
          <w:rFonts w:ascii="Times New Roman" w:eastAsia="Times New Roman" w:hAnsi="Times New Roman" w:cs="Times New Roman"/>
          <w:color w:val="000000" w:themeColor="text1"/>
        </w:rPr>
        <w:t xml:space="preserve"> Appendix </w:t>
      </w:r>
      <w:r w:rsidR="2CBED7DC" w:rsidRPr="0A3FCA83">
        <w:rPr>
          <w:rFonts w:ascii="Times New Roman" w:eastAsia="Times New Roman" w:hAnsi="Times New Roman" w:cs="Times New Roman"/>
          <w:color w:val="000000" w:themeColor="text1"/>
        </w:rPr>
        <w:t xml:space="preserve">for </w:t>
      </w:r>
      <w:r w:rsidR="2ED0F19F" w:rsidRPr="0A3FCA83">
        <w:rPr>
          <w:rFonts w:ascii="Times New Roman" w:eastAsia="Times New Roman" w:hAnsi="Times New Roman" w:cs="Times New Roman"/>
          <w:color w:val="000000" w:themeColor="text1"/>
        </w:rPr>
        <w:t>full updates</w:t>
      </w:r>
      <w:r w:rsidR="2CBED7DC" w:rsidRPr="0A3FCA83">
        <w:rPr>
          <w:rFonts w:ascii="Times New Roman" w:eastAsia="Times New Roman" w:hAnsi="Times New Roman" w:cs="Times New Roman"/>
          <w:color w:val="000000" w:themeColor="text1"/>
        </w:rPr>
        <w:t>. Highlights were:</w:t>
      </w:r>
    </w:p>
    <w:p w14:paraId="285C4F7B" w14:textId="22AC80DD" w:rsidR="2CBED7DC" w:rsidRDefault="2CBED7DC"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Discussions related to FERPA compliance</w:t>
      </w:r>
      <w:r w:rsidR="3B8DFB77" w:rsidRPr="0A3FCA83">
        <w:rPr>
          <w:rFonts w:ascii="Times New Roman" w:eastAsia="Times New Roman" w:hAnsi="Times New Roman" w:cs="Times New Roman"/>
          <w:color w:val="000000" w:themeColor="text1"/>
        </w:rPr>
        <w:t xml:space="preserve"> with Chief Registrar</w:t>
      </w:r>
    </w:p>
    <w:p w14:paraId="5A1A604A" w14:textId="45434105" w:rsidR="2FB1FB92" w:rsidRDefault="2FB1FB92"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Presentations on the upcoming accessibility regulations to the Faculty Council</w:t>
      </w:r>
    </w:p>
    <w:p w14:paraId="0A379944" w14:textId="0386DD77" w:rsidR="2BCE6C46" w:rsidRDefault="2BCE6C46"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Meeting with UW to discuss the Information and Technology portion of Information Technology, and Shared governance discussions with Andreas Bowman</w:t>
      </w:r>
    </w:p>
    <w:p w14:paraId="3CFF646D" w14:textId="2117B3FE" w:rsidR="7E7CD365" w:rsidRDefault="7E7CD365"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AI discussions are ongoing.</w:t>
      </w:r>
    </w:p>
    <w:p w14:paraId="52138B27" w14:textId="4848EBC8" w:rsidR="2759CEB2" w:rsidRDefault="2759CEB2" w:rsidP="00F860B7">
      <w:pPr>
        <w:pStyle w:val="ListParagraph"/>
        <w:numPr>
          <w:ilvl w:val="1"/>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b/>
          <w:bCs/>
          <w:color w:val="000000" w:themeColor="text1"/>
        </w:rPr>
        <w:t>Faculty Council on Benefits</w:t>
      </w:r>
      <w:r w:rsidR="399C8C69" w:rsidRPr="0A3FCA83">
        <w:rPr>
          <w:rFonts w:ascii="Times New Roman" w:eastAsia="Times New Roman" w:hAnsi="Times New Roman" w:cs="Times New Roman"/>
          <w:b/>
          <w:bCs/>
          <w:color w:val="000000" w:themeColor="text1"/>
        </w:rPr>
        <w:t xml:space="preserve"> &amp; Retirement</w:t>
      </w:r>
    </w:p>
    <w:p w14:paraId="6637EE5F" w14:textId="4696B182" w:rsidR="0058103E" w:rsidRDefault="0058103E" w:rsidP="00F860B7">
      <w:pPr>
        <w:pStyle w:val="ListParagraph"/>
        <w:numPr>
          <w:ilvl w:val="2"/>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The following updates were made by representative Sushil Oswal</w:t>
      </w:r>
    </w:p>
    <w:p w14:paraId="1E168B4E" w14:textId="75576FAB" w:rsidR="552C11BD" w:rsidRDefault="552C11BD"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Representation includes Tri-campus Faculty representation and retirees</w:t>
      </w:r>
    </w:p>
    <w:p w14:paraId="04C288A5" w14:textId="48F69702" w:rsidR="0A3FCA83" w:rsidRDefault="35713EB4" w:rsidP="2FA5CEA9">
      <w:pPr>
        <w:pStyle w:val="ListParagraph"/>
        <w:numPr>
          <w:ilvl w:val="3"/>
          <w:numId w:val="1"/>
        </w:numPr>
        <w:rPr>
          <w:rFonts w:ascii="Times New Roman" w:eastAsia="Times New Roman" w:hAnsi="Times New Roman" w:cs="Times New Roman"/>
          <w:color w:val="000000" w:themeColor="text1"/>
        </w:rPr>
      </w:pPr>
      <w:r w:rsidRPr="2FA5CEA9">
        <w:rPr>
          <w:rFonts w:ascii="Times New Roman" w:eastAsia="Times New Roman" w:hAnsi="Times New Roman" w:cs="Times New Roman"/>
          <w:color w:val="000000" w:themeColor="text1"/>
        </w:rPr>
        <w:t xml:space="preserve">Committee reviewing benefits, including </w:t>
      </w:r>
      <w:r w:rsidR="11D807A0" w:rsidRPr="2FA5CEA9">
        <w:rPr>
          <w:rFonts w:ascii="Times New Roman" w:eastAsia="Times New Roman" w:hAnsi="Times New Roman" w:cs="Times New Roman"/>
          <w:color w:val="000000" w:themeColor="text1"/>
        </w:rPr>
        <w:t xml:space="preserve">health plans, </w:t>
      </w:r>
      <w:r w:rsidRPr="2FA5CEA9">
        <w:rPr>
          <w:rFonts w:ascii="Times New Roman" w:eastAsia="Times New Roman" w:hAnsi="Times New Roman" w:cs="Times New Roman"/>
          <w:color w:val="000000" w:themeColor="text1"/>
        </w:rPr>
        <w:t>retirement and pension plans and what information are available for Faculty</w:t>
      </w:r>
    </w:p>
    <w:p w14:paraId="2AFC9588" w14:textId="7F01AFE3" w:rsidR="30BF1A78" w:rsidRDefault="30BF1A78" w:rsidP="00F860B7">
      <w:pPr>
        <w:pStyle w:val="ListParagraph"/>
        <w:numPr>
          <w:ilvl w:val="1"/>
          <w:numId w:val="1"/>
        </w:numPr>
        <w:rPr>
          <w:rFonts w:ascii="Times New Roman" w:eastAsia="Times New Roman" w:hAnsi="Times New Roman" w:cs="Times New Roman"/>
          <w:b/>
          <w:bCs/>
          <w:color w:val="000000" w:themeColor="text1"/>
        </w:rPr>
      </w:pPr>
      <w:r w:rsidRPr="0A3FCA83">
        <w:rPr>
          <w:rFonts w:ascii="Times New Roman" w:eastAsia="Times New Roman" w:hAnsi="Times New Roman" w:cs="Times New Roman"/>
          <w:b/>
          <w:bCs/>
          <w:color w:val="000000" w:themeColor="text1"/>
        </w:rPr>
        <w:t xml:space="preserve">Faculty Council on Campus </w:t>
      </w:r>
      <w:r w:rsidR="49F617E0" w:rsidRPr="0A3FCA83">
        <w:rPr>
          <w:rFonts w:ascii="Times New Roman" w:eastAsia="Times New Roman" w:hAnsi="Times New Roman" w:cs="Times New Roman"/>
          <w:b/>
          <w:bCs/>
          <w:color w:val="000000" w:themeColor="text1"/>
        </w:rPr>
        <w:t>Planning</w:t>
      </w:r>
      <w:r w:rsidRPr="0A3FCA83">
        <w:rPr>
          <w:rFonts w:ascii="Times New Roman" w:eastAsia="Times New Roman" w:hAnsi="Times New Roman" w:cs="Times New Roman"/>
          <w:b/>
          <w:bCs/>
          <w:color w:val="000000" w:themeColor="text1"/>
        </w:rPr>
        <w:t xml:space="preserve"> and Stewardship</w:t>
      </w:r>
    </w:p>
    <w:p w14:paraId="398887EA" w14:textId="4776B39D" w:rsidR="4B686151" w:rsidRDefault="4B686151" w:rsidP="00F860B7">
      <w:pPr>
        <w:pStyle w:val="ListParagraph"/>
        <w:numPr>
          <w:ilvl w:val="2"/>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The following updates were made by representative Bara Safarova</w:t>
      </w:r>
    </w:p>
    <w:p w14:paraId="4CEF42F3" w14:textId="704E5EDE" w:rsidR="6DDD43A6" w:rsidRDefault="6DDD43A6"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Representation includes Tri-campus Faculty and School of medicine faculty.</w:t>
      </w:r>
    </w:p>
    <w:p w14:paraId="04A17091" w14:textId="4FCC4BE3" w:rsidR="1686A62A" w:rsidRDefault="1686A62A"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Determining the cost and assessment of capital projects, including presentation for facilities on new parking structures and renovation</w:t>
      </w:r>
      <w:r w:rsidR="44F20D32" w:rsidRPr="0A3FCA83">
        <w:rPr>
          <w:rFonts w:ascii="Times New Roman" w:eastAsia="Times New Roman" w:hAnsi="Times New Roman" w:cs="Times New Roman"/>
          <w:color w:val="000000" w:themeColor="text1"/>
        </w:rPr>
        <w:t>s, and the UW club</w:t>
      </w:r>
    </w:p>
    <w:p w14:paraId="3359D242" w14:textId="6CCD8BED" w:rsidR="15DC0E04" w:rsidRDefault="15DC0E04"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Locally, discussions included the Campus Master planning</w:t>
      </w:r>
    </w:p>
    <w:p w14:paraId="5F03874A" w14:textId="2C63CD16" w:rsidR="15DC0E04" w:rsidRDefault="15DC0E04" w:rsidP="00F860B7">
      <w:pPr>
        <w:pStyle w:val="ListParagraph"/>
        <w:numPr>
          <w:ilvl w:val="3"/>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Class C Resolution on the reduction of air travel emissions is getting revised with Senate Executive Committee input.</w:t>
      </w:r>
      <w:r w:rsidR="612F4CF2" w:rsidRPr="0A3FCA83">
        <w:rPr>
          <w:rFonts w:ascii="Times New Roman" w:eastAsia="Times New Roman" w:hAnsi="Times New Roman" w:cs="Times New Roman"/>
          <w:color w:val="000000" w:themeColor="text1"/>
        </w:rPr>
        <w:t xml:space="preserve"> The next steps include creating a taskforce on this topic.</w:t>
      </w:r>
    </w:p>
    <w:p w14:paraId="3C36DC8D" w14:textId="45521DBD" w:rsidR="30BF1A78" w:rsidRDefault="30BF1A78" w:rsidP="00F860B7">
      <w:pPr>
        <w:pStyle w:val="ListParagraph"/>
        <w:numPr>
          <w:ilvl w:val="1"/>
          <w:numId w:val="1"/>
        </w:numPr>
        <w:rPr>
          <w:rFonts w:ascii="Times New Roman" w:eastAsia="Times New Roman" w:hAnsi="Times New Roman" w:cs="Times New Roman"/>
          <w:color w:val="000000" w:themeColor="text1"/>
        </w:rPr>
      </w:pPr>
      <w:r w:rsidRPr="2FA5CEA9">
        <w:rPr>
          <w:rFonts w:ascii="Times New Roman" w:eastAsia="Times New Roman" w:hAnsi="Times New Roman" w:cs="Times New Roman"/>
          <w:b/>
          <w:bCs/>
          <w:color w:val="000000" w:themeColor="text1"/>
        </w:rPr>
        <w:t>Faculty Council on Research</w:t>
      </w:r>
    </w:p>
    <w:p w14:paraId="3CC1226D" w14:textId="1FC46AF5" w:rsidR="3A1A92FE" w:rsidRDefault="3A1A92FE" w:rsidP="00F860B7">
      <w:pPr>
        <w:pStyle w:val="ListParagraph"/>
        <w:numPr>
          <w:ilvl w:val="2"/>
          <w:numId w:val="1"/>
        </w:numPr>
        <w:rPr>
          <w:rFonts w:ascii="Times New Roman" w:eastAsia="Times New Roman" w:hAnsi="Times New Roman" w:cs="Times New Roman"/>
          <w:color w:val="000000" w:themeColor="text1"/>
        </w:rPr>
      </w:pPr>
      <w:r w:rsidRPr="0A3FCA83">
        <w:rPr>
          <w:rFonts w:ascii="Times New Roman" w:eastAsia="Times New Roman" w:hAnsi="Times New Roman" w:cs="Times New Roman"/>
          <w:color w:val="000000" w:themeColor="text1"/>
        </w:rPr>
        <w:t xml:space="preserve">The Faculty Council on Research representative shared several </w:t>
      </w:r>
      <w:r w:rsidR="274FAA09" w:rsidRPr="0A3FCA83">
        <w:rPr>
          <w:rFonts w:ascii="Times New Roman" w:eastAsia="Times New Roman" w:hAnsi="Times New Roman" w:cs="Times New Roman"/>
          <w:color w:val="000000" w:themeColor="text1"/>
        </w:rPr>
        <w:t xml:space="preserve">written </w:t>
      </w:r>
      <w:r w:rsidRPr="0A3FCA83">
        <w:rPr>
          <w:rFonts w:ascii="Times New Roman" w:eastAsia="Times New Roman" w:hAnsi="Times New Roman" w:cs="Times New Roman"/>
          <w:color w:val="000000" w:themeColor="text1"/>
        </w:rPr>
        <w:t>documents on updates regarding Research. Please see appendix</w:t>
      </w:r>
    </w:p>
    <w:p w14:paraId="4E9DAA87" w14:textId="098D7072" w:rsidR="00085ECC" w:rsidRPr="005E64B9" w:rsidRDefault="00085ECC" w:rsidP="00F860B7">
      <w:pPr>
        <w:numPr>
          <w:ilvl w:val="0"/>
          <w:numId w:val="1"/>
        </w:numPr>
        <w:rPr>
          <w:b/>
          <w:bCs/>
          <w:color w:val="000000"/>
          <w:sz w:val="28"/>
          <w:szCs w:val="28"/>
        </w:rPr>
      </w:pPr>
      <w:r w:rsidRPr="5531CDBB">
        <w:rPr>
          <w:rFonts w:ascii="Times New Roman" w:eastAsia="Times New Roman" w:hAnsi="Times New Roman" w:cs="Times New Roman"/>
          <w:b/>
          <w:bCs/>
          <w:color w:val="000000" w:themeColor="text1"/>
          <w:sz w:val="28"/>
          <w:szCs w:val="28"/>
        </w:rPr>
        <w:t>Adjournment</w:t>
      </w:r>
    </w:p>
    <w:p w14:paraId="497D6B25" w14:textId="28C4662A" w:rsidR="00245787" w:rsidRPr="0062435A" w:rsidRDefault="00085ECC" w:rsidP="00F860B7">
      <w:pPr>
        <w:pStyle w:val="ListParagraph"/>
        <w:numPr>
          <w:ilvl w:val="0"/>
          <w:numId w:val="2"/>
        </w:numPr>
        <w:rPr>
          <w:rFonts w:ascii="Times New Roman" w:eastAsia="Times New Roman" w:hAnsi="Times New Roman" w:cs="Times New Roman"/>
        </w:rPr>
      </w:pPr>
      <w:r w:rsidRPr="1E0D2C6B">
        <w:rPr>
          <w:rFonts w:ascii="Times New Roman" w:eastAsia="Times New Roman" w:hAnsi="Times New Roman" w:cs="Times New Roman"/>
          <w:color w:val="000000" w:themeColor="text1"/>
        </w:rPr>
        <w:t>The meeting was adjourned at</w:t>
      </w:r>
      <w:r w:rsidRPr="1E0D2C6B">
        <w:rPr>
          <w:rFonts w:ascii="Times New Roman" w:eastAsia="Times New Roman" w:hAnsi="Times New Roman" w:cs="Times New Roman"/>
        </w:rPr>
        <w:t xml:space="preserve"> </w:t>
      </w:r>
      <w:r w:rsidR="0C80CAB6" w:rsidRPr="1E0D2C6B">
        <w:rPr>
          <w:rFonts w:ascii="Times New Roman" w:eastAsia="Times New Roman" w:hAnsi="Times New Roman" w:cs="Times New Roman"/>
        </w:rPr>
        <w:t>2</w:t>
      </w:r>
      <w:r w:rsidRPr="1E0D2C6B">
        <w:rPr>
          <w:rFonts w:ascii="Times New Roman" w:eastAsia="Times New Roman" w:hAnsi="Times New Roman" w:cs="Times New Roman"/>
        </w:rPr>
        <w:t>:</w:t>
      </w:r>
      <w:r w:rsidR="48931481" w:rsidRPr="1E0D2C6B">
        <w:rPr>
          <w:rFonts w:ascii="Times New Roman" w:eastAsia="Times New Roman" w:hAnsi="Times New Roman" w:cs="Times New Roman"/>
        </w:rPr>
        <w:t>55</w:t>
      </w:r>
      <w:r w:rsidR="3EAD2C1D" w:rsidRPr="1E0D2C6B">
        <w:rPr>
          <w:rFonts w:ascii="Times New Roman" w:eastAsia="Times New Roman" w:hAnsi="Times New Roman" w:cs="Times New Roman"/>
        </w:rPr>
        <w:t xml:space="preserve"> </w:t>
      </w:r>
      <w:r w:rsidRPr="1E0D2C6B">
        <w:rPr>
          <w:rFonts w:ascii="Times New Roman" w:eastAsia="Times New Roman" w:hAnsi="Times New Roman" w:cs="Times New Roman"/>
        </w:rPr>
        <w:t>p.m.</w:t>
      </w:r>
    </w:p>
    <w:p w14:paraId="266AFBFE" w14:textId="279981CD" w:rsidR="797D16EB" w:rsidRDefault="00245787" w:rsidP="00F860B7">
      <w:pPr>
        <w:pStyle w:val="ListParagraph"/>
        <w:numPr>
          <w:ilvl w:val="1"/>
          <w:numId w:val="2"/>
        </w:numPr>
        <w:rPr>
          <w:rFonts w:ascii="Times New Roman" w:hAnsi="Times New Roman" w:cs="Times New Roman"/>
          <w:color w:val="000000" w:themeColor="text1"/>
        </w:rPr>
      </w:pPr>
      <w:r w:rsidRPr="187BC08F">
        <w:rPr>
          <w:rFonts w:ascii="Times New Roman" w:hAnsi="Times New Roman" w:cs="Times New Roman"/>
          <w:color w:val="000000" w:themeColor="text1"/>
        </w:rPr>
        <w:t xml:space="preserve">Next Executive Council Meeting: </w:t>
      </w:r>
      <w:r w:rsidR="3A9DBFE2" w:rsidRPr="187BC08F">
        <w:rPr>
          <w:rFonts w:ascii="Times New Roman" w:hAnsi="Times New Roman" w:cs="Times New Roman"/>
          <w:color w:val="000000" w:themeColor="text1"/>
        </w:rPr>
        <w:t>September</w:t>
      </w:r>
      <w:r w:rsidR="5B970ACE" w:rsidRPr="187BC08F">
        <w:rPr>
          <w:rFonts w:ascii="Times New Roman" w:hAnsi="Times New Roman" w:cs="Times New Roman"/>
          <w:color w:val="000000" w:themeColor="text1"/>
        </w:rPr>
        <w:t xml:space="preserve"> </w:t>
      </w:r>
      <w:r w:rsidR="368AE49E" w:rsidRPr="187BC08F">
        <w:rPr>
          <w:rFonts w:ascii="Times New Roman" w:hAnsi="Times New Roman" w:cs="Times New Roman"/>
          <w:color w:val="000000" w:themeColor="text1"/>
        </w:rPr>
        <w:t>15</w:t>
      </w:r>
      <w:r w:rsidR="0062435A" w:rsidRPr="187BC08F">
        <w:rPr>
          <w:rFonts w:ascii="Times New Roman" w:hAnsi="Times New Roman" w:cs="Times New Roman"/>
          <w:color w:val="000000" w:themeColor="text1"/>
        </w:rPr>
        <w:t>, 202</w:t>
      </w:r>
      <w:r w:rsidR="2348D4F2" w:rsidRPr="187BC08F">
        <w:rPr>
          <w:rFonts w:ascii="Times New Roman" w:hAnsi="Times New Roman" w:cs="Times New Roman"/>
          <w:color w:val="000000" w:themeColor="text1"/>
        </w:rPr>
        <w:t>5</w:t>
      </w:r>
      <w:r w:rsidRPr="187BC08F">
        <w:rPr>
          <w:rFonts w:ascii="Times New Roman" w:hAnsi="Times New Roman" w:cs="Times New Roman"/>
          <w:color w:val="000000" w:themeColor="text1"/>
        </w:rPr>
        <w:t xml:space="preserve">, </w:t>
      </w:r>
      <w:r w:rsidR="603F71A9" w:rsidRPr="187BC08F">
        <w:rPr>
          <w:rFonts w:ascii="Times New Roman" w:hAnsi="Times New Roman" w:cs="Times New Roman"/>
          <w:color w:val="000000" w:themeColor="text1"/>
        </w:rPr>
        <w:t>GWP 320/</w:t>
      </w:r>
      <w:r w:rsidRPr="187BC08F">
        <w:rPr>
          <w:rFonts w:ascii="Times New Roman" w:hAnsi="Times New Roman" w:cs="Times New Roman"/>
          <w:color w:val="000000" w:themeColor="text1"/>
        </w:rPr>
        <w:t>Zoom</w:t>
      </w:r>
    </w:p>
    <w:p w14:paraId="31403121" w14:textId="160E94B9" w:rsidR="00DC26E3" w:rsidRDefault="00DC26E3" w:rsidP="00DC26E3">
      <w:pPr>
        <w:rPr>
          <w:rFonts w:ascii="Times New Roman" w:hAnsi="Times New Roman" w:cs="Times New Roman"/>
          <w:color w:val="000000" w:themeColor="text1"/>
        </w:rPr>
      </w:pPr>
    </w:p>
    <w:p w14:paraId="486C296A" w14:textId="787DA7CA" w:rsidR="00DC26E3" w:rsidRDefault="00DC26E3" w:rsidP="00DC26E3">
      <w:pPr>
        <w:rPr>
          <w:rFonts w:ascii="Times New Roman" w:hAnsi="Times New Roman" w:cs="Times New Roman"/>
          <w:color w:val="000000" w:themeColor="text1"/>
        </w:rPr>
      </w:pPr>
    </w:p>
    <w:p w14:paraId="079AD9E3" w14:textId="5AA58359" w:rsidR="00DC26E3" w:rsidRDefault="00DC26E3" w:rsidP="00DC26E3">
      <w:pPr>
        <w:rPr>
          <w:rFonts w:ascii="Times New Roman" w:hAnsi="Times New Roman" w:cs="Times New Roman"/>
          <w:color w:val="000000" w:themeColor="text1"/>
        </w:rPr>
      </w:pPr>
    </w:p>
    <w:p w14:paraId="58E44EBC" w14:textId="77D51F82" w:rsidR="2FA5CEA9" w:rsidRDefault="2FA5CEA9" w:rsidP="2FA5CEA9">
      <w:pPr>
        <w:rPr>
          <w:rFonts w:ascii="Times New Roman" w:hAnsi="Times New Roman" w:cs="Times New Roman"/>
          <w:color w:val="000000" w:themeColor="text1"/>
        </w:rPr>
      </w:pPr>
    </w:p>
    <w:p w14:paraId="1AACDBC7" w14:textId="74783117" w:rsidR="00DC26E3" w:rsidRDefault="00DC26E3" w:rsidP="00DC26E3">
      <w:pPr>
        <w:rPr>
          <w:rFonts w:ascii="Times New Roman" w:hAnsi="Times New Roman" w:cs="Times New Roman"/>
          <w:color w:val="000000" w:themeColor="text1"/>
        </w:rPr>
      </w:pPr>
    </w:p>
    <w:p w14:paraId="2896663F" w14:textId="3E5CE0EA" w:rsidR="24444372" w:rsidRDefault="24444372" w:rsidP="24444372">
      <w:pPr>
        <w:rPr>
          <w:rFonts w:ascii="Times New Roman" w:hAnsi="Times New Roman" w:cs="Times New Roman"/>
          <w:color w:val="000000" w:themeColor="text1"/>
        </w:rPr>
      </w:pPr>
    </w:p>
    <w:p w14:paraId="607B6F6D" w14:textId="2548104A" w:rsidR="0A3FCA83" w:rsidRDefault="0A3FCA83" w:rsidP="0A3FCA83">
      <w:pPr>
        <w:rPr>
          <w:rFonts w:ascii="Times New Roman" w:hAnsi="Times New Roman" w:cs="Times New Roman"/>
          <w:color w:val="000000" w:themeColor="text1"/>
        </w:rPr>
      </w:pPr>
    </w:p>
    <w:p w14:paraId="1AF6A031" w14:textId="38B3B654" w:rsidR="0A3FCA83" w:rsidRDefault="0A3FCA83" w:rsidP="0A3FCA83">
      <w:pPr>
        <w:rPr>
          <w:rFonts w:ascii="Times New Roman" w:hAnsi="Times New Roman" w:cs="Times New Roman"/>
          <w:color w:val="000000" w:themeColor="text1"/>
        </w:rPr>
      </w:pPr>
    </w:p>
    <w:p w14:paraId="00828077" w14:textId="4F06D8CE" w:rsidR="0A3FCA83" w:rsidRDefault="0A3FCA83" w:rsidP="0A3FCA83">
      <w:pPr>
        <w:rPr>
          <w:rFonts w:ascii="Times New Roman" w:hAnsi="Times New Roman" w:cs="Times New Roman"/>
          <w:color w:val="000000" w:themeColor="text1"/>
        </w:rPr>
      </w:pPr>
    </w:p>
    <w:p w14:paraId="706B6020" w14:textId="1AABADF4" w:rsidR="00DC26E3" w:rsidRDefault="00DC26E3" w:rsidP="4A7279E2">
      <w:pPr>
        <w:jc w:val="center"/>
        <w:rPr>
          <w:rFonts w:ascii="Times New Roman" w:hAnsi="Times New Roman" w:cs="Times New Roman"/>
          <w:b/>
          <w:bCs/>
          <w:color w:val="000000" w:themeColor="text1"/>
          <w:sz w:val="28"/>
          <w:szCs w:val="28"/>
        </w:rPr>
      </w:pPr>
      <w:r w:rsidRPr="4A7279E2">
        <w:rPr>
          <w:rFonts w:ascii="Times New Roman" w:hAnsi="Times New Roman" w:cs="Times New Roman"/>
          <w:b/>
          <w:bCs/>
          <w:color w:val="000000" w:themeColor="text1"/>
          <w:sz w:val="28"/>
          <w:szCs w:val="28"/>
        </w:rPr>
        <w:lastRenderedPageBreak/>
        <w:t>Appendix A: Standing Committee Reports:</w:t>
      </w:r>
    </w:p>
    <w:p w14:paraId="473D1C5E" w14:textId="0E761ADE" w:rsidR="00235D85" w:rsidRDefault="00235D85" w:rsidP="4A7279E2">
      <w:pPr>
        <w:jc w:val="center"/>
        <w:rPr>
          <w:rFonts w:ascii="Times New Roman" w:hAnsi="Times New Roman" w:cs="Times New Roman"/>
          <w:b/>
          <w:bCs/>
          <w:color w:val="000000" w:themeColor="text1"/>
          <w:sz w:val="28"/>
          <w:szCs w:val="28"/>
        </w:rPr>
      </w:pPr>
    </w:p>
    <w:p w14:paraId="3FDD1B29" w14:textId="77777777" w:rsidR="00235D85" w:rsidRDefault="00235D85" w:rsidP="00235D85">
      <w:pPr>
        <w:jc w:val="center"/>
      </w:pPr>
      <w:r>
        <w:t>Faculty Affairs Committee Update</w:t>
      </w:r>
    </w:p>
    <w:p w14:paraId="2067BC81" w14:textId="77777777" w:rsidR="00235D85" w:rsidRDefault="00235D85" w:rsidP="00235D85">
      <w:pPr>
        <w:jc w:val="center"/>
      </w:pPr>
      <w:r>
        <w:t xml:space="preserve">5/30/25 </w:t>
      </w:r>
    </w:p>
    <w:p w14:paraId="46B754B7" w14:textId="77777777" w:rsidR="00235D85" w:rsidRDefault="00235D85" w:rsidP="00F860B7">
      <w:pPr>
        <w:pStyle w:val="ListParagraph"/>
        <w:numPr>
          <w:ilvl w:val="0"/>
          <w:numId w:val="7"/>
        </w:numPr>
      </w:pPr>
      <w:r>
        <w:t>Workload Equity Reporting</w:t>
      </w:r>
    </w:p>
    <w:p w14:paraId="0239BEA3" w14:textId="77777777" w:rsidR="00235D85" w:rsidRDefault="00235D85" w:rsidP="00F860B7">
      <w:pPr>
        <w:pStyle w:val="ListParagraph"/>
        <w:numPr>
          <w:ilvl w:val="1"/>
          <w:numId w:val="7"/>
        </w:numPr>
      </w:pPr>
      <w:r>
        <w:t>FAC members discussed their experiences of workload equity reporting within their units. Each unit appears to have different experiences with how the workload equity data has been shared and how the findings are being addressed</w:t>
      </w:r>
    </w:p>
    <w:p w14:paraId="7C5311A2" w14:textId="77777777" w:rsidR="00235D85" w:rsidRDefault="00235D85" w:rsidP="00F860B7">
      <w:pPr>
        <w:pStyle w:val="ListParagraph"/>
        <w:numPr>
          <w:ilvl w:val="1"/>
          <w:numId w:val="7"/>
        </w:numPr>
      </w:pPr>
      <w:r>
        <w:t>FAC members agreed to follow up with the UWT deans via email to inquire how the workload equity reports have been shared with faculty and how the findings are being addressed</w:t>
      </w:r>
    </w:p>
    <w:p w14:paraId="19D86A51" w14:textId="77777777" w:rsidR="00235D85" w:rsidRDefault="00235D85" w:rsidP="00F860B7">
      <w:pPr>
        <w:pStyle w:val="ListParagraph"/>
        <w:numPr>
          <w:ilvl w:val="0"/>
          <w:numId w:val="7"/>
        </w:numPr>
      </w:pPr>
      <w:r>
        <w:t>Chair nomination/vote</w:t>
      </w:r>
    </w:p>
    <w:p w14:paraId="1E737693" w14:textId="77777777" w:rsidR="00235D85" w:rsidRDefault="00235D85" w:rsidP="00F860B7">
      <w:pPr>
        <w:pStyle w:val="ListParagraph"/>
        <w:numPr>
          <w:ilvl w:val="1"/>
          <w:numId w:val="7"/>
        </w:numPr>
      </w:pPr>
      <w:r>
        <w:t>FAC members nominated and voted for the current chair of FAC (Ken Cruz) to return next year as chair of FAC</w:t>
      </w:r>
    </w:p>
    <w:p w14:paraId="63F16C85" w14:textId="4E98B460" w:rsidR="00235D85" w:rsidRDefault="00235D85" w:rsidP="4A7279E2">
      <w:pPr>
        <w:jc w:val="center"/>
        <w:rPr>
          <w:rFonts w:ascii="Times New Roman" w:hAnsi="Times New Roman" w:cs="Times New Roman"/>
          <w:b/>
          <w:bCs/>
          <w:color w:val="000000" w:themeColor="text1"/>
          <w:sz w:val="28"/>
          <w:szCs w:val="28"/>
        </w:rPr>
      </w:pPr>
    </w:p>
    <w:p w14:paraId="534CB1F2" w14:textId="40538068" w:rsidR="00235D85" w:rsidRDefault="00235D85" w:rsidP="4A7279E2">
      <w:pPr>
        <w:jc w:val="center"/>
        <w:rPr>
          <w:rFonts w:ascii="Times New Roman" w:hAnsi="Times New Roman" w:cs="Times New Roman"/>
          <w:b/>
          <w:bCs/>
          <w:color w:val="000000" w:themeColor="text1"/>
          <w:sz w:val="28"/>
          <w:szCs w:val="28"/>
        </w:rPr>
      </w:pPr>
    </w:p>
    <w:p w14:paraId="5E71FA69" w14:textId="55A065CF" w:rsidR="00235D85" w:rsidRDefault="00235D85" w:rsidP="4A7279E2">
      <w:pPr>
        <w:jc w:val="center"/>
        <w:rPr>
          <w:rFonts w:ascii="Times New Roman" w:hAnsi="Times New Roman" w:cs="Times New Roman"/>
          <w:b/>
          <w:bCs/>
          <w:color w:val="000000" w:themeColor="text1"/>
          <w:sz w:val="28"/>
          <w:szCs w:val="28"/>
        </w:rPr>
      </w:pPr>
    </w:p>
    <w:p w14:paraId="056EA3F9" w14:textId="00953EE8" w:rsidR="00235D85" w:rsidRDefault="00235D85" w:rsidP="4A7279E2">
      <w:pPr>
        <w:jc w:val="center"/>
        <w:rPr>
          <w:rFonts w:ascii="Times New Roman" w:hAnsi="Times New Roman" w:cs="Times New Roman"/>
          <w:b/>
          <w:bCs/>
          <w:color w:val="000000" w:themeColor="text1"/>
          <w:sz w:val="28"/>
          <w:szCs w:val="28"/>
        </w:rPr>
      </w:pPr>
    </w:p>
    <w:p w14:paraId="789B0DA3" w14:textId="6F6731BB" w:rsidR="00235D85" w:rsidRDefault="00235D85" w:rsidP="4A7279E2">
      <w:pPr>
        <w:jc w:val="center"/>
        <w:rPr>
          <w:rFonts w:ascii="Times New Roman" w:hAnsi="Times New Roman" w:cs="Times New Roman"/>
          <w:b/>
          <w:bCs/>
          <w:color w:val="000000" w:themeColor="text1"/>
          <w:sz w:val="28"/>
          <w:szCs w:val="28"/>
        </w:rPr>
      </w:pPr>
    </w:p>
    <w:p w14:paraId="64EBC08D" w14:textId="4346D789" w:rsidR="00235D85" w:rsidRDefault="00235D85" w:rsidP="4A7279E2">
      <w:pPr>
        <w:jc w:val="center"/>
        <w:rPr>
          <w:rFonts w:ascii="Times New Roman" w:hAnsi="Times New Roman" w:cs="Times New Roman"/>
          <w:b/>
          <w:bCs/>
          <w:color w:val="000000" w:themeColor="text1"/>
          <w:sz w:val="28"/>
          <w:szCs w:val="28"/>
        </w:rPr>
      </w:pPr>
    </w:p>
    <w:p w14:paraId="0FC77558" w14:textId="71ED6AE3" w:rsidR="00235D85" w:rsidRDefault="00235D85" w:rsidP="4A7279E2">
      <w:pPr>
        <w:jc w:val="center"/>
        <w:rPr>
          <w:rFonts w:ascii="Times New Roman" w:hAnsi="Times New Roman" w:cs="Times New Roman"/>
          <w:b/>
          <w:bCs/>
          <w:color w:val="000000" w:themeColor="text1"/>
          <w:sz w:val="28"/>
          <w:szCs w:val="28"/>
        </w:rPr>
      </w:pPr>
    </w:p>
    <w:p w14:paraId="3C2A6FF7" w14:textId="431626FB" w:rsidR="00235D85" w:rsidRDefault="00235D85" w:rsidP="4A7279E2">
      <w:pPr>
        <w:jc w:val="center"/>
        <w:rPr>
          <w:rFonts w:ascii="Times New Roman" w:hAnsi="Times New Roman" w:cs="Times New Roman"/>
          <w:b/>
          <w:bCs/>
          <w:color w:val="000000" w:themeColor="text1"/>
          <w:sz w:val="28"/>
          <w:szCs w:val="28"/>
        </w:rPr>
      </w:pPr>
    </w:p>
    <w:p w14:paraId="43E23344" w14:textId="57D58780" w:rsidR="00235D85" w:rsidRDefault="00235D85" w:rsidP="4A7279E2">
      <w:pPr>
        <w:jc w:val="center"/>
        <w:rPr>
          <w:rFonts w:ascii="Times New Roman" w:hAnsi="Times New Roman" w:cs="Times New Roman"/>
          <w:b/>
          <w:bCs/>
          <w:color w:val="000000" w:themeColor="text1"/>
          <w:sz w:val="28"/>
          <w:szCs w:val="28"/>
        </w:rPr>
      </w:pPr>
    </w:p>
    <w:p w14:paraId="35BC2480" w14:textId="0DD104AA" w:rsidR="00235D85" w:rsidRDefault="00235D85" w:rsidP="4A7279E2">
      <w:pPr>
        <w:jc w:val="center"/>
        <w:rPr>
          <w:rFonts w:ascii="Times New Roman" w:hAnsi="Times New Roman" w:cs="Times New Roman"/>
          <w:b/>
          <w:bCs/>
          <w:color w:val="000000" w:themeColor="text1"/>
          <w:sz w:val="28"/>
          <w:szCs w:val="28"/>
        </w:rPr>
      </w:pPr>
    </w:p>
    <w:p w14:paraId="26ACB025" w14:textId="49EE52BC" w:rsidR="00235D85" w:rsidRDefault="00235D85" w:rsidP="4A7279E2">
      <w:pPr>
        <w:jc w:val="center"/>
        <w:rPr>
          <w:rFonts w:ascii="Times New Roman" w:hAnsi="Times New Roman" w:cs="Times New Roman"/>
          <w:b/>
          <w:bCs/>
          <w:color w:val="000000" w:themeColor="text1"/>
          <w:sz w:val="28"/>
          <w:szCs w:val="28"/>
        </w:rPr>
      </w:pPr>
    </w:p>
    <w:p w14:paraId="56E8C139" w14:textId="3A499A20" w:rsidR="00235D85" w:rsidRDefault="00235D85" w:rsidP="4A7279E2">
      <w:pPr>
        <w:jc w:val="center"/>
        <w:rPr>
          <w:rFonts w:ascii="Times New Roman" w:hAnsi="Times New Roman" w:cs="Times New Roman"/>
          <w:b/>
          <w:bCs/>
          <w:color w:val="000000" w:themeColor="text1"/>
          <w:sz w:val="28"/>
          <w:szCs w:val="28"/>
        </w:rPr>
      </w:pPr>
    </w:p>
    <w:p w14:paraId="34AA7F1D" w14:textId="0BDB4BF0" w:rsidR="00235D85" w:rsidRDefault="00235D85" w:rsidP="4A7279E2">
      <w:pPr>
        <w:jc w:val="center"/>
        <w:rPr>
          <w:rFonts w:ascii="Times New Roman" w:hAnsi="Times New Roman" w:cs="Times New Roman"/>
          <w:b/>
          <w:bCs/>
          <w:color w:val="000000" w:themeColor="text1"/>
          <w:sz w:val="28"/>
          <w:szCs w:val="28"/>
        </w:rPr>
      </w:pPr>
    </w:p>
    <w:p w14:paraId="76FCE5D7" w14:textId="5F0A5706" w:rsidR="00235D85" w:rsidRDefault="00235D85" w:rsidP="4A7279E2">
      <w:pPr>
        <w:jc w:val="center"/>
        <w:rPr>
          <w:rFonts w:ascii="Times New Roman" w:hAnsi="Times New Roman" w:cs="Times New Roman"/>
          <w:b/>
          <w:bCs/>
          <w:color w:val="000000" w:themeColor="text1"/>
          <w:sz w:val="28"/>
          <w:szCs w:val="28"/>
        </w:rPr>
      </w:pPr>
    </w:p>
    <w:p w14:paraId="2AB96D01" w14:textId="26978174" w:rsidR="00235D85" w:rsidRDefault="00235D85" w:rsidP="4A7279E2">
      <w:pPr>
        <w:jc w:val="center"/>
        <w:rPr>
          <w:rFonts w:ascii="Times New Roman" w:hAnsi="Times New Roman" w:cs="Times New Roman"/>
          <w:b/>
          <w:bCs/>
          <w:color w:val="000000" w:themeColor="text1"/>
          <w:sz w:val="28"/>
          <w:szCs w:val="28"/>
        </w:rPr>
      </w:pPr>
    </w:p>
    <w:p w14:paraId="1D4DFA90" w14:textId="53921B5C" w:rsidR="00235D85" w:rsidRDefault="00235D85" w:rsidP="4A7279E2">
      <w:pPr>
        <w:jc w:val="center"/>
        <w:rPr>
          <w:rFonts w:ascii="Times New Roman" w:hAnsi="Times New Roman" w:cs="Times New Roman"/>
          <w:b/>
          <w:bCs/>
          <w:color w:val="000000" w:themeColor="text1"/>
          <w:sz w:val="28"/>
          <w:szCs w:val="28"/>
        </w:rPr>
      </w:pPr>
    </w:p>
    <w:p w14:paraId="27308957" w14:textId="0C119E2F" w:rsidR="00235D85" w:rsidRDefault="00235D85" w:rsidP="4A7279E2">
      <w:pPr>
        <w:jc w:val="center"/>
        <w:rPr>
          <w:rFonts w:ascii="Times New Roman" w:hAnsi="Times New Roman" w:cs="Times New Roman"/>
          <w:b/>
          <w:bCs/>
          <w:color w:val="000000" w:themeColor="text1"/>
          <w:sz w:val="28"/>
          <w:szCs w:val="28"/>
        </w:rPr>
      </w:pPr>
    </w:p>
    <w:p w14:paraId="1AEE20CE" w14:textId="3C6D4D5D" w:rsidR="00235D85" w:rsidRDefault="00235D85" w:rsidP="4A7279E2">
      <w:pPr>
        <w:jc w:val="center"/>
        <w:rPr>
          <w:rFonts w:ascii="Times New Roman" w:hAnsi="Times New Roman" w:cs="Times New Roman"/>
          <w:b/>
          <w:bCs/>
          <w:color w:val="000000" w:themeColor="text1"/>
          <w:sz w:val="28"/>
          <w:szCs w:val="28"/>
        </w:rPr>
      </w:pPr>
    </w:p>
    <w:p w14:paraId="483DAA0C" w14:textId="00B17038" w:rsidR="00235D85" w:rsidRDefault="00235D85" w:rsidP="4A7279E2">
      <w:pPr>
        <w:jc w:val="center"/>
        <w:rPr>
          <w:rFonts w:ascii="Times New Roman" w:hAnsi="Times New Roman" w:cs="Times New Roman"/>
          <w:b/>
          <w:bCs/>
          <w:color w:val="000000" w:themeColor="text1"/>
          <w:sz w:val="28"/>
          <w:szCs w:val="28"/>
        </w:rPr>
      </w:pPr>
    </w:p>
    <w:p w14:paraId="322AD05D" w14:textId="2F884638" w:rsidR="00235D85" w:rsidRDefault="00235D85" w:rsidP="4A7279E2">
      <w:pPr>
        <w:jc w:val="center"/>
        <w:rPr>
          <w:rFonts w:ascii="Times New Roman" w:hAnsi="Times New Roman" w:cs="Times New Roman"/>
          <w:b/>
          <w:bCs/>
          <w:color w:val="000000" w:themeColor="text1"/>
          <w:sz w:val="28"/>
          <w:szCs w:val="28"/>
        </w:rPr>
      </w:pPr>
    </w:p>
    <w:p w14:paraId="19FAADCC" w14:textId="40EA25F7" w:rsidR="00235D85" w:rsidRDefault="00235D85" w:rsidP="4A7279E2">
      <w:pPr>
        <w:jc w:val="center"/>
        <w:rPr>
          <w:rFonts w:ascii="Times New Roman" w:hAnsi="Times New Roman" w:cs="Times New Roman"/>
          <w:b/>
          <w:bCs/>
          <w:color w:val="000000" w:themeColor="text1"/>
          <w:sz w:val="28"/>
          <w:szCs w:val="28"/>
        </w:rPr>
      </w:pPr>
    </w:p>
    <w:p w14:paraId="71BF556C" w14:textId="543D0CEA" w:rsidR="00235D85" w:rsidRDefault="00235D85" w:rsidP="4A7279E2">
      <w:pPr>
        <w:jc w:val="center"/>
        <w:rPr>
          <w:rFonts w:ascii="Times New Roman" w:hAnsi="Times New Roman" w:cs="Times New Roman"/>
          <w:b/>
          <w:bCs/>
          <w:color w:val="000000" w:themeColor="text1"/>
          <w:sz w:val="28"/>
          <w:szCs w:val="28"/>
        </w:rPr>
      </w:pPr>
    </w:p>
    <w:p w14:paraId="45255070" w14:textId="438BB3F3" w:rsidR="00235D85" w:rsidRDefault="00235D85" w:rsidP="4A7279E2">
      <w:pPr>
        <w:jc w:val="center"/>
        <w:rPr>
          <w:rFonts w:ascii="Times New Roman" w:hAnsi="Times New Roman" w:cs="Times New Roman"/>
          <w:b/>
          <w:bCs/>
          <w:color w:val="000000" w:themeColor="text1"/>
          <w:sz w:val="28"/>
          <w:szCs w:val="28"/>
        </w:rPr>
      </w:pPr>
    </w:p>
    <w:p w14:paraId="61835442" w14:textId="06443FCC" w:rsidR="00235D85" w:rsidRDefault="00235D85" w:rsidP="4A7279E2">
      <w:pPr>
        <w:jc w:val="center"/>
        <w:rPr>
          <w:rFonts w:ascii="Times New Roman" w:hAnsi="Times New Roman" w:cs="Times New Roman"/>
          <w:b/>
          <w:bCs/>
          <w:color w:val="000000" w:themeColor="text1"/>
          <w:sz w:val="28"/>
          <w:szCs w:val="28"/>
        </w:rPr>
      </w:pPr>
    </w:p>
    <w:p w14:paraId="03502418" w14:textId="34855BED" w:rsidR="00235D85" w:rsidRDefault="00235D85" w:rsidP="4A7279E2">
      <w:pPr>
        <w:jc w:val="center"/>
        <w:rPr>
          <w:rFonts w:ascii="Times New Roman" w:hAnsi="Times New Roman" w:cs="Times New Roman"/>
          <w:b/>
          <w:bCs/>
          <w:color w:val="000000" w:themeColor="text1"/>
          <w:sz w:val="28"/>
          <w:szCs w:val="28"/>
        </w:rPr>
      </w:pPr>
    </w:p>
    <w:p w14:paraId="7B245735" w14:textId="3C32815E" w:rsidR="00235D85" w:rsidRDefault="00235D85" w:rsidP="4A7279E2">
      <w:pPr>
        <w:jc w:val="center"/>
        <w:rPr>
          <w:rFonts w:ascii="Times New Roman" w:hAnsi="Times New Roman" w:cs="Times New Roman"/>
          <w:b/>
          <w:bCs/>
          <w:color w:val="000000" w:themeColor="text1"/>
          <w:sz w:val="28"/>
          <w:szCs w:val="28"/>
        </w:rPr>
      </w:pPr>
    </w:p>
    <w:p w14:paraId="7899C963" w14:textId="3ECFDDCA" w:rsidR="00235D85" w:rsidRDefault="00235D85" w:rsidP="4A7279E2">
      <w:pPr>
        <w:jc w:val="center"/>
        <w:rPr>
          <w:rFonts w:ascii="Times New Roman" w:hAnsi="Times New Roman" w:cs="Times New Roman"/>
          <w:b/>
          <w:bCs/>
          <w:color w:val="000000" w:themeColor="text1"/>
          <w:sz w:val="28"/>
          <w:szCs w:val="28"/>
        </w:rPr>
      </w:pPr>
    </w:p>
    <w:p w14:paraId="477C6DEB" w14:textId="0B919A8E" w:rsidR="00235D85" w:rsidRDefault="00235D85" w:rsidP="4A7279E2">
      <w:pPr>
        <w:jc w:val="center"/>
        <w:rPr>
          <w:rFonts w:ascii="Times New Roman" w:hAnsi="Times New Roman" w:cs="Times New Roman"/>
          <w:b/>
          <w:bCs/>
          <w:color w:val="000000" w:themeColor="text1"/>
          <w:sz w:val="28"/>
          <w:szCs w:val="28"/>
        </w:rPr>
      </w:pPr>
    </w:p>
    <w:p w14:paraId="6BE2E651" w14:textId="7AAA9C1F" w:rsidR="00235D85" w:rsidRDefault="00235D85" w:rsidP="4A7279E2">
      <w:pPr>
        <w:jc w:val="center"/>
        <w:rPr>
          <w:rFonts w:ascii="Times New Roman" w:hAnsi="Times New Roman" w:cs="Times New Roman"/>
          <w:b/>
          <w:bCs/>
          <w:color w:val="000000" w:themeColor="text1"/>
          <w:sz w:val="28"/>
          <w:szCs w:val="28"/>
        </w:rPr>
      </w:pPr>
    </w:p>
    <w:p w14:paraId="7E344446" w14:textId="362C2ABD" w:rsidR="00235D85" w:rsidRDefault="00235D85" w:rsidP="4A7279E2">
      <w:pPr>
        <w:jc w:val="center"/>
        <w:rPr>
          <w:rFonts w:ascii="Times New Roman" w:hAnsi="Times New Roman" w:cs="Times New Roman"/>
          <w:b/>
          <w:bCs/>
          <w:color w:val="000000" w:themeColor="text1"/>
          <w:sz w:val="28"/>
          <w:szCs w:val="28"/>
        </w:rPr>
      </w:pPr>
    </w:p>
    <w:p w14:paraId="5770717F" w14:textId="50EFF6D5" w:rsidR="00235D85" w:rsidRDefault="00235D85" w:rsidP="4A7279E2">
      <w:pPr>
        <w:jc w:val="center"/>
        <w:rPr>
          <w:rFonts w:ascii="Times New Roman" w:hAnsi="Times New Roman" w:cs="Times New Roman"/>
          <w:b/>
          <w:bCs/>
          <w:color w:val="000000" w:themeColor="text1"/>
          <w:sz w:val="28"/>
          <w:szCs w:val="28"/>
        </w:rPr>
      </w:pPr>
      <w:r w:rsidRPr="4A7279E2">
        <w:rPr>
          <w:rFonts w:ascii="Times New Roman" w:hAnsi="Times New Roman" w:cs="Times New Roman"/>
          <w:b/>
          <w:bCs/>
          <w:color w:val="000000" w:themeColor="text1"/>
          <w:sz w:val="28"/>
          <w:szCs w:val="28"/>
        </w:rPr>
        <w:lastRenderedPageBreak/>
        <w:t xml:space="preserve">Appendix </w:t>
      </w:r>
      <w:r>
        <w:rPr>
          <w:rFonts w:ascii="Times New Roman" w:hAnsi="Times New Roman" w:cs="Times New Roman"/>
          <w:b/>
          <w:bCs/>
          <w:color w:val="000000" w:themeColor="text1"/>
          <w:sz w:val="28"/>
          <w:szCs w:val="28"/>
        </w:rPr>
        <w:t>B</w:t>
      </w:r>
      <w:r w:rsidRPr="4A7279E2">
        <w:rPr>
          <w:rFonts w:ascii="Times New Roman" w:hAnsi="Times New Roman" w:cs="Times New Roman"/>
          <w:b/>
          <w:bCs/>
          <w:color w:val="000000" w:themeColor="text1"/>
          <w:sz w:val="28"/>
          <w:szCs w:val="28"/>
        </w:rPr>
        <w:t xml:space="preserve">: </w:t>
      </w:r>
      <w:r>
        <w:rPr>
          <w:rFonts w:ascii="Times New Roman" w:hAnsi="Times New Roman" w:cs="Times New Roman"/>
          <w:b/>
          <w:bCs/>
          <w:color w:val="000000" w:themeColor="text1"/>
          <w:sz w:val="28"/>
          <w:szCs w:val="28"/>
        </w:rPr>
        <w:t>Written Faculty Council</w:t>
      </w:r>
      <w:r w:rsidRPr="4A7279E2">
        <w:rPr>
          <w:rFonts w:ascii="Times New Roman" w:hAnsi="Times New Roman" w:cs="Times New Roman"/>
          <w:b/>
          <w:bCs/>
          <w:color w:val="000000" w:themeColor="text1"/>
          <w:sz w:val="28"/>
          <w:szCs w:val="28"/>
        </w:rPr>
        <w:t xml:space="preserve"> Reports:</w:t>
      </w:r>
    </w:p>
    <w:p w14:paraId="20DD2A73" w14:textId="232D3684" w:rsidR="00235D85" w:rsidRDefault="00235D85" w:rsidP="4A7279E2">
      <w:pPr>
        <w:jc w:val="center"/>
        <w:rPr>
          <w:rFonts w:ascii="Times New Roman" w:hAnsi="Times New Roman" w:cs="Times New Roman"/>
          <w:b/>
          <w:bCs/>
          <w:color w:val="000000" w:themeColor="text1"/>
          <w:sz w:val="28"/>
          <w:szCs w:val="28"/>
        </w:rPr>
      </w:pPr>
    </w:p>
    <w:p w14:paraId="1418C526" w14:textId="77777777" w:rsidR="00235D85" w:rsidRDefault="00235D85" w:rsidP="00235D85">
      <w:pPr>
        <w:shd w:val="clear" w:color="auto" w:fill="FFFFFF"/>
        <w:jc w:val="center"/>
        <w:rPr>
          <w:sz w:val="36"/>
          <w:szCs w:val="36"/>
          <w:u w:val="single"/>
        </w:rPr>
      </w:pPr>
      <w:r>
        <w:rPr>
          <w:sz w:val="36"/>
          <w:szCs w:val="36"/>
          <w:u w:val="single"/>
        </w:rPr>
        <w:t>Faculty Council on Gender, Equity, and Justice</w:t>
      </w:r>
    </w:p>
    <w:p w14:paraId="15500951" w14:textId="77777777" w:rsidR="00235D85" w:rsidRDefault="00235D85" w:rsidP="00235D85">
      <w:pPr>
        <w:shd w:val="clear" w:color="auto" w:fill="FFFFFF"/>
      </w:pPr>
    </w:p>
    <w:p w14:paraId="3A8218FB" w14:textId="77777777" w:rsidR="00235D85" w:rsidRDefault="00235D85" w:rsidP="00235D85">
      <w:pPr>
        <w:shd w:val="clear" w:color="auto" w:fill="FFFFFF" w:themeFill="background1"/>
      </w:pPr>
      <w:r w:rsidRPr="6484AF1C">
        <w:t xml:space="preserve">Our Motto - The Faculty Council on Gender, Equity, and Justice “shall be responsible for all matters of policy relating to the interests of gender, sexual orientation, and gender identity. Faculty Code, Sec 42-47”. </w:t>
      </w:r>
    </w:p>
    <w:p w14:paraId="2C0523A3" w14:textId="77777777" w:rsidR="00235D85" w:rsidRDefault="00235D85" w:rsidP="00235D85">
      <w:pPr>
        <w:shd w:val="clear" w:color="auto" w:fill="FFFFFF"/>
      </w:pPr>
      <w:r>
        <w:t xml:space="preserve"> </w:t>
      </w:r>
    </w:p>
    <w:p w14:paraId="5C34DE82" w14:textId="77777777" w:rsidR="00235D85" w:rsidRDefault="00235D85" w:rsidP="00235D85">
      <w:pPr>
        <w:spacing w:before="240" w:after="240"/>
      </w:pPr>
      <w:r>
        <w:rPr>
          <w:b/>
        </w:rPr>
        <w:t>Summary:</w:t>
      </w:r>
      <w:r>
        <w:t xml:space="preserve"> </w:t>
      </w:r>
    </w:p>
    <w:p w14:paraId="73490733" w14:textId="77777777" w:rsidR="00235D85" w:rsidRDefault="00235D85" w:rsidP="00235D85">
      <w:pPr>
        <w:spacing w:before="240" w:after="240"/>
      </w:pPr>
      <w:r>
        <w:t xml:space="preserve">The Council is consistently working with vital university departments to advance its mission, focusing on improving policies and practices related to </w:t>
      </w:r>
    </w:p>
    <w:p w14:paraId="53A637E5" w14:textId="77777777" w:rsidR="00235D85" w:rsidRDefault="00235D85" w:rsidP="00F860B7">
      <w:pPr>
        <w:numPr>
          <w:ilvl w:val="0"/>
          <w:numId w:val="8"/>
        </w:numPr>
        <w:spacing w:before="240" w:line="276" w:lineRule="auto"/>
        <w:rPr>
          <w:b/>
        </w:rPr>
      </w:pPr>
      <w:r>
        <w:rPr>
          <w:b/>
        </w:rPr>
        <w:t xml:space="preserve">Tri-campus childcare, </w:t>
      </w:r>
    </w:p>
    <w:p w14:paraId="2ABB3C83" w14:textId="77777777" w:rsidR="00235D85" w:rsidRDefault="00235D85" w:rsidP="00F860B7">
      <w:pPr>
        <w:numPr>
          <w:ilvl w:val="0"/>
          <w:numId w:val="8"/>
        </w:numPr>
        <w:spacing w:line="276" w:lineRule="auto"/>
        <w:rPr>
          <w:b/>
        </w:rPr>
      </w:pPr>
      <w:r>
        <w:rPr>
          <w:b/>
        </w:rPr>
        <w:t xml:space="preserve">Parental leave, </w:t>
      </w:r>
    </w:p>
    <w:p w14:paraId="6C0D2BC7" w14:textId="77777777" w:rsidR="00235D85" w:rsidRDefault="00235D85" w:rsidP="00F860B7">
      <w:pPr>
        <w:numPr>
          <w:ilvl w:val="0"/>
          <w:numId w:val="8"/>
        </w:numPr>
        <w:spacing w:line="276" w:lineRule="auto"/>
        <w:rPr>
          <w:b/>
        </w:rPr>
      </w:pPr>
      <w:r>
        <w:rPr>
          <w:b/>
        </w:rPr>
        <w:t>Addressing sexual harassment and discrimination,</w:t>
      </w:r>
    </w:p>
    <w:p w14:paraId="5055685A" w14:textId="77777777" w:rsidR="00235D85" w:rsidRDefault="00235D85" w:rsidP="00F860B7">
      <w:pPr>
        <w:numPr>
          <w:ilvl w:val="0"/>
          <w:numId w:val="8"/>
        </w:numPr>
        <w:spacing w:after="240" w:line="276" w:lineRule="auto"/>
      </w:pPr>
      <w:r>
        <w:rPr>
          <w:b/>
        </w:rPr>
        <w:t>Enhancing campus safety</w:t>
      </w:r>
      <w:r>
        <w:t xml:space="preserve">. </w:t>
      </w:r>
    </w:p>
    <w:p w14:paraId="779136A8" w14:textId="77777777" w:rsidR="00235D85" w:rsidRDefault="00235D85" w:rsidP="00235D85">
      <w:pPr>
        <w:spacing w:before="240" w:after="240"/>
      </w:pPr>
      <w:r w:rsidRPr="6484AF1C">
        <w:t xml:space="preserve">In the past year, the Council has driven significant change by </w:t>
      </w:r>
    </w:p>
    <w:p w14:paraId="18EAD5CD" w14:textId="77777777" w:rsidR="00235D85" w:rsidRDefault="00235D85" w:rsidP="00F860B7">
      <w:pPr>
        <w:numPr>
          <w:ilvl w:val="0"/>
          <w:numId w:val="9"/>
        </w:numPr>
        <w:spacing w:before="240" w:line="276" w:lineRule="auto"/>
      </w:pPr>
      <w:r>
        <w:rPr>
          <w:b/>
        </w:rPr>
        <w:t>Proposing gender-neutral language</w:t>
      </w:r>
      <w:r>
        <w:t xml:space="preserve"> in scholastic regulations and university guidelines, </w:t>
      </w:r>
    </w:p>
    <w:p w14:paraId="0418DC3D" w14:textId="77777777" w:rsidR="00235D85" w:rsidRDefault="00235D85" w:rsidP="00F860B7">
      <w:pPr>
        <w:numPr>
          <w:ilvl w:val="0"/>
          <w:numId w:val="9"/>
        </w:numPr>
        <w:spacing w:line="276" w:lineRule="auto"/>
      </w:pPr>
      <w:r>
        <w:rPr>
          <w:b/>
        </w:rPr>
        <w:t>Advocating for the removal of gendered language</w:t>
      </w:r>
      <w:r>
        <w:t xml:space="preserve"> from official documents, </w:t>
      </w:r>
    </w:p>
    <w:p w14:paraId="48C5BD91" w14:textId="77777777" w:rsidR="00235D85" w:rsidRDefault="00235D85" w:rsidP="00F860B7">
      <w:pPr>
        <w:numPr>
          <w:ilvl w:val="0"/>
          <w:numId w:val="9"/>
        </w:numPr>
        <w:spacing w:line="276" w:lineRule="auto"/>
      </w:pPr>
      <w:r>
        <w:rPr>
          <w:b/>
        </w:rPr>
        <w:t>Collaborating with the Title IX office</w:t>
      </w:r>
      <w:r>
        <w:t xml:space="preserve"> to navigate new federal regulations, </w:t>
      </w:r>
    </w:p>
    <w:p w14:paraId="6506405C" w14:textId="77777777" w:rsidR="00235D85" w:rsidRDefault="00235D85" w:rsidP="00F860B7">
      <w:pPr>
        <w:numPr>
          <w:ilvl w:val="0"/>
          <w:numId w:val="9"/>
        </w:numPr>
        <w:spacing w:line="276" w:lineRule="auto"/>
      </w:pPr>
      <w:r>
        <w:rPr>
          <w:b/>
        </w:rPr>
        <w:t>Expanding parental leave benefits</w:t>
      </w:r>
      <w:r>
        <w:t xml:space="preserve">, </w:t>
      </w:r>
    </w:p>
    <w:p w14:paraId="3BDFFDB6" w14:textId="77777777" w:rsidR="00235D85" w:rsidRDefault="00235D85" w:rsidP="00F860B7">
      <w:pPr>
        <w:numPr>
          <w:ilvl w:val="0"/>
          <w:numId w:val="9"/>
        </w:numPr>
        <w:spacing w:after="240" w:line="276" w:lineRule="auto"/>
      </w:pPr>
      <w:r>
        <w:t xml:space="preserve">Assessed </w:t>
      </w:r>
      <w:r>
        <w:rPr>
          <w:b/>
        </w:rPr>
        <w:t>restroom accessibility and gender equity</w:t>
      </w:r>
      <w:r>
        <w:t xml:space="preserve"> across the university.</w:t>
      </w:r>
    </w:p>
    <w:p w14:paraId="1B15055D" w14:textId="77777777" w:rsidR="00235D85" w:rsidRDefault="00235D85" w:rsidP="00235D85"/>
    <w:p w14:paraId="107B76E3" w14:textId="77777777" w:rsidR="00235D85" w:rsidRDefault="00235D85" w:rsidP="00235D85">
      <w:pPr>
        <w:spacing w:before="240" w:after="240"/>
      </w:pPr>
      <w:r>
        <w:t>Over the year we are continuing ongoing collaboration with key units to address policies and practices connected to the Council's mission such as: Tri-Campus childcare, parental leave, sexual harassment and discrimination, campus safety, University’s response to faculty grievance reports, wellness room implementation in capital projects, Gender-inclusive practices (such as gendered language and pronoun use).</w:t>
      </w:r>
    </w:p>
    <w:p w14:paraId="6B8C9B7C" w14:textId="77777777" w:rsidR="00235D85" w:rsidRDefault="00235D85" w:rsidP="00235D85">
      <w:pPr>
        <w:spacing w:before="240" w:after="240"/>
      </w:pPr>
      <w:r>
        <w:t>In the last year we have been working on: Propose Class B legislation to revise the Scholastic Regulations for gender neutral pronoun language; Review University guidelines to better define student class standing using gender neutral language; Advocate for the removal of gendered language in University, department, and unit policies and procedures; Confer with the Title IX office on how to support faculty during new Federal regulation changes while prioritizing survivor choice and agency; Propose a Class C Resolution requesting transparency and accountability in the legislative approval process and additional resources for the University Policy and Rules Office; Explore the expansion of parental leave benefits with UWHR and Academic HR; Request the status of accessibility and gender equity in restrooms around the University with Tri-Campus UW Facilities and the Faculty Council on Campus Planning and Stewardship; Discuss the structure, training, and representation of representatives within shared governance.</w:t>
      </w:r>
    </w:p>
    <w:p w14:paraId="0C637385" w14:textId="77777777" w:rsidR="00F860B7" w:rsidRDefault="00F860B7" w:rsidP="00F860B7">
      <w:pPr>
        <w:contextualSpacing/>
        <w:jc w:val="center"/>
        <w:rPr>
          <w:b/>
        </w:rPr>
      </w:pPr>
      <w:r>
        <w:rPr>
          <w:b/>
        </w:rPr>
        <w:lastRenderedPageBreak/>
        <w:t>Faculty Council on Information Technology and Cybersecurity</w:t>
      </w:r>
    </w:p>
    <w:p w14:paraId="5E535F0D" w14:textId="77777777" w:rsidR="00F860B7" w:rsidRDefault="00F860B7" w:rsidP="00F860B7">
      <w:pPr>
        <w:ind w:right="90"/>
        <w:contextualSpacing/>
        <w:jc w:val="center"/>
        <w:rPr>
          <w:b/>
        </w:rPr>
      </w:pPr>
      <w:r>
        <w:rPr>
          <w:b/>
        </w:rPr>
        <w:t>2024-2025 Annual Report</w:t>
      </w:r>
    </w:p>
    <w:p w14:paraId="3F72649C" w14:textId="77777777" w:rsidR="00F860B7" w:rsidRDefault="00F860B7" w:rsidP="00F860B7">
      <w:pPr>
        <w:contextualSpacing/>
        <w:jc w:val="center"/>
        <w:rPr>
          <w:b/>
        </w:rPr>
      </w:pPr>
      <w:r>
        <w:rPr>
          <w:b/>
        </w:rPr>
        <w:t>Submitted by Chair Charles Costarella</w:t>
      </w:r>
    </w:p>
    <w:p w14:paraId="228A78A2" w14:textId="77777777" w:rsidR="00F860B7" w:rsidRDefault="00F860B7" w:rsidP="00F860B7">
      <w:pPr>
        <w:contextualSpacing/>
        <w:rPr>
          <w:b/>
        </w:rPr>
      </w:pPr>
    </w:p>
    <w:p w14:paraId="3542AF07" w14:textId="77777777" w:rsidR="00F860B7" w:rsidRDefault="00F860B7" w:rsidP="00F860B7">
      <w:pPr>
        <w:contextualSpacing/>
      </w:pPr>
      <w:r>
        <w:rPr>
          <w:b/>
        </w:rPr>
        <w:t>Summary:</w:t>
      </w:r>
      <w:r>
        <w:t xml:space="preserve"> During the 2024-2025 academic year, the Faculty Council on Information Technology and Cybersecurity met six times in regular meetings, conducting its routine business of all matters of policy </w:t>
      </w:r>
      <w:r w:rsidRPr="00460BCB">
        <w:t>relating to Information Technology and Security such as technology used for teaching and learning; videoconferencing; technology relating to hiring, merit, and promotion; collection and use of data</w:t>
      </w:r>
      <w:r>
        <w:t xml:space="preserve">; online meeting/voting; </w:t>
      </w:r>
      <w:r w:rsidRPr="00460BCB">
        <w:t>and research</w:t>
      </w:r>
      <w:r>
        <w:t>. FCITC also hosted an AI Task Force Roundtable discussion to help communicate and provide a platform for university-wide concerns and status update on the work of the Task Force.</w:t>
      </w:r>
    </w:p>
    <w:p w14:paraId="5A4160A8" w14:textId="77777777" w:rsidR="00F860B7" w:rsidRDefault="00F860B7" w:rsidP="00F860B7">
      <w:pPr>
        <w:ind w:right="90"/>
        <w:rPr>
          <w:i/>
        </w:rPr>
      </w:pPr>
      <w:r>
        <w:t>Major topics the council worked to address and/or completed during the year include:</w:t>
      </w:r>
    </w:p>
    <w:p w14:paraId="1925E0F4" w14:textId="77777777" w:rsidR="00F860B7" w:rsidRDefault="00F860B7" w:rsidP="00F860B7">
      <w:pPr>
        <w:ind w:right="90"/>
      </w:pPr>
      <w:r>
        <w:t>____________________________________________________________________________</w:t>
      </w:r>
    </w:p>
    <w:p w14:paraId="5D33B4E6" w14:textId="77777777" w:rsidR="00F860B7" w:rsidRDefault="00F860B7" w:rsidP="00F860B7">
      <w:pPr>
        <w:ind w:right="90"/>
      </w:pPr>
    </w:p>
    <w:p w14:paraId="23AFC79A" w14:textId="77777777" w:rsidR="00F860B7" w:rsidRPr="00787987" w:rsidRDefault="00F860B7" w:rsidP="00F860B7">
      <w:pPr>
        <w:ind w:right="90"/>
      </w:pPr>
      <w:r w:rsidRPr="00787987">
        <w:rPr>
          <w:b/>
          <w:bCs/>
        </w:rPr>
        <w:t>Original vision, From the charge letter</w:t>
      </w:r>
      <w:r w:rsidRPr="00787987">
        <w:t> </w:t>
      </w:r>
    </w:p>
    <w:p w14:paraId="298935F0" w14:textId="77777777" w:rsidR="00F860B7" w:rsidRDefault="00F860B7" w:rsidP="00F860B7">
      <w:pPr>
        <w:pStyle w:val="ListParagraph"/>
        <w:numPr>
          <w:ilvl w:val="0"/>
          <w:numId w:val="12"/>
        </w:numPr>
        <w:tabs>
          <w:tab w:val="num" w:pos="720"/>
        </w:tabs>
        <w:spacing w:line="259" w:lineRule="auto"/>
        <w:ind w:right="90"/>
      </w:pPr>
      <w:r w:rsidRPr="00787987">
        <w:t>Develop guidance and best practices for: </w:t>
      </w:r>
    </w:p>
    <w:p w14:paraId="0FE70D9C" w14:textId="77777777" w:rsidR="00F860B7" w:rsidRDefault="00F860B7" w:rsidP="00F860B7">
      <w:pPr>
        <w:pStyle w:val="ListParagraph"/>
        <w:numPr>
          <w:ilvl w:val="1"/>
          <w:numId w:val="12"/>
        </w:numPr>
        <w:tabs>
          <w:tab w:val="num" w:pos="720"/>
        </w:tabs>
        <w:spacing w:line="259" w:lineRule="auto"/>
        <w:ind w:right="90"/>
      </w:pPr>
      <w:r w:rsidRPr="00787987">
        <w:t>Faculty use of third-party programs in compliance with FERPA </w:t>
      </w:r>
    </w:p>
    <w:p w14:paraId="2E01CFD9" w14:textId="77777777" w:rsidR="00F860B7" w:rsidRDefault="00F860B7" w:rsidP="00F860B7">
      <w:pPr>
        <w:pStyle w:val="ListParagraph"/>
        <w:numPr>
          <w:ilvl w:val="1"/>
          <w:numId w:val="12"/>
        </w:numPr>
        <w:tabs>
          <w:tab w:val="num" w:pos="720"/>
        </w:tabs>
        <w:spacing w:line="259" w:lineRule="auto"/>
        <w:ind w:right="90"/>
      </w:pPr>
      <w:r w:rsidRPr="00787987">
        <w:t>OPMA in virtual environments </w:t>
      </w:r>
    </w:p>
    <w:p w14:paraId="168F77D3" w14:textId="77777777" w:rsidR="00F860B7" w:rsidRDefault="00F860B7" w:rsidP="00F860B7">
      <w:pPr>
        <w:pStyle w:val="ListParagraph"/>
        <w:numPr>
          <w:ilvl w:val="0"/>
          <w:numId w:val="12"/>
        </w:numPr>
        <w:spacing w:line="259" w:lineRule="auto"/>
        <w:ind w:right="90"/>
      </w:pPr>
      <w:r w:rsidRPr="00787987">
        <w:t xml:space="preserve">Formalize terms of engagement with the UW Information </w:t>
      </w:r>
      <w:r>
        <w:t>&amp;</w:t>
      </w:r>
      <w:r w:rsidRPr="00787987">
        <w:t xml:space="preserve"> Technology </w:t>
      </w:r>
      <w:r>
        <w:t xml:space="preserve">(shared) </w:t>
      </w:r>
      <w:r w:rsidRPr="00787987">
        <w:t>governance structure on continuing university priorities </w:t>
      </w:r>
    </w:p>
    <w:p w14:paraId="18F491C7" w14:textId="77777777" w:rsidR="00F860B7" w:rsidRDefault="00F860B7" w:rsidP="00F860B7">
      <w:pPr>
        <w:pStyle w:val="ListParagraph"/>
        <w:numPr>
          <w:ilvl w:val="0"/>
          <w:numId w:val="12"/>
        </w:numPr>
        <w:spacing w:line="259" w:lineRule="auto"/>
        <w:ind w:right="90"/>
      </w:pPr>
      <w:r w:rsidRPr="00787987">
        <w:t>Provide faculty input and receive updates on topics from UW-IT including, but not limited to:</w:t>
      </w:r>
    </w:p>
    <w:p w14:paraId="798934A4" w14:textId="77777777" w:rsidR="00F860B7" w:rsidRDefault="00F860B7" w:rsidP="00F860B7">
      <w:pPr>
        <w:pStyle w:val="ListParagraph"/>
        <w:numPr>
          <w:ilvl w:val="1"/>
          <w:numId w:val="12"/>
        </w:numPr>
        <w:spacing w:line="259" w:lineRule="auto"/>
        <w:ind w:right="90"/>
      </w:pPr>
      <w:r w:rsidRPr="00787987">
        <w:t>The process of implementing services and the risks &amp; policies associated with contract agreements</w:t>
      </w:r>
    </w:p>
    <w:p w14:paraId="1FB55E02" w14:textId="77777777" w:rsidR="00F860B7" w:rsidRDefault="00F860B7" w:rsidP="00F860B7">
      <w:pPr>
        <w:pStyle w:val="ListParagraph"/>
        <w:numPr>
          <w:ilvl w:val="1"/>
          <w:numId w:val="12"/>
        </w:numPr>
        <w:spacing w:line="259" w:lineRule="auto"/>
        <w:ind w:right="90"/>
      </w:pPr>
      <w:r w:rsidRPr="00787987">
        <w:t>Communication strategies for data storage costs, infrastructure, and reporting</w:t>
      </w:r>
    </w:p>
    <w:p w14:paraId="0BE431E5" w14:textId="77777777" w:rsidR="00F860B7" w:rsidRDefault="00F860B7" w:rsidP="00F860B7">
      <w:pPr>
        <w:pStyle w:val="ListParagraph"/>
        <w:numPr>
          <w:ilvl w:val="1"/>
          <w:numId w:val="12"/>
        </w:numPr>
        <w:spacing w:line="259" w:lineRule="auto"/>
        <w:ind w:right="90"/>
      </w:pPr>
      <w:r w:rsidRPr="00787987">
        <w:t>Data collection and student privacy in the use of learning analytics </w:t>
      </w:r>
    </w:p>
    <w:p w14:paraId="4C5AD663" w14:textId="77777777" w:rsidR="00F860B7" w:rsidRDefault="00F860B7" w:rsidP="00F860B7">
      <w:pPr>
        <w:pStyle w:val="ListParagraph"/>
        <w:numPr>
          <w:ilvl w:val="1"/>
          <w:numId w:val="12"/>
        </w:numPr>
        <w:spacing w:line="259" w:lineRule="auto"/>
        <w:ind w:right="90"/>
      </w:pPr>
      <w:r w:rsidRPr="00787987">
        <w:t>Innovation in research on accessibility </w:t>
      </w:r>
    </w:p>
    <w:p w14:paraId="53DF76A5" w14:textId="77777777" w:rsidR="00F860B7" w:rsidRDefault="00F860B7" w:rsidP="00F860B7">
      <w:pPr>
        <w:pStyle w:val="ListParagraph"/>
        <w:numPr>
          <w:ilvl w:val="1"/>
          <w:numId w:val="12"/>
        </w:numPr>
        <w:spacing w:line="259" w:lineRule="auto"/>
        <w:ind w:right="90"/>
      </w:pPr>
      <w:r w:rsidRPr="00787987">
        <w:t>Title IX ADA course materials </w:t>
      </w:r>
    </w:p>
    <w:p w14:paraId="3ED77A3F" w14:textId="77777777" w:rsidR="00F860B7" w:rsidRDefault="00F860B7" w:rsidP="00F860B7">
      <w:pPr>
        <w:ind w:right="90"/>
      </w:pPr>
    </w:p>
    <w:p w14:paraId="6B79A8B6" w14:textId="77777777" w:rsidR="00F860B7" w:rsidRPr="00787987" w:rsidRDefault="00F860B7" w:rsidP="00F860B7">
      <w:pPr>
        <w:ind w:right="90"/>
        <w:rPr>
          <w:b/>
          <w:bCs/>
        </w:rPr>
      </w:pPr>
      <w:r w:rsidRPr="00787987">
        <w:rPr>
          <w:b/>
          <w:bCs/>
        </w:rPr>
        <w:t>Agendas for the meetings</w:t>
      </w:r>
      <w:r>
        <w:rPr>
          <w:b/>
          <w:bCs/>
        </w:rPr>
        <w:t xml:space="preserve"> (and brief synopsis of outcomes)</w:t>
      </w:r>
      <w:r w:rsidRPr="00787987">
        <w:rPr>
          <w:b/>
          <w:bCs/>
        </w:rPr>
        <w:t>:</w:t>
      </w:r>
    </w:p>
    <w:p w14:paraId="354A488D" w14:textId="77777777" w:rsidR="00F860B7" w:rsidRDefault="00F860B7" w:rsidP="00F860B7">
      <w:pPr>
        <w:pStyle w:val="ListParagraph"/>
        <w:numPr>
          <w:ilvl w:val="0"/>
          <w:numId w:val="10"/>
        </w:numPr>
        <w:spacing w:after="160" w:line="259" w:lineRule="auto"/>
        <w:rPr>
          <w:b/>
          <w:bCs/>
        </w:rPr>
      </w:pPr>
      <w:r>
        <w:rPr>
          <w:b/>
          <w:bCs/>
        </w:rPr>
        <w:t>Oct 22 – Council orientation and setting agenda/charge letter review</w:t>
      </w:r>
    </w:p>
    <w:p w14:paraId="7DCE1B91" w14:textId="77777777" w:rsidR="00F860B7" w:rsidRPr="00887595" w:rsidRDefault="00F860B7" w:rsidP="00F860B7">
      <w:pPr>
        <w:pStyle w:val="ListParagraph"/>
        <w:numPr>
          <w:ilvl w:val="1"/>
          <w:numId w:val="10"/>
        </w:numPr>
        <w:spacing w:after="160" w:line="259" w:lineRule="auto"/>
        <w:rPr>
          <w:b/>
          <w:bCs/>
        </w:rPr>
      </w:pPr>
      <w:r>
        <w:rPr>
          <w:b/>
          <w:bCs/>
        </w:rPr>
        <w:t xml:space="preserve">UWIT update on I&amp;T shared Governance master plan (w/CIO Andreas </w:t>
      </w:r>
      <w:proofErr w:type="spellStart"/>
      <w:r>
        <w:rPr>
          <w:b/>
          <w:bCs/>
        </w:rPr>
        <w:t>Bohman</w:t>
      </w:r>
      <w:proofErr w:type="spellEnd"/>
      <w:r>
        <w:rPr>
          <w:b/>
          <w:bCs/>
        </w:rPr>
        <w:t>)</w:t>
      </w:r>
    </w:p>
    <w:p w14:paraId="67047B6A" w14:textId="77777777" w:rsidR="00F860B7" w:rsidRPr="00541F2B" w:rsidRDefault="00F860B7" w:rsidP="00F860B7">
      <w:pPr>
        <w:pStyle w:val="ListParagraph"/>
        <w:numPr>
          <w:ilvl w:val="1"/>
          <w:numId w:val="10"/>
        </w:numPr>
        <w:spacing w:after="160" w:line="259" w:lineRule="auto"/>
      </w:pPr>
      <w:r>
        <w:rPr>
          <w:b/>
          <w:bCs/>
        </w:rPr>
        <w:t>UW Data Storage and Privacy</w:t>
      </w:r>
    </w:p>
    <w:p w14:paraId="31FF8785" w14:textId="77777777" w:rsidR="00F860B7" w:rsidRDefault="00F860B7" w:rsidP="00F860B7">
      <w:pPr>
        <w:pStyle w:val="ListParagraph"/>
        <w:numPr>
          <w:ilvl w:val="1"/>
          <w:numId w:val="10"/>
        </w:numPr>
        <w:spacing w:after="160" w:line="259" w:lineRule="auto"/>
        <w:rPr>
          <w:b/>
          <w:bCs/>
        </w:rPr>
      </w:pPr>
      <w:r>
        <w:rPr>
          <w:b/>
          <w:bCs/>
        </w:rPr>
        <w:t>D</w:t>
      </w:r>
      <w:r w:rsidRPr="00541F2B">
        <w:rPr>
          <w:b/>
          <w:bCs/>
        </w:rPr>
        <w:t xml:space="preserve">ata infrastructure &amp; </w:t>
      </w:r>
      <w:r>
        <w:rPr>
          <w:b/>
          <w:bCs/>
        </w:rPr>
        <w:t>D</w:t>
      </w:r>
      <w:r w:rsidRPr="00541F2B">
        <w:rPr>
          <w:b/>
          <w:bCs/>
        </w:rPr>
        <w:t>ata management analysis</w:t>
      </w:r>
    </w:p>
    <w:p w14:paraId="32FED661" w14:textId="77777777" w:rsidR="00F860B7" w:rsidRDefault="00F860B7" w:rsidP="00F860B7">
      <w:pPr>
        <w:pStyle w:val="ListParagraph"/>
        <w:numPr>
          <w:ilvl w:val="0"/>
          <w:numId w:val="10"/>
        </w:numPr>
        <w:spacing w:after="160" w:line="259" w:lineRule="auto"/>
        <w:rPr>
          <w:b/>
          <w:bCs/>
        </w:rPr>
      </w:pPr>
      <w:r>
        <w:rPr>
          <w:b/>
          <w:bCs/>
        </w:rPr>
        <w:t xml:space="preserve">Nov 19 - FERPA guidance from </w:t>
      </w:r>
      <w:r w:rsidRPr="002D7220">
        <w:rPr>
          <w:b/>
          <w:bCs/>
        </w:rPr>
        <w:t>Helen Garret (University Registrar and Chief Officer of Enrollment Information Services) and Lynn Magill (Program Operations Specialist)</w:t>
      </w:r>
    </w:p>
    <w:p w14:paraId="757311A4" w14:textId="77777777" w:rsidR="00F860B7" w:rsidRDefault="00F860B7" w:rsidP="00F860B7">
      <w:pPr>
        <w:pStyle w:val="ListParagraph"/>
        <w:numPr>
          <w:ilvl w:val="1"/>
          <w:numId w:val="10"/>
        </w:numPr>
        <w:spacing w:after="160" w:line="259" w:lineRule="auto"/>
        <w:rPr>
          <w:b/>
          <w:bCs/>
        </w:rPr>
      </w:pPr>
      <w:r>
        <w:rPr>
          <w:b/>
          <w:bCs/>
        </w:rPr>
        <w:t>tutorial on FERPA regulations and updates (current practice)</w:t>
      </w:r>
    </w:p>
    <w:p w14:paraId="5A78A894" w14:textId="77777777" w:rsidR="00F860B7" w:rsidRDefault="00F860B7" w:rsidP="00F860B7">
      <w:pPr>
        <w:pStyle w:val="ListParagraph"/>
        <w:numPr>
          <w:ilvl w:val="0"/>
          <w:numId w:val="10"/>
        </w:numPr>
        <w:spacing w:after="160" w:line="259" w:lineRule="auto"/>
        <w:rPr>
          <w:b/>
          <w:bCs/>
        </w:rPr>
      </w:pPr>
      <w:r>
        <w:rPr>
          <w:b/>
          <w:bCs/>
        </w:rPr>
        <w:t xml:space="preserve">Jan 21 - Met with UWIT to discuss I&amp;T shared governance (w/Piet </w:t>
      </w:r>
      <w:proofErr w:type="spellStart"/>
      <w:r>
        <w:rPr>
          <w:b/>
          <w:bCs/>
        </w:rPr>
        <w:t>Niederhausen</w:t>
      </w:r>
      <w:proofErr w:type="spellEnd"/>
      <w:r>
        <w:rPr>
          <w:b/>
          <w:bCs/>
        </w:rPr>
        <w:t>, et al)</w:t>
      </w:r>
    </w:p>
    <w:p w14:paraId="61E81419" w14:textId="77777777" w:rsidR="00F860B7" w:rsidRDefault="00F860B7" w:rsidP="00F860B7">
      <w:pPr>
        <w:pStyle w:val="ListParagraph"/>
        <w:numPr>
          <w:ilvl w:val="0"/>
          <w:numId w:val="10"/>
        </w:numPr>
        <w:spacing w:after="160" w:line="259" w:lineRule="auto"/>
        <w:rPr>
          <w:b/>
          <w:bCs/>
        </w:rPr>
      </w:pPr>
      <w:r>
        <w:rPr>
          <w:b/>
          <w:bCs/>
        </w:rPr>
        <w:t>Jan 24 – (special meeting) Agenda Roundtable on Understanding AI Concerns</w:t>
      </w:r>
    </w:p>
    <w:p w14:paraId="1F57F739" w14:textId="77777777" w:rsidR="00F860B7" w:rsidRDefault="00F860B7" w:rsidP="00F860B7">
      <w:pPr>
        <w:pStyle w:val="ListParagraph"/>
        <w:numPr>
          <w:ilvl w:val="1"/>
          <w:numId w:val="10"/>
        </w:numPr>
        <w:spacing w:after="160" w:line="259" w:lineRule="auto"/>
        <w:rPr>
          <w:b/>
          <w:bCs/>
        </w:rPr>
      </w:pPr>
      <w:r>
        <w:rPr>
          <w:b/>
          <w:bCs/>
        </w:rPr>
        <w:t xml:space="preserve">Met with Fac Senate chair and AI task force representatives panel (members of Faculty, student rep, UW-IT rep, Magda </w:t>
      </w:r>
      <w:proofErr w:type="spellStart"/>
      <w:r>
        <w:rPr>
          <w:b/>
          <w:bCs/>
        </w:rPr>
        <w:t>Balazinska</w:t>
      </w:r>
      <w:proofErr w:type="spellEnd"/>
      <w:r>
        <w:rPr>
          <w:b/>
          <w:bCs/>
        </w:rPr>
        <w:t xml:space="preserve"> and myself co-hosted)</w:t>
      </w:r>
    </w:p>
    <w:p w14:paraId="0CB40E04" w14:textId="77777777" w:rsidR="00F860B7" w:rsidRDefault="00F860B7" w:rsidP="00F860B7">
      <w:pPr>
        <w:pStyle w:val="ListParagraph"/>
        <w:numPr>
          <w:ilvl w:val="0"/>
          <w:numId w:val="10"/>
        </w:numPr>
        <w:spacing w:after="160" w:line="259" w:lineRule="auto"/>
        <w:rPr>
          <w:b/>
          <w:bCs/>
        </w:rPr>
      </w:pPr>
      <w:r>
        <w:rPr>
          <w:b/>
          <w:bCs/>
        </w:rPr>
        <w:t>Feb 18 – UWIT update</w:t>
      </w:r>
    </w:p>
    <w:p w14:paraId="728A6DCA" w14:textId="77777777" w:rsidR="00F860B7" w:rsidRDefault="00F860B7" w:rsidP="00F860B7">
      <w:pPr>
        <w:pStyle w:val="ListParagraph"/>
        <w:numPr>
          <w:ilvl w:val="0"/>
          <w:numId w:val="10"/>
        </w:numPr>
        <w:spacing w:after="160" w:line="259" w:lineRule="auto"/>
        <w:rPr>
          <w:b/>
          <w:bCs/>
        </w:rPr>
      </w:pPr>
      <w:r>
        <w:rPr>
          <w:b/>
          <w:bCs/>
        </w:rPr>
        <w:t xml:space="preserve">Apr 15 – UWIT and CIO Andreas </w:t>
      </w:r>
      <w:proofErr w:type="spellStart"/>
      <w:r>
        <w:rPr>
          <w:b/>
          <w:bCs/>
        </w:rPr>
        <w:t>Bohman</w:t>
      </w:r>
      <w:proofErr w:type="spellEnd"/>
      <w:r>
        <w:rPr>
          <w:b/>
          <w:bCs/>
        </w:rPr>
        <w:t>, ADA update from Bree Callahan and Mary Mulvihill, coming legislation around accessibility</w:t>
      </w:r>
    </w:p>
    <w:p w14:paraId="43A2E361" w14:textId="77777777" w:rsidR="00F860B7" w:rsidRPr="002D7220" w:rsidRDefault="00F860B7" w:rsidP="00F860B7">
      <w:pPr>
        <w:pStyle w:val="ListParagraph"/>
        <w:numPr>
          <w:ilvl w:val="0"/>
          <w:numId w:val="10"/>
        </w:numPr>
        <w:spacing w:after="160" w:line="259" w:lineRule="auto"/>
        <w:rPr>
          <w:b/>
          <w:bCs/>
        </w:rPr>
      </w:pPr>
      <w:r>
        <w:rPr>
          <w:b/>
          <w:bCs/>
        </w:rPr>
        <w:lastRenderedPageBreak/>
        <w:t xml:space="preserve">May 20 – Concerns about </w:t>
      </w:r>
      <w:proofErr w:type="spellStart"/>
      <w:r>
        <w:rPr>
          <w:b/>
          <w:bCs/>
        </w:rPr>
        <w:t>TopHat</w:t>
      </w:r>
      <w:proofErr w:type="spellEnd"/>
      <w:r>
        <w:rPr>
          <w:b/>
          <w:bCs/>
        </w:rPr>
        <w:t xml:space="preserve"> voting in Faculty Senate, Zoom AI component being pushed out in June. </w:t>
      </w:r>
    </w:p>
    <w:p w14:paraId="5AF9E9F6" w14:textId="77777777" w:rsidR="00F860B7" w:rsidRDefault="00F860B7" w:rsidP="00F860B7">
      <w:pPr>
        <w:ind w:right="90"/>
      </w:pPr>
      <w:r w:rsidRPr="008367FF">
        <w:rPr>
          <w:b/>
          <w:bCs/>
        </w:rPr>
        <w:t>NOTES:</w:t>
      </w:r>
      <w:r>
        <w:t xml:space="preserve"> FCFA is also being asked to review departmentalized electronic voting processes via legislation – how can/should FCITC be involved?</w:t>
      </w:r>
    </w:p>
    <w:p w14:paraId="40916785" w14:textId="77777777" w:rsidR="00F860B7" w:rsidRDefault="00F860B7" w:rsidP="00F860B7">
      <w:pPr>
        <w:ind w:right="90"/>
      </w:pPr>
    </w:p>
    <w:p w14:paraId="253D3B66" w14:textId="77777777" w:rsidR="00F860B7" w:rsidRDefault="00F860B7" w:rsidP="00F860B7">
      <w:pPr>
        <w:ind w:right="90"/>
        <w:rPr>
          <w:b/>
          <w:bCs/>
        </w:rPr>
      </w:pPr>
      <w:r w:rsidRPr="008367FF">
        <w:rPr>
          <w:b/>
          <w:bCs/>
        </w:rPr>
        <w:t>Emerging topics</w:t>
      </w:r>
      <w:r>
        <w:rPr>
          <w:b/>
          <w:bCs/>
        </w:rPr>
        <w:t xml:space="preserve"> from our conversations</w:t>
      </w:r>
      <w:r w:rsidRPr="008367FF">
        <w:rPr>
          <w:b/>
          <w:bCs/>
        </w:rPr>
        <w:t>:</w:t>
      </w:r>
      <w:r>
        <w:rPr>
          <w:b/>
          <w:bCs/>
        </w:rPr>
        <w:t xml:space="preserve"> </w:t>
      </w:r>
    </w:p>
    <w:p w14:paraId="391C88FA" w14:textId="77777777" w:rsidR="00F860B7" w:rsidRPr="008367FF" w:rsidRDefault="00F860B7" w:rsidP="00F860B7">
      <w:pPr>
        <w:pStyle w:val="ListParagraph"/>
        <w:numPr>
          <w:ilvl w:val="0"/>
          <w:numId w:val="11"/>
        </w:numPr>
        <w:spacing w:line="259" w:lineRule="auto"/>
        <w:ind w:right="90"/>
      </w:pPr>
      <w:r w:rsidRPr="008367FF">
        <w:t>Instructor names/materials not clearly assigned to courses (Workday issues? Tom will check)</w:t>
      </w:r>
    </w:p>
    <w:p w14:paraId="16BFBF42" w14:textId="77777777" w:rsidR="00F860B7" w:rsidRDefault="00F860B7" w:rsidP="00F860B7">
      <w:pPr>
        <w:pStyle w:val="ListParagraph"/>
        <w:numPr>
          <w:ilvl w:val="0"/>
          <w:numId w:val="11"/>
        </w:numPr>
        <w:spacing w:line="259" w:lineRule="auto"/>
        <w:ind w:right="90"/>
      </w:pPr>
      <w:r>
        <w:t>AI Task Force report – ongoing</w:t>
      </w:r>
    </w:p>
    <w:p w14:paraId="5518F1AF" w14:textId="77777777" w:rsidR="00F860B7" w:rsidRPr="008367FF" w:rsidRDefault="00F860B7" w:rsidP="00F860B7">
      <w:pPr>
        <w:pStyle w:val="ListParagraph"/>
        <w:numPr>
          <w:ilvl w:val="0"/>
          <w:numId w:val="11"/>
        </w:numPr>
        <w:spacing w:line="259" w:lineRule="auto"/>
        <w:ind w:right="90"/>
      </w:pPr>
      <w:proofErr w:type="spellStart"/>
      <w:r>
        <w:t>TopHat</w:t>
      </w:r>
      <w:proofErr w:type="spellEnd"/>
      <w:r>
        <w:t xml:space="preserve"> voting platform recommended to UWIT for information security review – after discussion with Tom Lewis (Academic Experience Design and Delivery Director) re: un-willingness of </w:t>
      </w:r>
      <w:proofErr w:type="spellStart"/>
      <w:r>
        <w:t>TopHat</w:t>
      </w:r>
      <w:proofErr w:type="spellEnd"/>
      <w:r>
        <w:t xml:space="preserve"> to share requested details about the web application’s implementation/configuration. Suggestions to standardize on MS Forms after some faculty endorsements seemed to have some weight.</w:t>
      </w:r>
    </w:p>
    <w:p w14:paraId="38FCB4F2" w14:textId="77777777" w:rsidR="00F860B7" w:rsidRDefault="00F860B7" w:rsidP="00F860B7">
      <w:pPr>
        <w:ind w:right="90"/>
      </w:pPr>
    </w:p>
    <w:p w14:paraId="51B670BE" w14:textId="77777777" w:rsidR="00F860B7" w:rsidRDefault="00F860B7" w:rsidP="00F860B7">
      <w:pPr>
        <w:ind w:right="90"/>
      </w:pPr>
      <w:r>
        <w:t>__________________________________________________________________________</w:t>
      </w:r>
    </w:p>
    <w:p w14:paraId="5F101824" w14:textId="77777777" w:rsidR="00F860B7" w:rsidRDefault="00F860B7" w:rsidP="00F860B7">
      <w:pPr>
        <w:ind w:right="90"/>
      </w:pPr>
      <w:r>
        <w:t>Council members during 2024-25 academic year:</w:t>
      </w:r>
    </w:p>
    <w:p w14:paraId="077B053B" w14:textId="77777777" w:rsidR="00F860B7" w:rsidRDefault="00F860B7" w:rsidP="00F860B7">
      <w:pPr>
        <w:ind w:right="90"/>
        <w:rPr>
          <w:i/>
        </w:rPr>
      </w:pPr>
    </w:p>
    <w:p w14:paraId="15846E58" w14:textId="77777777" w:rsidR="00F860B7" w:rsidRDefault="00F860B7" w:rsidP="00F860B7">
      <w:pPr>
        <w:rPr>
          <w:bCs/>
          <w:iCs/>
        </w:rPr>
      </w:pPr>
      <w:r>
        <w:rPr>
          <w:b/>
          <w:i/>
        </w:rPr>
        <w:t xml:space="preserve">Faculty Code Section 21-61 A: </w:t>
      </w:r>
      <w:r>
        <w:rPr>
          <w:bCs/>
          <w:iCs/>
        </w:rPr>
        <w:t xml:space="preserve">Austin Baird, Hans Jochen Scholl, Charles Costarella (chair), </w:t>
      </w:r>
      <w:proofErr w:type="spellStart"/>
      <w:r w:rsidRPr="00752746">
        <w:rPr>
          <w:bCs/>
          <w:iCs/>
        </w:rPr>
        <w:t>Efstathia</w:t>
      </w:r>
      <w:proofErr w:type="spellEnd"/>
      <w:r>
        <w:rPr>
          <w:bCs/>
          <w:iCs/>
        </w:rPr>
        <w:t xml:space="preserve"> </w:t>
      </w:r>
      <w:proofErr w:type="spellStart"/>
      <w:r w:rsidRPr="00752746">
        <w:rPr>
          <w:bCs/>
          <w:iCs/>
        </w:rPr>
        <w:t>Andrikopoulou</w:t>
      </w:r>
      <w:proofErr w:type="spellEnd"/>
      <w:r>
        <w:rPr>
          <w:bCs/>
          <w:iCs/>
        </w:rPr>
        <w:t xml:space="preserve">, </w:t>
      </w:r>
      <w:proofErr w:type="spellStart"/>
      <w:r>
        <w:rPr>
          <w:bCs/>
          <w:iCs/>
        </w:rPr>
        <w:t>Zahr</w:t>
      </w:r>
      <w:proofErr w:type="spellEnd"/>
      <w:r>
        <w:rPr>
          <w:bCs/>
          <w:iCs/>
        </w:rPr>
        <w:t xml:space="preserve"> Said, Kimberlee Gillis-Bridges, Chris Marriott, Andrew Connolly, Philip Brock, Trent Hill, </w:t>
      </w:r>
      <w:proofErr w:type="spellStart"/>
      <w:r>
        <w:rPr>
          <w:bCs/>
          <w:iCs/>
        </w:rPr>
        <w:t>Deveeshree</w:t>
      </w:r>
      <w:proofErr w:type="spellEnd"/>
      <w:r>
        <w:rPr>
          <w:bCs/>
          <w:iCs/>
        </w:rPr>
        <w:t xml:space="preserve"> Nayak, </w:t>
      </w:r>
      <w:proofErr w:type="spellStart"/>
      <w:r>
        <w:rPr>
          <w:bCs/>
          <w:iCs/>
        </w:rPr>
        <w:t>Kaibao</w:t>
      </w:r>
      <w:proofErr w:type="spellEnd"/>
      <w:r>
        <w:rPr>
          <w:bCs/>
          <w:iCs/>
        </w:rPr>
        <w:t xml:space="preserve"> </w:t>
      </w:r>
      <w:proofErr w:type="spellStart"/>
      <w:r>
        <w:rPr>
          <w:bCs/>
          <w:iCs/>
        </w:rPr>
        <w:t>Nie</w:t>
      </w:r>
      <w:proofErr w:type="spellEnd"/>
      <w:r>
        <w:rPr>
          <w:bCs/>
          <w:iCs/>
        </w:rPr>
        <w:t>, Mario Juric, Yang Peng</w:t>
      </w:r>
    </w:p>
    <w:p w14:paraId="1489EB81" w14:textId="77777777" w:rsidR="00F860B7" w:rsidRPr="008230AB" w:rsidRDefault="00F860B7" w:rsidP="00F860B7">
      <w:pPr>
        <w:rPr>
          <w:bCs/>
          <w:iCs/>
        </w:rPr>
      </w:pPr>
      <w:r>
        <w:rPr>
          <w:b/>
          <w:i/>
        </w:rPr>
        <w:t xml:space="preserve">Regular Guests: </w:t>
      </w:r>
      <w:r>
        <w:rPr>
          <w:bCs/>
          <w:iCs/>
        </w:rPr>
        <w:t>Tom Lewis (Academic Experience Design and Delivery Director)</w:t>
      </w:r>
    </w:p>
    <w:p w14:paraId="0A1C7CEC" w14:textId="77777777" w:rsidR="00F860B7" w:rsidRPr="008230AB" w:rsidRDefault="00F860B7" w:rsidP="00F860B7">
      <w:pPr>
        <w:rPr>
          <w:bCs/>
          <w:iCs/>
        </w:rPr>
      </w:pPr>
      <w:r>
        <w:rPr>
          <w:b/>
          <w:i/>
        </w:rPr>
        <w:t xml:space="preserve">Faculty Code Section 21-61 B: </w:t>
      </w:r>
      <w:r>
        <w:rPr>
          <w:bCs/>
          <w:iCs/>
        </w:rPr>
        <w:t xml:space="preserve">Karen Spence (ALUW), Michelle </w:t>
      </w:r>
      <w:proofErr w:type="spellStart"/>
      <w:r>
        <w:rPr>
          <w:bCs/>
          <w:iCs/>
        </w:rPr>
        <w:t>Bucholtz</w:t>
      </w:r>
      <w:proofErr w:type="spellEnd"/>
      <w:r>
        <w:rPr>
          <w:bCs/>
          <w:iCs/>
        </w:rPr>
        <w:t xml:space="preserve"> (PSO), Manav Agarwal (ASUW)</w:t>
      </w:r>
    </w:p>
    <w:p w14:paraId="01F12109" w14:textId="77777777" w:rsidR="00F860B7" w:rsidRPr="008230AB" w:rsidRDefault="00F860B7" w:rsidP="00F860B7">
      <w:pPr>
        <w:rPr>
          <w:bCs/>
          <w:iCs/>
        </w:rPr>
      </w:pPr>
      <w:r>
        <w:rPr>
          <w:b/>
          <w:i/>
        </w:rPr>
        <w:t xml:space="preserve">Faculty Code Section 21-61 C: </w:t>
      </w:r>
      <w:proofErr w:type="spellStart"/>
      <w:r>
        <w:rPr>
          <w:bCs/>
          <w:iCs/>
        </w:rPr>
        <w:t>Xiaosong</w:t>
      </w:r>
      <w:proofErr w:type="spellEnd"/>
      <w:r>
        <w:rPr>
          <w:bCs/>
          <w:iCs/>
        </w:rPr>
        <w:t xml:space="preserve"> Li</w:t>
      </w:r>
    </w:p>
    <w:p w14:paraId="18912A84" w14:textId="77777777" w:rsidR="00235D85" w:rsidRDefault="00235D85" w:rsidP="4A7279E2">
      <w:pPr>
        <w:jc w:val="center"/>
        <w:rPr>
          <w:rFonts w:ascii="Times New Roman" w:hAnsi="Times New Roman" w:cs="Times New Roman"/>
          <w:b/>
          <w:bCs/>
          <w:color w:val="000000" w:themeColor="text1"/>
          <w:sz w:val="28"/>
          <w:szCs w:val="28"/>
        </w:rPr>
      </w:pPr>
    </w:p>
    <w:p w14:paraId="19B9201A" w14:textId="77777777" w:rsidR="00864A60" w:rsidRDefault="00864A60" w:rsidP="4A7279E2">
      <w:pPr>
        <w:jc w:val="center"/>
        <w:rPr>
          <w:rFonts w:ascii="Times New Roman" w:hAnsi="Times New Roman" w:cs="Times New Roman"/>
          <w:b/>
          <w:bCs/>
          <w:color w:val="000000" w:themeColor="text1"/>
          <w:sz w:val="28"/>
          <w:szCs w:val="28"/>
        </w:rPr>
      </w:pPr>
    </w:p>
    <w:p w14:paraId="26D57AFE" w14:textId="77777777" w:rsidR="00864A60" w:rsidRDefault="00864A60" w:rsidP="4A7279E2">
      <w:pPr>
        <w:jc w:val="center"/>
        <w:rPr>
          <w:rFonts w:ascii="Times New Roman" w:hAnsi="Times New Roman" w:cs="Times New Roman"/>
          <w:b/>
          <w:bCs/>
          <w:color w:val="000000" w:themeColor="text1"/>
          <w:sz w:val="28"/>
          <w:szCs w:val="28"/>
        </w:rPr>
      </w:pPr>
    </w:p>
    <w:p w14:paraId="28238B6B" w14:textId="77777777" w:rsidR="00864A60" w:rsidRDefault="00864A60" w:rsidP="4A7279E2">
      <w:pPr>
        <w:jc w:val="center"/>
        <w:rPr>
          <w:rFonts w:ascii="Times New Roman" w:hAnsi="Times New Roman" w:cs="Times New Roman"/>
          <w:b/>
          <w:bCs/>
          <w:color w:val="000000" w:themeColor="text1"/>
          <w:sz w:val="28"/>
          <w:szCs w:val="28"/>
        </w:rPr>
      </w:pPr>
    </w:p>
    <w:p w14:paraId="3274AEEA" w14:textId="77777777" w:rsidR="00864A60" w:rsidRDefault="00864A60" w:rsidP="4A7279E2">
      <w:pPr>
        <w:jc w:val="center"/>
        <w:rPr>
          <w:rFonts w:ascii="Times New Roman" w:hAnsi="Times New Roman" w:cs="Times New Roman"/>
          <w:b/>
          <w:bCs/>
          <w:color w:val="000000" w:themeColor="text1"/>
          <w:sz w:val="28"/>
          <w:szCs w:val="28"/>
        </w:rPr>
      </w:pPr>
    </w:p>
    <w:p w14:paraId="2A980B33" w14:textId="77777777" w:rsidR="00864A60" w:rsidRDefault="00864A60" w:rsidP="4A7279E2">
      <w:pPr>
        <w:jc w:val="center"/>
        <w:rPr>
          <w:rFonts w:ascii="Times New Roman" w:hAnsi="Times New Roman" w:cs="Times New Roman"/>
          <w:b/>
          <w:bCs/>
          <w:color w:val="000000" w:themeColor="text1"/>
          <w:sz w:val="28"/>
          <w:szCs w:val="28"/>
        </w:rPr>
      </w:pPr>
    </w:p>
    <w:p w14:paraId="5E034765" w14:textId="77777777" w:rsidR="00864A60" w:rsidRDefault="00864A60" w:rsidP="4A7279E2">
      <w:pPr>
        <w:jc w:val="center"/>
        <w:rPr>
          <w:rFonts w:ascii="Times New Roman" w:hAnsi="Times New Roman" w:cs="Times New Roman"/>
          <w:b/>
          <w:bCs/>
          <w:color w:val="000000" w:themeColor="text1"/>
          <w:sz w:val="28"/>
          <w:szCs w:val="28"/>
        </w:rPr>
      </w:pPr>
    </w:p>
    <w:p w14:paraId="5288E8DE" w14:textId="77777777" w:rsidR="00864A60" w:rsidRDefault="00864A60" w:rsidP="4A7279E2">
      <w:pPr>
        <w:jc w:val="center"/>
        <w:rPr>
          <w:rFonts w:ascii="Times New Roman" w:hAnsi="Times New Roman" w:cs="Times New Roman"/>
          <w:b/>
          <w:bCs/>
          <w:color w:val="000000" w:themeColor="text1"/>
          <w:sz w:val="28"/>
          <w:szCs w:val="28"/>
        </w:rPr>
      </w:pPr>
    </w:p>
    <w:p w14:paraId="4E3CC282" w14:textId="77777777" w:rsidR="00864A60" w:rsidRDefault="00864A60" w:rsidP="4A7279E2">
      <w:pPr>
        <w:jc w:val="center"/>
        <w:rPr>
          <w:rFonts w:ascii="Times New Roman" w:hAnsi="Times New Roman" w:cs="Times New Roman"/>
          <w:b/>
          <w:bCs/>
          <w:color w:val="000000" w:themeColor="text1"/>
          <w:sz w:val="28"/>
          <w:szCs w:val="28"/>
        </w:rPr>
      </w:pPr>
    </w:p>
    <w:p w14:paraId="4CAD6A91" w14:textId="77777777" w:rsidR="00864A60" w:rsidRDefault="00864A60" w:rsidP="4A7279E2">
      <w:pPr>
        <w:jc w:val="center"/>
        <w:rPr>
          <w:rFonts w:ascii="Times New Roman" w:hAnsi="Times New Roman" w:cs="Times New Roman"/>
          <w:b/>
          <w:bCs/>
          <w:color w:val="000000" w:themeColor="text1"/>
          <w:sz w:val="28"/>
          <w:szCs w:val="28"/>
        </w:rPr>
      </w:pPr>
    </w:p>
    <w:p w14:paraId="6B2C4AF3" w14:textId="77777777" w:rsidR="00864A60" w:rsidRDefault="00864A60" w:rsidP="4A7279E2">
      <w:pPr>
        <w:jc w:val="center"/>
        <w:rPr>
          <w:rFonts w:ascii="Times New Roman" w:hAnsi="Times New Roman" w:cs="Times New Roman"/>
          <w:b/>
          <w:bCs/>
          <w:color w:val="000000" w:themeColor="text1"/>
          <w:sz w:val="28"/>
          <w:szCs w:val="28"/>
        </w:rPr>
      </w:pPr>
    </w:p>
    <w:p w14:paraId="5D1D801F" w14:textId="77777777" w:rsidR="00864A60" w:rsidRDefault="00864A60" w:rsidP="4A7279E2">
      <w:pPr>
        <w:jc w:val="center"/>
        <w:rPr>
          <w:rFonts w:ascii="Times New Roman" w:hAnsi="Times New Roman" w:cs="Times New Roman"/>
          <w:b/>
          <w:bCs/>
          <w:color w:val="000000" w:themeColor="text1"/>
          <w:sz w:val="28"/>
          <w:szCs w:val="28"/>
        </w:rPr>
      </w:pPr>
    </w:p>
    <w:p w14:paraId="71A3C3ED" w14:textId="77777777" w:rsidR="00864A60" w:rsidRDefault="00864A60" w:rsidP="4A7279E2">
      <w:pPr>
        <w:jc w:val="center"/>
        <w:rPr>
          <w:rFonts w:ascii="Times New Roman" w:hAnsi="Times New Roman" w:cs="Times New Roman"/>
          <w:b/>
          <w:bCs/>
          <w:color w:val="000000" w:themeColor="text1"/>
          <w:sz w:val="28"/>
          <w:szCs w:val="28"/>
        </w:rPr>
      </w:pPr>
    </w:p>
    <w:p w14:paraId="4CBBCC11" w14:textId="77777777" w:rsidR="00864A60" w:rsidRDefault="00864A60" w:rsidP="4A7279E2">
      <w:pPr>
        <w:jc w:val="center"/>
        <w:rPr>
          <w:rFonts w:ascii="Times New Roman" w:hAnsi="Times New Roman" w:cs="Times New Roman"/>
          <w:b/>
          <w:bCs/>
          <w:color w:val="000000" w:themeColor="text1"/>
          <w:sz w:val="28"/>
          <w:szCs w:val="28"/>
        </w:rPr>
      </w:pPr>
    </w:p>
    <w:p w14:paraId="52D2B9DF" w14:textId="77777777" w:rsidR="00864A60" w:rsidRDefault="00864A60" w:rsidP="4A7279E2">
      <w:pPr>
        <w:jc w:val="center"/>
        <w:rPr>
          <w:rFonts w:ascii="Times New Roman" w:hAnsi="Times New Roman" w:cs="Times New Roman"/>
          <w:b/>
          <w:bCs/>
          <w:color w:val="000000" w:themeColor="text1"/>
          <w:sz w:val="28"/>
          <w:szCs w:val="28"/>
        </w:rPr>
      </w:pPr>
    </w:p>
    <w:p w14:paraId="7DCE2751" w14:textId="77777777" w:rsidR="00864A60" w:rsidRDefault="00864A60" w:rsidP="4A7279E2">
      <w:pPr>
        <w:jc w:val="center"/>
        <w:rPr>
          <w:rFonts w:ascii="Times New Roman" w:hAnsi="Times New Roman" w:cs="Times New Roman"/>
          <w:b/>
          <w:bCs/>
          <w:color w:val="000000" w:themeColor="text1"/>
          <w:sz w:val="28"/>
          <w:szCs w:val="28"/>
        </w:rPr>
      </w:pPr>
    </w:p>
    <w:p w14:paraId="3F1ADF84" w14:textId="77777777" w:rsidR="00864A60" w:rsidRDefault="00864A60" w:rsidP="4A7279E2">
      <w:pPr>
        <w:jc w:val="center"/>
        <w:rPr>
          <w:rFonts w:ascii="Times New Roman" w:hAnsi="Times New Roman" w:cs="Times New Roman"/>
          <w:b/>
          <w:bCs/>
          <w:color w:val="000000" w:themeColor="text1"/>
          <w:sz w:val="28"/>
          <w:szCs w:val="28"/>
        </w:rPr>
      </w:pPr>
    </w:p>
    <w:p w14:paraId="0ED09224" w14:textId="77777777" w:rsidR="00864A60" w:rsidRDefault="00864A60" w:rsidP="4A7279E2">
      <w:pPr>
        <w:jc w:val="center"/>
        <w:rPr>
          <w:rFonts w:ascii="Times New Roman" w:hAnsi="Times New Roman" w:cs="Times New Roman"/>
          <w:b/>
          <w:bCs/>
          <w:color w:val="000000" w:themeColor="text1"/>
          <w:sz w:val="28"/>
          <w:szCs w:val="28"/>
        </w:rPr>
      </w:pPr>
    </w:p>
    <w:p w14:paraId="2CC5C844" w14:textId="77777777" w:rsidR="00864A60" w:rsidRDefault="00864A60" w:rsidP="4A7279E2">
      <w:pPr>
        <w:jc w:val="center"/>
        <w:rPr>
          <w:rFonts w:ascii="Times New Roman" w:hAnsi="Times New Roman" w:cs="Times New Roman"/>
          <w:b/>
          <w:bCs/>
          <w:color w:val="000000" w:themeColor="text1"/>
          <w:sz w:val="28"/>
          <w:szCs w:val="28"/>
        </w:rPr>
      </w:pPr>
    </w:p>
    <w:p w14:paraId="411F597B" w14:textId="77777777" w:rsidR="00864A60" w:rsidRDefault="00864A60" w:rsidP="4A7279E2">
      <w:pPr>
        <w:jc w:val="center"/>
        <w:rPr>
          <w:rFonts w:ascii="Times New Roman" w:hAnsi="Times New Roman" w:cs="Times New Roman"/>
          <w:b/>
          <w:bCs/>
          <w:color w:val="000000" w:themeColor="text1"/>
          <w:sz w:val="28"/>
          <w:szCs w:val="28"/>
        </w:rPr>
      </w:pPr>
    </w:p>
    <w:p w14:paraId="66FF6C9C" w14:textId="77777777" w:rsidR="00864A60" w:rsidRPr="0042236C" w:rsidRDefault="00864A60" w:rsidP="00864A60">
      <w:pPr>
        <w:jc w:val="center"/>
        <w:rPr>
          <w:b/>
        </w:rPr>
      </w:pPr>
      <w:r w:rsidRPr="0042236C">
        <w:rPr>
          <w:b/>
        </w:rPr>
        <w:lastRenderedPageBreak/>
        <w:t>Faculty Council on Research</w:t>
      </w:r>
    </w:p>
    <w:p w14:paraId="6FF6826C" w14:textId="77777777" w:rsidR="00864A60" w:rsidRPr="0042236C" w:rsidRDefault="00864A60" w:rsidP="00864A60">
      <w:pPr>
        <w:jc w:val="center"/>
        <w:rPr>
          <w:b/>
        </w:rPr>
      </w:pPr>
      <w:r>
        <w:rPr>
          <w:b/>
        </w:rPr>
        <w:t>2024-2025</w:t>
      </w:r>
      <w:r w:rsidRPr="0042236C">
        <w:rPr>
          <w:b/>
        </w:rPr>
        <w:t xml:space="preserve"> Annual Report   </w:t>
      </w:r>
    </w:p>
    <w:p w14:paraId="5EF65CB3" w14:textId="77777777" w:rsidR="00864A60" w:rsidRDefault="00864A60" w:rsidP="00864A60">
      <w:pPr>
        <w:jc w:val="center"/>
        <w:rPr>
          <w:b/>
          <w:bCs/>
        </w:rPr>
      </w:pPr>
      <w:r>
        <w:rPr>
          <w:b/>
          <w:bCs/>
        </w:rPr>
        <w:t>Draft</w:t>
      </w:r>
      <w:r w:rsidRPr="0042236C">
        <w:rPr>
          <w:b/>
          <w:bCs/>
        </w:rPr>
        <w:t xml:space="preserve"> by chair Jim Gawel</w:t>
      </w:r>
      <w:r>
        <w:rPr>
          <w:b/>
          <w:bCs/>
        </w:rPr>
        <w:t xml:space="preserve"> for UWT Faculty Assembly</w:t>
      </w:r>
    </w:p>
    <w:p w14:paraId="2C4F156C" w14:textId="77777777" w:rsidR="00864A60" w:rsidRPr="0042236C" w:rsidRDefault="00864A60" w:rsidP="00864A60">
      <w:pPr>
        <w:jc w:val="center"/>
        <w:rPr>
          <w:b/>
          <w:bCs/>
        </w:rPr>
      </w:pPr>
      <w:r>
        <w:rPr>
          <w:b/>
          <w:bCs/>
        </w:rPr>
        <w:t>May 7, 2025</w:t>
      </w:r>
    </w:p>
    <w:p w14:paraId="70F59444" w14:textId="77777777" w:rsidR="00864A60" w:rsidRPr="0042236C" w:rsidRDefault="00864A60" w:rsidP="00864A60">
      <w:pPr>
        <w:rPr>
          <w:b/>
        </w:rPr>
      </w:pPr>
      <w:r w:rsidRPr="0042236C">
        <w:rPr>
          <w:b/>
        </w:rPr>
        <w:t>Summary:</w:t>
      </w:r>
    </w:p>
    <w:p w14:paraId="1845F236" w14:textId="77777777" w:rsidR="00864A60" w:rsidRPr="0042236C" w:rsidRDefault="00864A60" w:rsidP="00864A60">
      <w:pPr>
        <w:rPr>
          <w:rFonts w:cstheme="minorHAnsi"/>
        </w:rPr>
      </w:pPr>
      <w:r w:rsidRPr="0042236C">
        <w:t xml:space="preserve">During the </w:t>
      </w:r>
      <w:r>
        <w:t>2024-2025</w:t>
      </w:r>
      <w:r w:rsidRPr="0042236C">
        <w:t xml:space="preserve"> academic year, the Faculty Council on Research (FCR) met </w:t>
      </w:r>
      <w:r>
        <w:t>8</w:t>
      </w:r>
      <w:r w:rsidRPr="0042236C">
        <w:t xml:space="preserve"> times in regular meetings, </w:t>
      </w:r>
      <w:r w:rsidRPr="0042236C">
        <w:rPr>
          <w:rFonts w:cstheme="minorHAnsi"/>
        </w:rPr>
        <w:t>conducting its routine business of all matters of policy relating to research and scholarship. Details of these actions can be found in the meeting minutes, which are located on the council’s page on the UW Faculty Senate website. Major topics the council worked to address and/or completed during the year include:</w:t>
      </w:r>
    </w:p>
    <w:p w14:paraId="4E69BEAF" w14:textId="77777777" w:rsidR="00864A60" w:rsidRPr="0042236C" w:rsidRDefault="00864A60" w:rsidP="00864A60">
      <w:r w:rsidRPr="0042236C">
        <w:t>______________________________________________________________________________</w:t>
      </w:r>
    </w:p>
    <w:p w14:paraId="49C51AD6" w14:textId="77777777" w:rsidR="00864A60" w:rsidRPr="0042236C" w:rsidRDefault="00864A60" w:rsidP="00864A60">
      <w:pPr>
        <w:tabs>
          <w:tab w:val="left" w:pos="990"/>
        </w:tabs>
        <w:rPr>
          <w:b/>
        </w:rPr>
      </w:pPr>
    </w:p>
    <w:p w14:paraId="29A366B9" w14:textId="77777777" w:rsidR="00864A60" w:rsidRDefault="00864A60" w:rsidP="00864A60">
      <w:pPr>
        <w:ind w:left="360"/>
        <w:rPr>
          <w:bCs/>
        </w:rPr>
      </w:pPr>
      <w:r w:rsidRPr="006E381A">
        <w:rPr>
          <w:b/>
        </w:rPr>
        <w:t xml:space="preserve">Follow up on the Financial Transformation (FT) Impacts on Research survey </w:t>
      </w:r>
      <w:r>
        <w:rPr>
          <w:bCs/>
        </w:rPr>
        <w:t xml:space="preserve">– </w:t>
      </w:r>
      <w:r w:rsidRPr="00175162">
        <w:rPr>
          <w:bCs/>
        </w:rPr>
        <w:t>FCR</w:t>
      </w:r>
      <w:r>
        <w:rPr>
          <w:bCs/>
        </w:rPr>
        <w:t xml:space="preserve"> </w:t>
      </w:r>
      <w:r w:rsidRPr="00175162">
        <w:rPr>
          <w:bCs/>
        </w:rPr>
        <w:t>sent out a follow up survey in Jun 2024</w:t>
      </w:r>
      <w:r>
        <w:rPr>
          <w:bCs/>
        </w:rPr>
        <w:t xml:space="preserve">. There were </w:t>
      </w:r>
      <w:r w:rsidRPr="00175162">
        <w:rPr>
          <w:bCs/>
        </w:rPr>
        <w:t>364 responses (added research and finance staff)</w:t>
      </w:r>
      <w:r>
        <w:rPr>
          <w:bCs/>
        </w:rPr>
        <w:t>. Results from this survey and comparison to earlier survey in AUT 2023 are included in the materials provided, which was presented to Faculty Senate in April 2025. Some problems with FT improved, but significant problems persist and faculty are increasingly disgruntled and decreasing the number/type of proposals submitted due to pain with FT. New initiatives (AIDE) to address remaining issues have begun with FCR supporting the UW Office of Research in this endeavor.</w:t>
      </w:r>
    </w:p>
    <w:p w14:paraId="7CA89F05" w14:textId="77777777" w:rsidR="00864A60" w:rsidRPr="002A2CEF" w:rsidRDefault="00864A60" w:rsidP="00864A60">
      <w:pPr>
        <w:ind w:left="360"/>
        <w:rPr>
          <w:bCs/>
        </w:rPr>
      </w:pPr>
    </w:p>
    <w:p w14:paraId="6BE97E85" w14:textId="77777777" w:rsidR="00864A60" w:rsidRPr="006E381A" w:rsidRDefault="00864A60" w:rsidP="00864A60">
      <w:pPr>
        <w:ind w:left="360"/>
        <w:rPr>
          <w:b/>
        </w:rPr>
      </w:pPr>
      <w:r w:rsidRPr="006E381A">
        <w:rPr>
          <w:b/>
        </w:rPr>
        <w:t xml:space="preserve">Review the Office of Research proposed revisions to the requirements of restricted </w:t>
      </w:r>
    </w:p>
    <w:p w14:paraId="77A7B052" w14:textId="77777777" w:rsidR="00864A60" w:rsidRDefault="00864A60" w:rsidP="00864A60">
      <w:pPr>
        <w:ind w:left="360"/>
        <w:rPr>
          <w:bCs/>
        </w:rPr>
      </w:pPr>
      <w:r w:rsidRPr="006E381A">
        <w:rPr>
          <w:b/>
        </w:rPr>
        <w:t xml:space="preserve">research </w:t>
      </w:r>
      <w:r>
        <w:rPr>
          <w:bCs/>
        </w:rPr>
        <w:t>– This item is on hold with Office of Research capacity being usurped by federal government shenanigans.</w:t>
      </w:r>
    </w:p>
    <w:p w14:paraId="77242B4D" w14:textId="77777777" w:rsidR="00864A60" w:rsidRPr="00AC7C5F" w:rsidRDefault="00864A60" w:rsidP="00864A60">
      <w:pPr>
        <w:ind w:left="360"/>
        <w:rPr>
          <w:bCs/>
        </w:rPr>
      </w:pPr>
    </w:p>
    <w:p w14:paraId="419E305E" w14:textId="77777777" w:rsidR="00864A60" w:rsidRDefault="00864A60" w:rsidP="00864A60">
      <w:pPr>
        <w:ind w:left="360"/>
        <w:rPr>
          <w:bCs/>
        </w:rPr>
      </w:pPr>
      <w:r w:rsidRPr="006E381A">
        <w:rPr>
          <w:b/>
        </w:rPr>
        <w:t xml:space="preserve">Draft a Class C Resolution in support of academic freedom and academic discourse with the Faculty Councils on Faculty Affairs, Teaching &amp; Learning, and Race, Equity, and Justice </w:t>
      </w:r>
      <w:r>
        <w:rPr>
          <w:bCs/>
        </w:rPr>
        <w:t>– FCR participated in this collaboration to create the resolution, which was passed by Faculty Senate in March 2025.</w:t>
      </w:r>
    </w:p>
    <w:p w14:paraId="6CB268AD" w14:textId="77777777" w:rsidR="00864A60" w:rsidRPr="00C907E8" w:rsidRDefault="00864A60" w:rsidP="00864A60">
      <w:pPr>
        <w:ind w:left="360"/>
        <w:rPr>
          <w:bCs/>
        </w:rPr>
      </w:pPr>
    </w:p>
    <w:p w14:paraId="1366AF95" w14:textId="77777777" w:rsidR="00864A60" w:rsidRDefault="00864A60" w:rsidP="00864A60">
      <w:pPr>
        <w:ind w:left="360"/>
        <w:rPr>
          <w:bCs/>
        </w:rPr>
      </w:pPr>
      <w:r>
        <w:rPr>
          <w:b/>
        </w:rPr>
        <w:t>C</w:t>
      </w:r>
      <w:r w:rsidRPr="006E381A">
        <w:rPr>
          <w:b/>
        </w:rPr>
        <w:t xml:space="preserve">ollaborate with the Office of Undergraduate Research to support training and best practices for undergraduate mentorship </w:t>
      </w:r>
      <w:r>
        <w:rPr>
          <w:bCs/>
        </w:rPr>
        <w:t xml:space="preserve">– FCR collaborated with OUR to create and facilitate a virtual tri-campus undergraduate research mentoring workshop titled </w:t>
      </w:r>
      <w:r w:rsidRPr="000137A8">
        <w:rPr>
          <w:bCs/>
          <w:i/>
          <w:iCs/>
        </w:rPr>
        <w:t>Cultivating Belonging &amp; Inclusion in Research</w:t>
      </w:r>
      <w:r>
        <w:rPr>
          <w:bCs/>
        </w:rPr>
        <w:t>, which was offered for the first time in March 2025. I also hosted a virtual viewing party at UW Tacoma. This will be an ongoing offering and we hope to get even more participation from UW Tacoma administration and faculty next year.</w:t>
      </w:r>
    </w:p>
    <w:p w14:paraId="656AAEFC" w14:textId="77777777" w:rsidR="00864A60" w:rsidRPr="000137A8" w:rsidRDefault="00864A60" w:rsidP="00864A60">
      <w:pPr>
        <w:ind w:left="360"/>
        <w:rPr>
          <w:bCs/>
        </w:rPr>
      </w:pPr>
    </w:p>
    <w:p w14:paraId="48C7DACE" w14:textId="77777777" w:rsidR="00864A60" w:rsidRPr="006E381A" w:rsidRDefault="00864A60" w:rsidP="00864A60">
      <w:pPr>
        <w:ind w:left="360"/>
        <w:rPr>
          <w:b/>
        </w:rPr>
      </w:pPr>
      <w:r w:rsidRPr="006E381A">
        <w:rPr>
          <w:b/>
        </w:rPr>
        <w:t xml:space="preserve">Investigate the following topics with relevant University stakeholders:  </w:t>
      </w:r>
    </w:p>
    <w:p w14:paraId="3621E1D6" w14:textId="77777777" w:rsidR="00864A60" w:rsidRDefault="00864A60" w:rsidP="00864A60">
      <w:pPr>
        <w:ind w:left="1080"/>
        <w:rPr>
          <w:bCs/>
        </w:rPr>
      </w:pPr>
      <w:r>
        <w:rPr>
          <w:b/>
        </w:rPr>
        <w:t>L</w:t>
      </w:r>
      <w:r w:rsidRPr="006E381A">
        <w:rPr>
          <w:b/>
        </w:rPr>
        <w:t>ayoff rights granted to research scientists in union contracts</w:t>
      </w:r>
      <w:r>
        <w:rPr>
          <w:b/>
        </w:rPr>
        <w:t xml:space="preserve"> </w:t>
      </w:r>
      <w:r>
        <w:rPr>
          <w:bCs/>
        </w:rPr>
        <w:t>– FCR carried out fact-finding meetings with various UW offices and found that University policies are appropriate to protect staff while allowing PI discretion in hiring. However, unit-level administration may be functioning to decrease PI involvement. The more specific issue is the level of PI involvement and discretion allowed in hiring from reserve hiring pools. Further information is needed to determine if any action is warranted.</w:t>
      </w:r>
    </w:p>
    <w:p w14:paraId="4CE18FC8" w14:textId="77777777" w:rsidR="00864A60" w:rsidRPr="009D26E4" w:rsidRDefault="00864A60" w:rsidP="00864A60">
      <w:pPr>
        <w:ind w:left="1080"/>
        <w:rPr>
          <w:bCs/>
        </w:rPr>
      </w:pPr>
    </w:p>
    <w:p w14:paraId="0455B89D" w14:textId="77777777" w:rsidR="00864A60" w:rsidRDefault="00864A60" w:rsidP="00864A60">
      <w:pPr>
        <w:ind w:left="1080"/>
        <w:rPr>
          <w:bCs/>
        </w:rPr>
      </w:pPr>
      <w:r>
        <w:rPr>
          <w:b/>
        </w:rPr>
        <w:t>T</w:t>
      </w:r>
      <w:r w:rsidRPr="006E381A">
        <w:rPr>
          <w:b/>
        </w:rPr>
        <w:t>ransparency of PI Status and Sabbatical policies for teaching faculty</w:t>
      </w:r>
      <w:r>
        <w:rPr>
          <w:b/>
        </w:rPr>
        <w:t xml:space="preserve"> </w:t>
      </w:r>
      <w:r>
        <w:rPr>
          <w:bCs/>
        </w:rPr>
        <w:t xml:space="preserve">– </w:t>
      </w:r>
      <w:r w:rsidRPr="00E136DC">
        <w:rPr>
          <w:bCs/>
        </w:rPr>
        <w:t xml:space="preserve">FCR and the Faculty Council on Faculty Affairs (FCFA) were jointly tasked in the 2022-2023 academic year to collect existing policies related to sabbaticals and PI eligibility for </w:t>
      </w:r>
      <w:r w:rsidRPr="00E136DC">
        <w:rPr>
          <w:bCs/>
        </w:rPr>
        <w:lastRenderedPageBreak/>
        <w:t>Teaching professorial ranks from all schools and colleges of the 3 UW campuses. FCR submitted its findings and recommendations in a report to the SEC</w:t>
      </w:r>
      <w:r>
        <w:rPr>
          <w:bCs/>
        </w:rPr>
        <w:t xml:space="preserve"> in 2024</w:t>
      </w:r>
      <w:r w:rsidRPr="00E136DC">
        <w:rPr>
          <w:bCs/>
        </w:rPr>
        <w:t xml:space="preserve">. </w:t>
      </w:r>
      <w:r w:rsidRPr="00D5280C">
        <w:rPr>
          <w:bCs/>
        </w:rPr>
        <w:t xml:space="preserve">FCR </w:t>
      </w:r>
      <w:r>
        <w:rPr>
          <w:bCs/>
        </w:rPr>
        <w:t xml:space="preserve">was tasked this year with working with the Vice Provost for Academic Personnel and Faculty to address recommendations made by FCR in our report. VP </w:t>
      </w:r>
      <w:proofErr w:type="spellStart"/>
      <w:r>
        <w:rPr>
          <w:bCs/>
        </w:rPr>
        <w:t>Nafukho</w:t>
      </w:r>
      <w:proofErr w:type="spellEnd"/>
      <w:r>
        <w:rPr>
          <w:bCs/>
        </w:rPr>
        <w:t xml:space="preserve"> has agreed to address all our recommendations as detailed in the memo and presentation included with the materials provided. </w:t>
      </w:r>
      <w:r w:rsidRPr="00D5280C">
        <w:rPr>
          <w:bCs/>
        </w:rPr>
        <w:t>FCR will follow up with the VP for Academic Personnel and Faculty in 2026 to get an update on the implementation of these solutions.</w:t>
      </w:r>
    </w:p>
    <w:p w14:paraId="6798010D" w14:textId="77777777" w:rsidR="00864A60" w:rsidRPr="001454FA" w:rsidRDefault="00864A60" w:rsidP="00864A60">
      <w:pPr>
        <w:ind w:left="1080"/>
        <w:rPr>
          <w:bCs/>
        </w:rPr>
      </w:pPr>
    </w:p>
    <w:p w14:paraId="4D6D3B65" w14:textId="77777777" w:rsidR="00864A60" w:rsidRDefault="00864A60" w:rsidP="00864A60">
      <w:pPr>
        <w:ind w:left="1080"/>
        <w:rPr>
          <w:bCs/>
        </w:rPr>
      </w:pPr>
      <w:r>
        <w:rPr>
          <w:b/>
        </w:rPr>
        <w:t>D</w:t>
      </w:r>
      <w:r w:rsidRPr="00921F52">
        <w:rPr>
          <w:b/>
        </w:rPr>
        <w:t>atabase of available research staff to be shared across departmental units and colleges</w:t>
      </w:r>
      <w:r>
        <w:rPr>
          <w:bCs/>
        </w:rPr>
        <w:t xml:space="preserve"> – FCR has been unable to complete this task and will take this up again in the next year.</w:t>
      </w:r>
    </w:p>
    <w:p w14:paraId="728C6C34" w14:textId="77777777" w:rsidR="00864A60" w:rsidRPr="001454FA" w:rsidRDefault="00864A60" w:rsidP="00864A60">
      <w:pPr>
        <w:ind w:left="1080"/>
        <w:rPr>
          <w:bCs/>
        </w:rPr>
      </w:pPr>
    </w:p>
    <w:p w14:paraId="101FF0EB" w14:textId="77777777" w:rsidR="00864A60" w:rsidRPr="00753F3E" w:rsidRDefault="00864A60" w:rsidP="00864A60">
      <w:pPr>
        <w:ind w:left="360"/>
        <w:rPr>
          <w:bCs/>
        </w:rPr>
      </w:pPr>
      <w:r w:rsidRPr="006E381A">
        <w:rPr>
          <w:b/>
        </w:rPr>
        <w:t xml:space="preserve">Gather information on the criteria and unit policies for return of indirect cost recovery funds to PIs </w:t>
      </w:r>
      <w:r>
        <w:rPr>
          <w:bCs/>
        </w:rPr>
        <w:t>– This task has been put on hold as UW is in the process of fundamentally changing how research costs are charged to grants and as federal support for indirect costs is threatening to change significantly. FCR has been updated on the proposed new budgeting plan (Incentive Based Budgeting) and will continue to represent faculty research interests as the implementation of this moves forward.</w:t>
      </w:r>
    </w:p>
    <w:p w14:paraId="45E7C1B7" w14:textId="77777777" w:rsidR="00864A60" w:rsidRDefault="00864A60" w:rsidP="4A7279E2">
      <w:pPr>
        <w:jc w:val="center"/>
        <w:rPr>
          <w:rFonts w:ascii="Times New Roman" w:hAnsi="Times New Roman" w:cs="Times New Roman"/>
          <w:b/>
          <w:bCs/>
          <w:color w:val="000000" w:themeColor="text1"/>
          <w:sz w:val="28"/>
          <w:szCs w:val="28"/>
        </w:rPr>
      </w:pPr>
    </w:p>
    <w:sectPr w:rsidR="00864A60" w:rsidSect="00D01284">
      <w:headerReference w:type="default" r:id="rId9"/>
      <w:pgSz w:w="12240" w:h="15840"/>
      <w:pgMar w:top="14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81C0" w14:textId="77777777" w:rsidR="00843DC3" w:rsidRDefault="00843DC3">
      <w:r>
        <w:separator/>
      </w:r>
    </w:p>
  </w:endnote>
  <w:endnote w:type="continuationSeparator" w:id="0">
    <w:p w14:paraId="0E843B2B" w14:textId="77777777" w:rsidR="00843DC3" w:rsidRDefault="00843DC3">
      <w:r>
        <w:continuationSeparator/>
      </w:r>
    </w:p>
  </w:endnote>
  <w:endnote w:type="continuationNotice" w:id="1">
    <w:p w14:paraId="5403C7D2" w14:textId="77777777" w:rsidR="00843DC3" w:rsidRDefault="00843D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C8E37" w14:textId="77777777" w:rsidR="00843DC3" w:rsidRDefault="00843DC3">
      <w:r>
        <w:separator/>
      </w:r>
    </w:p>
  </w:footnote>
  <w:footnote w:type="continuationSeparator" w:id="0">
    <w:p w14:paraId="4A21C072" w14:textId="77777777" w:rsidR="00843DC3" w:rsidRDefault="00843DC3">
      <w:r>
        <w:continuationSeparator/>
      </w:r>
    </w:p>
  </w:footnote>
  <w:footnote w:type="continuationNotice" w:id="1">
    <w:p w14:paraId="48734279" w14:textId="77777777" w:rsidR="00843DC3" w:rsidRDefault="00843D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00921280" w14:paraId="782CAB0F" w14:textId="77777777" w:rsidTr="1DE7FB05">
      <w:trPr>
        <w:trHeight w:val="300"/>
      </w:trPr>
      <w:tc>
        <w:tcPr>
          <w:tcW w:w="3190" w:type="dxa"/>
        </w:tcPr>
        <w:p w14:paraId="6BE71DFE" w14:textId="00BCB827" w:rsidR="00921280" w:rsidRDefault="00921280" w:rsidP="1DE7FB05">
          <w:pPr>
            <w:pStyle w:val="Header"/>
            <w:ind w:left="-115"/>
          </w:pPr>
        </w:p>
      </w:tc>
      <w:tc>
        <w:tcPr>
          <w:tcW w:w="3190" w:type="dxa"/>
        </w:tcPr>
        <w:p w14:paraId="291A81FD" w14:textId="02CA03F9" w:rsidR="00921280" w:rsidRDefault="00921280" w:rsidP="1DE7FB05">
          <w:pPr>
            <w:pStyle w:val="Header"/>
            <w:jc w:val="center"/>
          </w:pPr>
        </w:p>
      </w:tc>
      <w:tc>
        <w:tcPr>
          <w:tcW w:w="3190" w:type="dxa"/>
        </w:tcPr>
        <w:p w14:paraId="191A4AE5" w14:textId="6D75363B" w:rsidR="00921280" w:rsidRDefault="00921280" w:rsidP="1DE7FB05">
          <w:pPr>
            <w:pStyle w:val="Header"/>
            <w:ind w:right="-115"/>
            <w:jc w:val="right"/>
          </w:pPr>
        </w:p>
      </w:tc>
    </w:tr>
  </w:tbl>
  <w:p w14:paraId="514D1E73" w14:textId="3460D0C1" w:rsidR="00921280" w:rsidRDefault="00921280">
    <w:pPr>
      <w:pStyle w:val="Header"/>
    </w:pPr>
  </w:p>
</w:hdr>
</file>

<file path=word/intelligence2.xml><?xml version="1.0" encoding="utf-8"?>
<int2:intelligence xmlns:int2="http://schemas.microsoft.com/office/intelligence/2020/intelligence" xmlns:oel="http://schemas.microsoft.com/office/2019/extlst">
  <int2:observations>
    <int2:textHash int2:hashCode="4fsC4AD4mNy8tU" int2:id="SeVjKUBG">
      <int2:state int2:value="Rejected" int2:type="AugLoop_Text_Critique"/>
    </int2:textHash>
    <int2:textHash int2:hashCode="6+PMHKL7DgK6lp" int2:id="S8j2zv31">
      <int2:state int2:value="Rejected" int2:type="AugLoop_Text_Critique"/>
    </int2:textHash>
    <int2:textHash int2:hashCode="I2Ofq6Y1uuHZQG" int2:id="mWb5wgKL">
      <int2:state int2:value="Rejected" int2:type="AugLoop_Text_Critique"/>
    </int2:textHash>
    <int2:bookmark int2:bookmarkName="_Int_jipH39cE" int2:invalidationBookmarkName="" int2:hashCode="NiTbiDAH76GYIy" int2:id="5hPJdyG1">
      <int2:state int2:value="Rejected" int2:type="gram"/>
    </int2:bookmark>
    <int2:bookmark int2:bookmarkName="_Int_WaeG9i1E" int2:invalidationBookmarkName="" int2:hashCode="Z3nWrasthE3eqb" int2:id="ER3D8YJ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31C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3043A"/>
    <w:multiLevelType w:val="hybridMultilevel"/>
    <w:tmpl w:val="5BF66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32275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AE1CB6"/>
    <w:multiLevelType w:val="hybridMultilevel"/>
    <w:tmpl w:val="750CBB6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3B98B2"/>
    <w:multiLevelType w:val="hybridMultilevel"/>
    <w:tmpl w:val="1D92E99C"/>
    <w:lvl w:ilvl="0" w:tplc="FFFFFFFF">
      <w:start w:val="1"/>
      <w:numFmt w:val="decimal"/>
      <w:lvlText w:val="%1."/>
      <w:lvlJc w:val="left"/>
      <w:pPr>
        <w:ind w:left="360" w:hanging="360"/>
      </w:pPr>
      <w:rPr>
        <w:rFonts w:ascii="Times New Roman" w:hAnsi="Times New Roman" w:hint="default"/>
        <w:i w:val="0"/>
        <w:u w:val="none"/>
      </w:rPr>
    </w:lvl>
    <w:lvl w:ilvl="1" w:tplc="92F099C6">
      <w:start w:val="1"/>
      <w:numFmt w:val="bullet"/>
      <w:lvlText w:val=""/>
      <w:lvlJc w:val="left"/>
      <w:pPr>
        <w:ind w:left="1080" w:hanging="360"/>
      </w:pPr>
      <w:rPr>
        <w:rFonts w:ascii="Symbol" w:hAnsi="Symbol" w:hint="default"/>
        <w:u w:val="none"/>
      </w:rPr>
    </w:lvl>
    <w:lvl w:ilvl="2" w:tplc="FFFFFFFF">
      <w:start w:val="1"/>
      <w:numFmt w:val="bullet"/>
      <w:lvlText w:val="o"/>
      <w:lvlJc w:val="left"/>
      <w:pPr>
        <w:ind w:left="1800" w:hanging="360"/>
      </w:pPr>
      <w:rPr>
        <w:rFonts w:ascii="Courier New" w:hAnsi="Courier New" w:hint="default"/>
        <w:sz w:val="24"/>
        <w:szCs w:val="24"/>
        <w:u w:val="none"/>
      </w:rPr>
    </w:lvl>
    <w:lvl w:ilvl="3" w:tplc="04090001">
      <w:start w:val="1"/>
      <w:numFmt w:val="bullet"/>
      <w:lvlText w:val=""/>
      <w:lvlJc w:val="left"/>
      <w:pPr>
        <w:ind w:left="2520" w:hanging="360"/>
      </w:pPr>
      <w:rPr>
        <w:rFonts w:ascii="Symbol" w:hAnsi="Symbol" w:hint="default"/>
        <w:sz w:val="24"/>
        <w:szCs w:val="24"/>
        <w:u w:val="none"/>
      </w:rPr>
    </w:lvl>
    <w:lvl w:ilvl="4" w:tplc="FFFFFFFF">
      <w:start w:val="1"/>
      <w:numFmt w:val="bullet"/>
      <w:lvlText w:val=""/>
      <w:lvlJc w:val="left"/>
      <w:pPr>
        <w:ind w:left="3240" w:hanging="360"/>
      </w:pPr>
      <w:rPr>
        <w:rFonts w:ascii="Wingdings" w:hAnsi="Wingdings" w:hint="default"/>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6" w15:restartNumberingAfterBreak="0">
    <w:nsid w:val="4DA87726"/>
    <w:multiLevelType w:val="hybridMultilevel"/>
    <w:tmpl w:val="565C8670"/>
    <w:lvl w:ilvl="0" w:tplc="E8102A0C">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E56033"/>
    <w:multiLevelType w:val="hybridMultilevel"/>
    <w:tmpl w:val="96A6DF80"/>
    <w:styleLink w:val="Bullet"/>
    <w:lvl w:ilvl="0" w:tplc="D13C6B46">
      <w:start w:val="1"/>
      <w:numFmt w:val="bullet"/>
      <w:lvlText w:val="•"/>
      <w:lvlJc w:val="left"/>
      <w:pPr>
        <w:ind w:left="72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58AF72E4"/>
    <w:multiLevelType w:val="hybridMultilevel"/>
    <w:tmpl w:val="ED16E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2307736"/>
    <w:multiLevelType w:val="hybridMultilevel"/>
    <w:tmpl w:val="28D6DD80"/>
    <w:lvl w:ilvl="0" w:tplc="129A2210">
      <w:numFmt w:val="bullet"/>
      <w:lvlText w:val=""/>
      <w:lvlJc w:val="left"/>
      <w:pPr>
        <w:ind w:left="360" w:hanging="360"/>
      </w:pPr>
      <w:rPr>
        <w:rFonts w:ascii="Wingdings" w:eastAsiaTheme="minorHAnsi" w:hAnsi="Wingding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46798192">
    <w:abstractNumId w:val="5"/>
  </w:num>
  <w:num w:numId="2" w16cid:durableId="2094742059">
    <w:abstractNumId w:val="1"/>
  </w:num>
  <w:num w:numId="3" w16cid:durableId="347218975">
    <w:abstractNumId w:val="2"/>
  </w:num>
  <w:num w:numId="4" w16cid:durableId="308705289">
    <w:abstractNumId w:val="7"/>
  </w:num>
  <w:num w:numId="5" w16cid:durableId="514541825">
    <w:abstractNumId w:val="9"/>
  </w:num>
  <w:num w:numId="6" w16cid:durableId="1363945130">
    <w:abstractNumId w:val="11"/>
  </w:num>
  <w:num w:numId="7" w16cid:durableId="1023702718">
    <w:abstractNumId w:val="8"/>
  </w:num>
  <w:num w:numId="8" w16cid:durableId="1781683106">
    <w:abstractNumId w:val="0"/>
  </w:num>
  <w:num w:numId="9" w16cid:durableId="186797007">
    <w:abstractNumId w:val="3"/>
  </w:num>
  <w:num w:numId="10" w16cid:durableId="1382091299">
    <w:abstractNumId w:val="4"/>
  </w:num>
  <w:num w:numId="11" w16cid:durableId="1793480968">
    <w:abstractNumId w:val="10"/>
  </w:num>
  <w:num w:numId="12" w16cid:durableId="12721185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4593"/>
    <w:rsid w:val="0005098F"/>
    <w:rsid w:val="000776AE"/>
    <w:rsid w:val="000814DE"/>
    <w:rsid w:val="00085ECC"/>
    <w:rsid w:val="00092779"/>
    <w:rsid w:val="000A315A"/>
    <w:rsid w:val="000D320B"/>
    <w:rsid w:val="000EFCEF"/>
    <w:rsid w:val="00110249"/>
    <w:rsid w:val="00135DD1"/>
    <w:rsid w:val="00145A99"/>
    <w:rsid w:val="0019255E"/>
    <w:rsid w:val="001CE67B"/>
    <w:rsid w:val="001F30BD"/>
    <w:rsid w:val="00211DDE"/>
    <w:rsid w:val="00222C40"/>
    <w:rsid w:val="00235D85"/>
    <w:rsid w:val="0023740F"/>
    <w:rsid w:val="00239707"/>
    <w:rsid w:val="00245787"/>
    <w:rsid w:val="00260C1F"/>
    <w:rsid w:val="00345DD0"/>
    <w:rsid w:val="00348FD7"/>
    <w:rsid w:val="00374581"/>
    <w:rsid w:val="003B576E"/>
    <w:rsid w:val="003C38CA"/>
    <w:rsid w:val="003C7F03"/>
    <w:rsid w:val="004154F0"/>
    <w:rsid w:val="0041EF3F"/>
    <w:rsid w:val="00437FB3"/>
    <w:rsid w:val="0043C0A4"/>
    <w:rsid w:val="0044073B"/>
    <w:rsid w:val="0047798A"/>
    <w:rsid w:val="004C6760"/>
    <w:rsid w:val="004DC120"/>
    <w:rsid w:val="005071E4"/>
    <w:rsid w:val="0058103E"/>
    <w:rsid w:val="0059CBB2"/>
    <w:rsid w:val="005C788B"/>
    <w:rsid w:val="005D5361"/>
    <w:rsid w:val="005DC019"/>
    <w:rsid w:val="0062435A"/>
    <w:rsid w:val="00646E45"/>
    <w:rsid w:val="00657021"/>
    <w:rsid w:val="006A62F3"/>
    <w:rsid w:val="006E525D"/>
    <w:rsid w:val="0070687A"/>
    <w:rsid w:val="00742682"/>
    <w:rsid w:val="00772483"/>
    <w:rsid w:val="0079520C"/>
    <w:rsid w:val="00843DC3"/>
    <w:rsid w:val="008525DE"/>
    <w:rsid w:val="0085FDE7"/>
    <w:rsid w:val="00864A60"/>
    <w:rsid w:val="00897071"/>
    <w:rsid w:val="008B2D75"/>
    <w:rsid w:val="008E1CB5"/>
    <w:rsid w:val="008E3496"/>
    <w:rsid w:val="008F42DF"/>
    <w:rsid w:val="00921280"/>
    <w:rsid w:val="00983743"/>
    <w:rsid w:val="009B0C3E"/>
    <w:rsid w:val="009EBC0D"/>
    <w:rsid w:val="00A2368D"/>
    <w:rsid w:val="00A5021E"/>
    <w:rsid w:val="00A526E6"/>
    <w:rsid w:val="00A82246"/>
    <w:rsid w:val="00A855E9"/>
    <w:rsid w:val="00A9072A"/>
    <w:rsid w:val="00AB137C"/>
    <w:rsid w:val="00AE69F7"/>
    <w:rsid w:val="00B12174"/>
    <w:rsid w:val="00B141FC"/>
    <w:rsid w:val="00B22CBF"/>
    <w:rsid w:val="00B267D1"/>
    <w:rsid w:val="00B301C8"/>
    <w:rsid w:val="00B40C06"/>
    <w:rsid w:val="00BB35DA"/>
    <w:rsid w:val="00BC1331"/>
    <w:rsid w:val="00BC7DAF"/>
    <w:rsid w:val="00BD2367"/>
    <w:rsid w:val="00BD4ABC"/>
    <w:rsid w:val="00BD4F4A"/>
    <w:rsid w:val="00BF3963"/>
    <w:rsid w:val="00BFA5C2"/>
    <w:rsid w:val="00C4B703"/>
    <w:rsid w:val="00C68A78"/>
    <w:rsid w:val="00C75D88"/>
    <w:rsid w:val="00C90E7F"/>
    <w:rsid w:val="00CB5ACC"/>
    <w:rsid w:val="00CB6845"/>
    <w:rsid w:val="00CE645D"/>
    <w:rsid w:val="00CF8B9E"/>
    <w:rsid w:val="00D01284"/>
    <w:rsid w:val="00D03756"/>
    <w:rsid w:val="00D15D8D"/>
    <w:rsid w:val="00D5A669"/>
    <w:rsid w:val="00D72DDC"/>
    <w:rsid w:val="00DC26E3"/>
    <w:rsid w:val="00DC8CD3"/>
    <w:rsid w:val="00DCA19B"/>
    <w:rsid w:val="00DFB3C8"/>
    <w:rsid w:val="00E2449B"/>
    <w:rsid w:val="00E5A4AC"/>
    <w:rsid w:val="00F64185"/>
    <w:rsid w:val="00F860B7"/>
    <w:rsid w:val="00F91601"/>
    <w:rsid w:val="0104A0F5"/>
    <w:rsid w:val="0107D8C7"/>
    <w:rsid w:val="010C8E07"/>
    <w:rsid w:val="011E0454"/>
    <w:rsid w:val="012288D6"/>
    <w:rsid w:val="01249723"/>
    <w:rsid w:val="0126ADC3"/>
    <w:rsid w:val="01313CFD"/>
    <w:rsid w:val="01370FF5"/>
    <w:rsid w:val="0146D488"/>
    <w:rsid w:val="01482863"/>
    <w:rsid w:val="015BDC35"/>
    <w:rsid w:val="015E694B"/>
    <w:rsid w:val="015F082A"/>
    <w:rsid w:val="016181BA"/>
    <w:rsid w:val="01694A6F"/>
    <w:rsid w:val="0176FA85"/>
    <w:rsid w:val="017759C4"/>
    <w:rsid w:val="018172F3"/>
    <w:rsid w:val="01849306"/>
    <w:rsid w:val="01906A3C"/>
    <w:rsid w:val="0198F3CA"/>
    <w:rsid w:val="019AEF76"/>
    <w:rsid w:val="019DB3CF"/>
    <w:rsid w:val="01A601BB"/>
    <w:rsid w:val="01AC3AB5"/>
    <w:rsid w:val="01AEFBEB"/>
    <w:rsid w:val="01CF0061"/>
    <w:rsid w:val="01D0A926"/>
    <w:rsid w:val="01D32A98"/>
    <w:rsid w:val="01D9A560"/>
    <w:rsid w:val="01DD45EB"/>
    <w:rsid w:val="02004ACB"/>
    <w:rsid w:val="0207190F"/>
    <w:rsid w:val="0215369D"/>
    <w:rsid w:val="02219B6E"/>
    <w:rsid w:val="022477E6"/>
    <w:rsid w:val="022C48E4"/>
    <w:rsid w:val="02326B22"/>
    <w:rsid w:val="02327147"/>
    <w:rsid w:val="02376EB0"/>
    <w:rsid w:val="023E275E"/>
    <w:rsid w:val="0241CD7E"/>
    <w:rsid w:val="02442918"/>
    <w:rsid w:val="02447AA0"/>
    <w:rsid w:val="02460D9C"/>
    <w:rsid w:val="02497272"/>
    <w:rsid w:val="024A6C39"/>
    <w:rsid w:val="024A9168"/>
    <w:rsid w:val="024C1901"/>
    <w:rsid w:val="024CE8A7"/>
    <w:rsid w:val="02542071"/>
    <w:rsid w:val="02550A3F"/>
    <w:rsid w:val="0257E963"/>
    <w:rsid w:val="026152E7"/>
    <w:rsid w:val="0263F3DC"/>
    <w:rsid w:val="026A398E"/>
    <w:rsid w:val="026C75FA"/>
    <w:rsid w:val="027DBCB9"/>
    <w:rsid w:val="0283BC7E"/>
    <w:rsid w:val="0285163D"/>
    <w:rsid w:val="0289EE92"/>
    <w:rsid w:val="0294EE40"/>
    <w:rsid w:val="02981900"/>
    <w:rsid w:val="02AA56C2"/>
    <w:rsid w:val="02AD2570"/>
    <w:rsid w:val="02CCDFE9"/>
    <w:rsid w:val="02CF6941"/>
    <w:rsid w:val="02D2F8AC"/>
    <w:rsid w:val="02D3714D"/>
    <w:rsid w:val="02DA70D6"/>
    <w:rsid w:val="02E59A39"/>
    <w:rsid w:val="02E6F777"/>
    <w:rsid w:val="02F157C3"/>
    <w:rsid w:val="02FC3962"/>
    <w:rsid w:val="03085295"/>
    <w:rsid w:val="030CA7EA"/>
    <w:rsid w:val="0317B254"/>
    <w:rsid w:val="0317FF8B"/>
    <w:rsid w:val="031BFC93"/>
    <w:rsid w:val="03421FF9"/>
    <w:rsid w:val="034482F1"/>
    <w:rsid w:val="035D770D"/>
    <w:rsid w:val="035E4116"/>
    <w:rsid w:val="0369D6B7"/>
    <w:rsid w:val="0370A936"/>
    <w:rsid w:val="037575C1"/>
    <w:rsid w:val="038B7A54"/>
    <w:rsid w:val="0390C5FC"/>
    <w:rsid w:val="03AA04EE"/>
    <w:rsid w:val="03B74574"/>
    <w:rsid w:val="03BAD692"/>
    <w:rsid w:val="03BE0C0F"/>
    <w:rsid w:val="03BE9E49"/>
    <w:rsid w:val="03DD178F"/>
    <w:rsid w:val="03F4EAAD"/>
    <w:rsid w:val="03FA5DA3"/>
    <w:rsid w:val="03FCAEAB"/>
    <w:rsid w:val="0400C69C"/>
    <w:rsid w:val="040D7825"/>
    <w:rsid w:val="0418AA7E"/>
    <w:rsid w:val="042CEF9F"/>
    <w:rsid w:val="042FC8E1"/>
    <w:rsid w:val="042FE019"/>
    <w:rsid w:val="04329C4E"/>
    <w:rsid w:val="043380DD"/>
    <w:rsid w:val="04354ED7"/>
    <w:rsid w:val="04368D30"/>
    <w:rsid w:val="044767F6"/>
    <w:rsid w:val="0447CDD3"/>
    <w:rsid w:val="04480170"/>
    <w:rsid w:val="04513792"/>
    <w:rsid w:val="04514024"/>
    <w:rsid w:val="0455D500"/>
    <w:rsid w:val="045EFEE2"/>
    <w:rsid w:val="045F5C2D"/>
    <w:rsid w:val="04648C77"/>
    <w:rsid w:val="046D077D"/>
    <w:rsid w:val="04707E5C"/>
    <w:rsid w:val="0473FEAB"/>
    <w:rsid w:val="0486A7A3"/>
    <w:rsid w:val="048D5742"/>
    <w:rsid w:val="048E6DD8"/>
    <w:rsid w:val="0492557A"/>
    <w:rsid w:val="04A71DC4"/>
    <w:rsid w:val="04B556DE"/>
    <w:rsid w:val="04BE6D29"/>
    <w:rsid w:val="04CFB7A9"/>
    <w:rsid w:val="04CFDA3E"/>
    <w:rsid w:val="04D068D6"/>
    <w:rsid w:val="04D57DB5"/>
    <w:rsid w:val="04DB0C26"/>
    <w:rsid w:val="04DC954B"/>
    <w:rsid w:val="04F0B885"/>
    <w:rsid w:val="04F59BF5"/>
    <w:rsid w:val="04FD09D3"/>
    <w:rsid w:val="04FF10D1"/>
    <w:rsid w:val="05011228"/>
    <w:rsid w:val="05016336"/>
    <w:rsid w:val="050C2793"/>
    <w:rsid w:val="050F9FFF"/>
    <w:rsid w:val="0517E40F"/>
    <w:rsid w:val="0518BC81"/>
    <w:rsid w:val="05256128"/>
    <w:rsid w:val="053A4844"/>
    <w:rsid w:val="054294F0"/>
    <w:rsid w:val="0543AB45"/>
    <w:rsid w:val="0547CEDB"/>
    <w:rsid w:val="0548384A"/>
    <w:rsid w:val="0556468C"/>
    <w:rsid w:val="055715E5"/>
    <w:rsid w:val="05577C3F"/>
    <w:rsid w:val="0557C933"/>
    <w:rsid w:val="055CAE07"/>
    <w:rsid w:val="055FF44E"/>
    <w:rsid w:val="0560070D"/>
    <w:rsid w:val="05622CB6"/>
    <w:rsid w:val="0569D4F9"/>
    <w:rsid w:val="056DFBB6"/>
    <w:rsid w:val="057011EE"/>
    <w:rsid w:val="0570786D"/>
    <w:rsid w:val="058BBFD6"/>
    <w:rsid w:val="05940988"/>
    <w:rsid w:val="059B0201"/>
    <w:rsid w:val="05B45368"/>
    <w:rsid w:val="05B4831B"/>
    <w:rsid w:val="05B95674"/>
    <w:rsid w:val="05C5E193"/>
    <w:rsid w:val="05CBED07"/>
    <w:rsid w:val="05CC33AC"/>
    <w:rsid w:val="05D30CAE"/>
    <w:rsid w:val="05DA96FD"/>
    <w:rsid w:val="05E0BECC"/>
    <w:rsid w:val="05E4390F"/>
    <w:rsid w:val="05EF9A18"/>
    <w:rsid w:val="05F6F92B"/>
    <w:rsid w:val="05FAF22F"/>
    <w:rsid w:val="05FBDFAD"/>
    <w:rsid w:val="05FF6ADF"/>
    <w:rsid w:val="060733E8"/>
    <w:rsid w:val="061CDF8F"/>
    <w:rsid w:val="062A1CAE"/>
    <w:rsid w:val="062E93A8"/>
    <w:rsid w:val="06386E81"/>
    <w:rsid w:val="063F3356"/>
    <w:rsid w:val="06405C0C"/>
    <w:rsid w:val="064FEB10"/>
    <w:rsid w:val="06515961"/>
    <w:rsid w:val="06729969"/>
    <w:rsid w:val="0674DE9F"/>
    <w:rsid w:val="06765D3F"/>
    <w:rsid w:val="067E7961"/>
    <w:rsid w:val="0681E073"/>
    <w:rsid w:val="068569E8"/>
    <w:rsid w:val="068DBB01"/>
    <w:rsid w:val="0695C2D0"/>
    <w:rsid w:val="069B062E"/>
    <w:rsid w:val="069F4919"/>
    <w:rsid w:val="069F4EA1"/>
    <w:rsid w:val="069F9693"/>
    <w:rsid w:val="06A86A46"/>
    <w:rsid w:val="06B1B48E"/>
    <w:rsid w:val="06C9F3AE"/>
    <w:rsid w:val="06CE55B2"/>
    <w:rsid w:val="06D09267"/>
    <w:rsid w:val="06D96D79"/>
    <w:rsid w:val="06ECED45"/>
    <w:rsid w:val="06EEBAE4"/>
    <w:rsid w:val="06FBFFA1"/>
    <w:rsid w:val="07030901"/>
    <w:rsid w:val="0708030E"/>
    <w:rsid w:val="0710B8BD"/>
    <w:rsid w:val="071224B4"/>
    <w:rsid w:val="071F9DF0"/>
    <w:rsid w:val="07228310"/>
    <w:rsid w:val="072E3166"/>
    <w:rsid w:val="072E7AE7"/>
    <w:rsid w:val="072FD9E9"/>
    <w:rsid w:val="073707FE"/>
    <w:rsid w:val="073CDD40"/>
    <w:rsid w:val="07433BB4"/>
    <w:rsid w:val="074914F6"/>
    <w:rsid w:val="0756BCC1"/>
    <w:rsid w:val="0759B2FC"/>
    <w:rsid w:val="076B2C4D"/>
    <w:rsid w:val="0778877D"/>
    <w:rsid w:val="07803FA6"/>
    <w:rsid w:val="078258A7"/>
    <w:rsid w:val="078E5241"/>
    <w:rsid w:val="078E94D2"/>
    <w:rsid w:val="07912450"/>
    <w:rsid w:val="07B0287F"/>
    <w:rsid w:val="07BCD3DA"/>
    <w:rsid w:val="07C3CE7C"/>
    <w:rsid w:val="07C62D02"/>
    <w:rsid w:val="07CBAC55"/>
    <w:rsid w:val="07CC05F7"/>
    <w:rsid w:val="07E03783"/>
    <w:rsid w:val="07F2C685"/>
    <w:rsid w:val="07F4C78E"/>
    <w:rsid w:val="07F586BF"/>
    <w:rsid w:val="07F5B925"/>
    <w:rsid w:val="07F87CB4"/>
    <w:rsid w:val="07FD71C6"/>
    <w:rsid w:val="07FD8DC5"/>
    <w:rsid w:val="07FE0619"/>
    <w:rsid w:val="0801A852"/>
    <w:rsid w:val="08035D84"/>
    <w:rsid w:val="081B1D53"/>
    <w:rsid w:val="081C82DE"/>
    <w:rsid w:val="081E0F3B"/>
    <w:rsid w:val="081F4097"/>
    <w:rsid w:val="08303790"/>
    <w:rsid w:val="0831355D"/>
    <w:rsid w:val="0835F5CF"/>
    <w:rsid w:val="083F9546"/>
    <w:rsid w:val="0843BBE5"/>
    <w:rsid w:val="08471302"/>
    <w:rsid w:val="0850F68B"/>
    <w:rsid w:val="085183DB"/>
    <w:rsid w:val="0851AC62"/>
    <w:rsid w:val="0859642F"/>
    <w:rsid w:val="0869EC45"/>
    <w:rsid w:val="0873704A"/>
    <w:rsid w:val="088BF678"/>
    <w:rsid w:val="0893B96A"/>
    <w:rsid w:val="0893BD19"/>
    <w:rsid w:val="0897FF84"/>
    <w:rsid w:val="089FA2C5"/>
    <w:rsid w:val="08A40DE6"/>
    <w:rsid w:val="08A654A7"/>
    <w:rsid w:val="08A7FE1E"/>
    <w:rsid w:val="08B322BE"/>
    <w:rsid w:val="08B330EA"/>
    <w:rsid w:val="08B4C09A"/>
    <w:rsid w:val="08B51E95"/>
    <w:rsid w:val="08BD46CB"/>
    <w:rsid w:val="08C22095"/>
    <w:rsid w:val="08CBAA4A"/>
    <w:rsid w:val="08CC44B1"/>
    <w:rsid w:val="08CCAE50"/>
    <w:rsid w:val="08DDB7C6"/>
    <w:rsid w:val="08EE6091"/>
    <w:rsid w:val="08F595C2"/>
    <w:rsid w:val="08F75622"/>
    <w:rsid w:val="0905C9E0"/>
    <w:rsid w:val="0939D569"/>
    <w:rsid w:val="093CFC69"/>
    <w:rsid w:val="094D750C"/>
    <w:rsid w:val="095C379B"/>
    <w:rsid w:val="095ED471"/>
    <w:rsid w:val="096139CC"/>
    <w:rsid w:val="096242C1"/>
    <w:rsid w:val="0963D980"/>
    <w:rsid w:val="096AAC94"/>
    <w:rsid w:val="096C3390"/>
    <w:rsid w:val="097A0E3C"/>
    <w:rsid w:val="0981D0AF"/>
    <w:rsid w:val="098F0DC7"/>
    <w:rsid w:val="0992700F"/>
    <w:rsid w:val="0999C36D"/>
    <w:rsid w:val="099C3E7C"/>
    <w:rsid w:val="09AFE05B"/>
    <w:rsid w:val="09B7A51A"/>
    <w:rsid w:val="09B89FF0"/>
    <w:rsid w:val="09CBF853"/>
    <w:rsid w:val="09D174B3"/>
    <w:rsid w:val="09DF8C46"/>
    <w:rsid w:val="09E80F9F"/>
    <w:rsid w:val="09EC4141"/>
    <w:rsid w:val="09ED2F14"/>
    <w:rsid w:val="09F2D5E1"/>
    <w:rsid w:val="09F88B39"/>
    <w:rsid w:val="09FA34E3"/>
    <w:rsid w:val="09FCAAFD"/>
    <w:rsid w:val="0A0389B8"/>
    <w:rsid w:val="0A0989F6"/>
    <w:rsid w:val="0A0A73ED"/>
    <w:rsid w:val="0A0DC7CC"/>
    <w:rsid w:val="0A0E6D8E"/>
    <w:rsid w:val="0A100434"/>
    <w:rsid w:val="0A2925B7"/>
    <w:rsid w:val="0A2BDDDB"/>
    <w:rsid w:val="0A30160B"/>
    <w:rsid w:val="0A31646D"/>
    <w:rsid w:val="0A3B765D"/>
    <w:rsid w:val="0A3FCA83"/>
    <w:rsid w:val="0A4E6884"/>
    <w:rsid w:val="0A506041"/>
    <w:rsid w:val="0A51EE1A"/>
    <w:rsid w:val="0A5394F9"/>
    <w:rsid w:val="0A553187"/>
    <w:rsid w:val="0A5BD15C"/>
    <w:rsid w:val="0A63CDC8"/>
    <w:rsid w:val="0A66ADE2"/>
    <w:rsid w:val="0A6915F9"/>
    <w:rsid w:val="0A6C97AC"/>
    <w:rsid w:val="0A74AAD6"/>
    <w:rsid w:val="0A7820C9"/>
    <w:rsid w:val="0A8CF9B3"/>
    <w:rsid w:val="0A8E73B1"/>
    <w:rsid w:val="0A9D1B0B"/>
    <w:rsid w:val="0A9D9F08"/>
    <w:rsid w:val="0AB552C5"/>
    <w:rsid w:val="0ABF51DB"/>
    <w:rsid w:val="0AC8CFE3"/>
    <w:rsid w:val="0ACACD3B"/>
    <w:rsid w:val="0ACBC7EC"/>
    <w:rsid w:val="0ACDC76B"/>
    <w:rsid w:val="0AD4D9BF"/>
    <w:rsid w:val="0AEE9401"/>
    <w:rsid w:val="0AF53C5C"/>
    <w:rsid w:val="0AF8769D"/>
    <w:rsid w:val="0AFB5BA6"/>
    <w:rsid w:val="0B01DF36"/>
    <w:rsid w:val="0B0513AD"/>
    <w:rsid w:val="0B0D7077"/>
    <w:rsid w:val="0B0DB3D1"/>
    <w:rsid w:val="0B0E61C0"/>
    <w:rsid w:val="0B1CEEAD"/>
    <w:rsid w:val="0B2EDEC0"/>
    <w:rsid w:val="0B46FC15"/>
    <w:rsid w:val="0B519862"/>
    <w:rsid w:val="0B544E8A"/>
    <w:rsid w:val="0B5C3B5F"/>
    <w:rsid w:val="0B605F22"/>
    <w:rsid w:val="0B62B30C"/>
    <w:rsid w:val="0B62F472"/>
    <w:rsid w:val="0B667A32"/>
    <w:rsid w:val="0B66BEB7"/>
    <w:rsid w:val="0B6B768C"/>
    <w:rsid w:val="0B7FFC07"/>
    <w:rsid w:val="0B823CA0"/>
    <w:rsid w:val="0B869264"/>
    <w:rsid w:val="0B897DBB"/>
    <w:rsid w:val="0B8BA61D"/>
    <w:rsid w:val="0B8E5DA4"/>
    <w:rsid w:val="0B90938D"/>
    <w:rsid w:val="0B935280"/>
    <w:rsid w:val="0B954034"/>
    <w:rsid w:val="0B9AB592"/>
    <w:rsid w:val="0BA742D9"/>
    <w:rsid w:val="0BABCCAD"/>
    <w:rsid w:val="0BAEAD7E"/>
    <w:rsid w:val="0BB231CF"/>
    <w:rsid w:val="0BB36D4C"/>
    <w:rsid w:val="0BB9CC7E"/>
    <w:rsid w:val="0BC38AA1"/>
    <w:rsid w:val="0BCC2782"/>
    <w:rsid w:val="0BD65B89"/>
    <w:rsid w:val="0BDDCA79"/>
    <w:rsid w:val="0BE4381E"/>
    <w:rsid w:val="0BE84FEE"/>
    <w:rsid w:val="0BEE94A5"/>
    <w:rsid w:val="0BFA2CAA"/>
    <w:rsid w:val="0BFE7BC4"/>
    <w:rsid w:val="0C04DE9F"/>
    <w:rsid w:val="0C058B2A"/>
    <w:rsid w:val="0C0A1319"/>
    <w:rsid w:val="0C10ECC4"/>
    <w:rsid w:val="0C1BA34A"/>
    <w:rsid w:val="0C1D0D84"/>
    <w:rsid w:val="0C1D6182"/>
    <w:rsid w:val="0C204F29"/>
    <w:rsid w:val="0C228C71"/>
    <w:rsid w:val="0C277E97"/>
    <w:rsid w:val="0C29BB82"/>
    <w:rsid w:val="0C2A5A81"/>
    <w:rsid w:val="0C372B7A"/>
    <w:rsid w:val="0C472F1A"/>
    <w:rsid w:val="0C4A2964"/>
    <w:rsid w:val="0C4FFFAA"/>
    <w:rsid w:val="0C541D5D"/>
    <w:rsid w:val="0C5B82B8"/>
    <w:rsid w:val="0C6B2261"/>
    <w:rsid w:val="0C6C360A"/>
    <w:rsid w:val="0C6D4A07"/>
    <w:rsid w:val="0C6E6EDE"/>
    <w:rsid w:val="0C777C38"/>
    <w:rsid w:val="0C80CAB6"/>
    <w:rsid w:val="0C836227"/>
    <w:rsid w:val="0C85F413"/>
    <w:rsid w:val="0C872B40"/>
    <w:rsid w:val="0C909854"/>
    <w:rsid w:val="0C936648"/>
    <w:rsid w:val="0C94EE9B"/>
    <w:rsid w:val="0C97F9C5"/>
    <w:rsid w:val="0C99A998"/>
    <w:rsid w:val="0C9BA29C"/>
    <w:rsid w:val="0CAE4408"/>
    <w:rsid w:val="0CB519C1"/>
    <w:rsid w:val="0CC1246E"/>
    <w:rsid w:val="0CCB5AEC"/>
    <w:rsid w:val="0CCF1757"/>
    <w:rsid w:val="0CD9E35E"/>
    <w:rsid w:val="0CDE1448"/>
    <w:rsid w:val="0CE8C826"/>
    <w:rsid w:val="0CF36576"/>
    <w:rsid w:val="0CF9A6F5"/>
    <w:rsid w:val="0CFCF345"/>
    <w:rsid w:val="0D024674"/>
    <w:rsid w:val="0D02581B"/>
    <w:rsid w:val="0D07ED53"/>
    <w:rsid w:val="0D0CE7E2"/>
    <w:rsid w:val="0D23FA8A"/>
    <w:rsid w:val="0D2E1E9F"/>
    <w:rsid w:val="0D2F99D6"/>
    <w:rsid w:val="0D31AF0A"/>
    <w:rsid w:val="0D397FDB"/>
    <w:rsid w:val="0D3BE85B"/>
    <w:rsid w:val="0D4223F9"/>
    <w:rsid w:val="0D524957"/>
    <w:rsid w:val="0D529B84"/>
    <w:rsid w:val="0D55211B"/>
    <w:rsid w:val="0D571C97"/>
    <w:rsid w:val="0D5A5F3E"/>
    <w:rsid w:val="0D70F83B"/>
    <w:rsid w:val="0D740FA4"/>
    <w:rsid w:val="0D75F345"/>
    <w:rsid w:val="0D7EB0C9"/>
    <w:rsid w:val="0D84DE7E"/>
    <w:rsid w:val="0D9F824B"/>
    <w:rsid w:val="0D9FB5D4"/>
    <w:rsid w:val="0DB336F6"/>
    <w:rsid w:val="0DB47D21"/>
    <w:rsid w:val="0DBBF1EB"/>
    <w:rsid w:val="0DBDCFF5"/>
    <w:rsid w:val="0DC1C58F"/>
    <w:rsid w:val="0DCCC28E"/>
    <w:rsid w:val="0DCFF1BB"/>
    <w:rsid w:val="0DD324DB"/>
    <w:rsid w:val="0DD97F50"/>
    <w:rsid w:val="0DDA84EA"/>
    <w:rsid w:val="0DEA938D"/>
    <w:rsid w:val="0DF2F67E"/>
    <w:rsid w:val="0E0C9317"/>
    <w:rsid w:val="0E348693"/>
    <w:rsid w:val="0E383EF0"/>
    <w:rsid w:val="0E39A708"/>
    <w:rsid w:val="0E4B25D7"/>
    <w:rsid w:val="0E4C2C63"/>
    <w:rsid w:val="0E4DA70C"/>
    <w:rsid w:val="0E56100D"/>
    <w:rsid w:val="0E57E72C"/>
    <w:rsid w:val="0E63A8B5"/>
    <w:rsid w:val="0E64A441"/>
    <w:rsid w:val="0E71FFA5"/>
    <w:rsid w:val="0E74C3B0"/>
    <w:rsid w:val="0E7A78B0"/>
    <w:rsid w:val="0E7ADA35"/>
    <w:rsid w:val="0E7E010E"/>
    <w:rsid w:val="0E93A861"/>
    <w:rsid w:val="0E96FB44"/>
    <w:rsid w:val="0EA8DD66"/>
    <w:rsid w:val="0EB34733"/>
    <w:rsid w:val="0EDDBB09"/>
    <w:rsid w:val="0EDF3A73"/>
    <w:rsid w:val="0EE1ADBA"/>
    <w:rsid w:val="0EE49634"/>
    <w:rsid w:val="0EEADB0C"/>
    <w:rsid w:val="0EEB044C"/>
    <w:rsid w:val="0EF6776E"/>
    <w:rsid w:val="0EF79FBE"/>
    <w:rsid w:val="0F16AE2A"/>
    <w:rsid w:val="0F19BAE1"/>
    <w:rsid w:val="0F1DB43F"/>
    <w:rsid w:val="0F213215"/>
    <w:rsid w:val="0F216F80"/>
    <w:rsid w:val="0F25EF3C"/>
    <w:rsid w:val="0F27F851"/>
    <w:rsid w:val="0F33CC7D"/>
    <w:rsid w:val="0F3560BA"/>
    <w:rsid w:val="0F3DB178"/>
    <w:rsid w:val="0F403011"/>
    <w:rsid w:val="0F40EE96"/>
    <w:rsid w:val="0F5E365D"/>
    <w:rsid w:val="0F783BC3"/>
    <w:rsid w:val="0F78B5C8"/>
    <w:rsid w:val="0F7BC471"/>
    <w:rsid w:val="0F853AE9"/>
    <w:rsid w:val="0F885BCC"/>
    <w:rsid w:val="0F90A30F"/>
    <w:rsid w:val="0F9743B4"/>
    <w:rsid w:val="0F9B57EF"/>
    <w:rsid w:val="0F9B611C"/>
    <w:rsid w:val="0FA0C07F"/>
    <w:rsid w:val="0FA608D2"/>
    <w:rsid w:val="0FA63B96"/>
    <w:rsid w:val="0FA88CE0"/>
    <w:rsid w:val="0FAF3EC2"/>
    <w:rsid w:val="0FB356A0"/>
    <w:rsid w:val="0FBE3D91"/>
    <w:rsid w:val="0FBF8FE1"/>
    <w:rsid w:val="0FC35B5D"/>
    <w:rsid w:val="0FE8DF5F"/>
    <w:rsid w:val="0FE8F64C"/>
    <w:rsid w:val="0FEC140C"/>
    <w:rsid w:val="0FF05579"/>
    <w:rsid w:val="0FF089B6"/>
    <w:rsid w:val="0FF6E8EA"/>
    <w:rsid w:val="0FF73A37"/>
    <w:rsid w:val="10059010"/>
    <w:rsid w:val="100B7189"/>
    <w:rsid w:val="1014EE74"/>
    <w:rsid w:val="1019873E"/>
    <w:rsid w:val="102AEC51"/>
    <w:rsid w:val="102D4FBF"/>
    <w:rsid w:val="102FEE5C"/>
    <w:rsid w:val="10391548"/>
    <w:rsid w:val="103AD06C"/>
    <w:rsid w:val="104565FC"/>
    <w:rsid w:val="104B2C58"/>
    <w:rsid w:val="104EFFBA"/>
    <w:rsid w:val="1056906B"/>
    <w:rsid w:val="1058ED28"/>
    <w:rsid w:val="1062629E"/>
    <w:rsid w:val="10717FAE"/>
    <w:rsid w:val="107283C1"/>
    <w:rsid w:val="107D9B7D"/>
    <w:rsid w:val="1081422D"/>
    <w:rsid w:val="10863045"/>
    <w:rsid w:val="10869D60"/>
    <w:rsid w:val="108AF496"/>
    <w:rsid w:val="109B2688"/>
    <w:rsid w:val="109FA224"/>
    <w:rsid w:val="109FC95F"/>
    <w:rsid w:val="10A2E861"/>
    <w:rsid w:val="10A7164C"/>
    <w:rsid w:val="10AD3662"/>
    <w:rsid w:val="10B02BAD"/>
    <w:rsid w:val="10B2998A"/>
    <w:rsid w:val="10B3C79C"/>
    <w:rsid w:val="10BB744E"/>
    <w:rsid w:val="10BC9350"/>
    <w:rsid w:val="10C5E3F9"/>
    <w:rsid w:val="10D5C00C"/>
    <w:rsid w:val="10DBFE08"/>
    <w:rsid w:val="10DDF8F5"/>
    <w:rsid w:val="10E3488F"/>
    <w:rsid w:val="10E48475"/>
    <w:rsid w:val="10E6727A"/>
    <w:rsid w:val="10F07314"/>
    <w:rsid w:val="10F7900B"/>
    <w:rsid w:val="10FA06BE"/>
    <w:rsid w:val="10FBFCB3"/>
    <w:rsid w:val="10FDCBA4"/>
    <w:rsid w:val="11156B02"/>
    <w:rsid w:val="11165383"/>
    <w:rsid w:val="111B7527"/>
    <w:rsid w:val="11314C68"/>
    <w:rsid w:val="1131BA83"/>
    <w:rsid w:val="1133BF3B"/>
    <w:rsid w:val="113D2D18"/>
    <w:rsid w:val="113D4C15"/>
    <w:rsid w:val="114F2B01"/>
    <w:rsid w:val="1151D3DF"/>
    <w:rsid w:val="1153CCB0"/>
    <w:rsid w:val="115456AA"/>
    <w:rsid w:val="1155CE05"/>
    <w:rsid w:val="116C0114"/>
    <w:rsid w:val="1171EA39"/>
    <w:rsid w:val="1173B5EF"/>
    <w:rsid w:val="117AD598"/>
    <w:rsid w:val="117CDC90"/>
    <w:rsid w:val="117FF03B"/>
    <w:rsid w:val="1180D84E"/>
    <w:rsid w:val="1181EEE4"/>
    <w:rsid w:val="1187D4C0"/>
    <w:rsid w:val="11A3DD0B"/>
    <w:rsid w:val="11A81807"/>
    <w:rsid w:val="11AF4628"/>
    <w:rsid w:val="11B7CB00"/>
    <w:rsid w:val="11B9E9E2"/>
    <w:rsid w:val="11BC5C60"/>
    <w:rsid w:val="11C33E93"/>
    <w:rsid w:val="11C8665F"/>
    <w:rsid w:val="11CA7E27"/>
    <w:rsid w:val="11CB3DE3"/>
    <w:rsid w:val="11D807A0"/>
    <w:rsid w:val="11DA855F"/>
    <w:rsid w:val="11DD06E7"/>
    <w:rsid w:val="11DF2523"/>
    <w:rsid w:val="11E0D022"/>
    <w:rsid w:val="11E17D4A"/>
    <w:rsid w:val="11E58707"/>
    <w:rsid w:val="11EA883A"/>
    <w:rsid w:val="11F9EB71"/>
    <w:rsid w:val="12012CB5"/>
    <w:rsid w:val="1202B0FD"/>
    <w:rsid w:val="120847F3"/>
    <w:rsid w:val="12088E47"/>
    <w:rsid w:val="120892B4"/>
    <w:rsid w:val="121111ED"/>
    <w:rsid w:val="1217C5BB"/>
    <w:rsid w:val="1221CFEE"/>
    <w:rsid w:val="1222BB43"/>
    <w:rsid w:val="1233DC54"/>
    <w:rsid w:val="1247F86F"/>
    <w:rsid w:val="124F6D3A"/>
    <w:rsid w:val="1250C218"/>
    <w:rsid w:val="12681E43"/>
    <w:rsid w:val="1268F994"/>
    <w:rsid w:val="126ACA82"/>
    <w:rsid w:val="126D078E"/>
    <w:rsid w:val="127099D6"/>
    <w:rsid w:val="1270EC0E"/>
    <w:rsid w:val="127A3BFC"/>
    <w:rsid w:val="127E6A92"/>
    <w:rsid w:val="12804F3D"/>
    <w:rsid w:val="128054D6"/>
    <w:rsid w:val="12883BC8"/>
    <w:rsid w:val="128C52A5"/>
    <w:rsid w:val="12916D36"/>
    <w:rsid w:val="1292FADC"/>
    <w:rsid w:val="129CA92E"/>
    <w:rsid w:val="129F6F36"/>
    <w:rsid w:val="12ABCE2C"/>
    <w:rsid w:val="12B81C0E"/>
    <w:rsid w:val="12BC4A94"/>
    <w:rsid w:val="12BCAF15"/>
    <w:rsid w:val="12C5FD4E"/>
    <w:rsid w:val="12C97C0F"/>
    <w:rsid w:val="12CF8F9C"/>
    <w:rsid w:val="12D01280"/>
    <w:rsid w:val="12E45596"/>
    <w:rsid w:val="12ED5075"/>
    <w:rsid w:val="12EE7E76"/>
    <w:rsid w:val="12EE9D0C"/>
    <w:rsid w:val="12EF67F4"/>
    <w:rsid w:val="130D1555"/>
    <w:rsid w:val="130F2362"/>
    <w:rsid w:val="130F89BC"/>
    <w:rsid w:val="131088EC"/>
    <w:rsid w:val="13125F67"/>
    <w:rsid w:val="1319D88E"/>
    <w:rsid w:val="1321037B"/>
    <w:rsid w:val="13234428"/>
    <w:rsid w:val="1324A6A6"/>
    <w:rsid w:val="133844A1"/>
    <w:rsid w:val="133C70F9"/>
    <w:rsid w:val="1343124B"/>
    <w:rsid w:val="13471954"/>
    <w:rsid w:val="134EB8A4"/>
    <w:rsid w:val="135039B3"/>
    <w:rsid w:val="13548FA1"/>
    <w:rsid w:val="13568E6A"/>
    <w:rsid w:val="1363AD1E"/>
    <w:rsid w:val="13672956"/>
    <w:rsid w:val="13678F1E"/>
    <w:rsid w:val="136E58AC"/>
    <w:rsid w:val="136E9309"/>
    <w:rsid w:val="13715DE2"/>
    <w:rsid w:val="1371E58F"/>
    <w:rsid w:val="13769995"/>
    <w:rsid w:val="137DC1A1"/>
    <w:rsid w:val="138001BB"/>
    <w:rsid w:val="138EA1AF"/>
    <w:rsid w:val="13952C43"/>
    <w:rsid w:val="139DA0C1"/>
    <w:rsid w:val="13A00C27"/>
    <w:rsid w:val="13A247F0"/>
    <w:rsid w:val="13A46E9E"/>
    <w:rsid w:val="13B3FA3B"/>
    <w:rsid w:val="13B744EF"/>
    <w:rsid w:val="13B9D79E"/>
    <w:rsid w:val="13BBC440"/>
    <w:rsid w:val="13C48B61"/>
    <w:rsid w:val="13C6C2A7"/>
    <w:rsid w:val="13CC5D8C"/>
    <w:rsid w:val="13D5F427"/>
    <w:rsid w:val="13D94A4D"/>
    <w:rsid w:val="13EA34B4"/>
    <w:rsid w:val="13F148AC"/>
    <w:rsid w:val="140694D8"/>
    <w:rsid w:val="140FF40A"/>
    <w:rsid w:val="1410FF22"/>
    <w:rsid w:val="1414B2FD"/>
    <w:rsid w:val="141DEAE0"/>
    <w:rsid w:val="142D7854"/>
    <w:rsid w:val="143258E7"/>
    <w:rsid w:val="1432A35A"/>
    <w:rsid w:val="143A238A"/>
    <w:rsid w:val="1443049C"/>
    <w:rsid w:val="1445E806"/>
    <w:rsid w:val="1445F09F"/>
    <w:rsid w:val="1448DD62"/>
    <w:rsid w:val="144A7E80"/>
    <w:rsid w:val="14504D0D"/>
    <w:rsid w:val="145C359D"/>
    <w:rsid w:val="145D5BA7"/>
    <w:rsid w:val="147F80C6"/>
    <w:rsid w:val="148B4BF1"/>
    <w:rsid w:val="148C990B"/>
    <w:rsid w:val="149D9E78"/>
    <w:rsid w:val="149EB079"/>
    <w:rsid w:val="14AF6C80"/>
    <w:rsid w:val="14B28486"/>
    <w:rsid w:val="14B4B1F3"/>
    <w:rsid w:val="14B79C8D"/>
    <w:rsid w:val="14BCAFD1"/>
    <w:rsid w:val="14C4E8D3"/>
    <w:rsid w:val="14CF7B39"/>
    <w:rsid w:val="14D39A50"/>
    <w:rsid w:val="14D57018"/>
    <w:rsid w:val="14DE484B"/>
    <w:rsid w:val="14DFA9AD"/>
    <w:rsid w:val="14E2FBED"/>
    <w:rsid w:val="14E568C4"/>
    <w:rsid w:val="14EC724D"/>
    <w:rsid w:val="14ECBE45"/>
    <w:rsid w:val="14F5C557"/>
    <w:rsid w:val="14FED16A"/>
    <w:rsid w:val="150AFF61"/>
    <w:rsid w:val="150DB5F0"/>
    <w:rsid w:val="1520F35D"/>
    <w:rsid w:val="15213B47"/>
    <w:rsid w:val="15220ADC"/>
    <w:rsid w:val="1529D6AE"/>
    <w:rsid w:val="152D9F14"/>
    <w:rsid w:val="1530C431"/>
    <w:rsid w:val="1533E192"/>
    <w:rsid w:val="153775D3"/>
    <w:rsid w:val="153CE40B"/>
    <w:rsid w:val="15403B36"/>
    <w:rsid w:val="15441000"/>
    <w:rsid w:val="154B597E"/>
    <w:rsid w:val="154B668E"/>
    <w:rsid w:val="154DCC7F"/>
    <w:rsid w:val="15627194"/>
    <w:rsid w:val="1570FBD3"/>
    <w:rsid w:val="15758089"/>
    <w:rsid w:val="15775AF8"/>
    <w:rsid w:val="157DAFC5"/>
    <w:rsid w:val="159FB8E6"/>
    <w:rsid w:val="15A3B552"/>
    <w:rsid w:val="15AEAD43"/>
    <w:rsid w:val="15B05E68"/>
    <w:rsid w:val="15B1D136"/>
    <w:rsid w:val="15B2D999"/>
    <w:rsid w:val="15B7F598"/>
    <w:rsid w:val="15BEF5CA"/>
    <w:rsid w:val="15CF92D5"/>
    <w:rsid w:val="15D7D864"/>
    <w:rsid w:val="15D853AB"/>
    <w:rsid w:val="15D9EC66"/>
    <w:rsid w:val="15DC0E04"/>
    <w:rsid w:val="15F1267A"/>
    <w:rsid w:val="15F4DDC5"/>
    <w:rsid w:val="15F69C54"/>
    <w:rsid w:val="15FC1C88"/>
    <w:rsid w:val="160466E7"/>
    <w:rsid w:val="16158E2B"/>
    <w:rsid w:val="16196082"/>
    <w:rsid w:val="161CE1F8"/>
    <w:rsid w:val="16386435"/>
    <w:rsid w:val="16414527"/>
    <w:rsid w:val="164EE263"/>
    <w:rsid w:val="16571CFE"/>
    <w:rsid w:val="165CF10D"/>
    <w:rsid w:val="1663D908"/>
    <w:rsid w:val="166B4B9A"/>
    <w:rsid w:val="1671D9BD"/>
    <w:rsid w:val="1671F9DD"/>
    <w:rsid w:val="1686A62A"/>
    <w:rsid w:val="168F1B8B"/>
    <w:rsid w:val="1698F28E"/>
    <w:rsid w:val="16A3FEB8"/>
    <w:rsid w:val="16A43AAA"/>
    <w:rsid w:val="16A51F56"/>
    <w:rsid w:val="16A64A47"/>
    <w:rsid w:val="16ACB922"/>
    <w:rsid w:val="16C5ADB0"/>
    <w:rsid w:val="16CCBE21"/>
    <w:rsid w:val="16D6CA7A"/>
    <w:rsid w:val="16DA5E20"/>
    <w:rsid w:val="16DBF03C"/>
    <w:rsid w:val="16E7D891"/>
    <w:rsid w:val="16E7E6EF"/>
    <w:rsid w:val="16F92A90"/>
    <w:rsid w:val="16FF12FF"/>
    <w:rsid w:val="170CCC34"/>
    <w:rsid w:val="170F434C"/>
    <w:rsid w:val="17100723"/>
    <w:rsid w:val="17154DDC"/>
    <w:rsid w:val="17178AA6"/>
    <w:rsid w:val="17237DF4"/>
    <w:rsid w:val="173B97D8"/>
    <w:rsid w:val="1743A5CD"/>
    <w:rsid w:val="174CC841"/>
    <w:rsid w:val="175988CE"/>
    <w:rsid w:val="175FC3C8"/>
    <w:rsid w:val="17637F66"/>
    <w:rsid w:val="176A133C"/>
    <w:rsid w:val="176A3372"/>
    <w:rsid w:val="176D9771"/>
    <w:rsid w:val="1771A52E"/>
    <w:rsid w:val="177CA636"/>
    <w:rsid w:val="1784AC86"/>
    <w:rsid w:val="17997FFE"/>
    <w:rsid w:val="179EEAC2"/>
    <w:rsid w:val="17A7A78F"/>
    <w:rsid w:val="17BACB88"/>
    <w:rsid w:val="17C8ED70"/>
    <w:rsid w:val="17CA9FAC"/>
    <w:rsid w:val="17D6FFFA"/>
    <w:rsid w:val="17DDCAC8"/>
    <w:rsid w:val="17E2BB4E"/>
    <w:rsid w:val="17E6ADAD"/>
    <w:rsid w:val="17E8A769"/>
    <w:rsid w:val="17EDE20F"/>
    <w:rsid w:val="17EE2ED8"/>
    <w:rsid w:val="17F0B4B1"/>
    <w:rsid w:val="17F8C16E"/>
    <w:rsid w:val="1806B3F3"/>
    <w:rsid w:val="18071BFB"/>
    <w:rsid w:val="1808704A"/>
    <w:rsid w:val="181E4718"/>
    <w:rsid w:val="18239945"/>
    <w:rsid w:val="18382024"/>
    <w:rsid w:val="183FE3A6"/>
    <w:rsid w:val="18438FDC"/>
    <w:rsid w:val="1845C894"/>
    <w:rsid w:val="185A6E44"/>
    <w:rsid w:val="185E8166"/>
    <w:rsid w:val="185F1CB7"/>
    <w:rsid w:val="1862A987"/>
    <w:rsid w:val="187071A8"/>
    <w:rsid w:val="1872F57D"/>
    <w:rsid w:val="187A4700"/>
    <w:rsid w:val="187BC08F"/>
    <w:rsid w:val="18801F9D"/>
    <w:rsid w:val="1880E25A"/>
    <w:rsid w:val="18952503"/>
    <w:rsid w:val="18966419"/>
    <w:rsid w:val="189C0136"/>
    <w:rsid w:val="18A94580"/>
    <w:rsid w:val="18B55087"/>
    <w:rsid w:val="18B764BE"/>
    <w:rsid w:val="18BD5262"/>
    <w:rsid w:val="18C5006D"/>
    <w:rsid w:val="18D5368E"/>
    <w:rsid w:val="18D5ADC6"/>
    <w:rsid w:val="18ED0709"/>
    <w:rsid w:val="18F2FB49"/>
    <w:rsid w:val="1900AA14"/>
    <w:rsid w:val="1907F16F"/>
    <w:rsid w:val="190A16A9"/>
    <w:rsid w:val="191EC2FE"/>
    <w:rsid w:val="19207CE7"/>
    <w:rsid w:val="19213F9B"/>
    <w:rsid w:val="192CD58F"/>
    <w:rsid w:val="192EDAF1"/>
    <w:rsid w:val="193D4351"/>
    <w:rsid w:val="193E963E"/>
    <w:rsid w:val="194437AD"/>
    <w:rsid w:val="19444E08"/>
    <w:rsid w:val="1946571D"/>
    <w:rsid w:val="19518962"/>
    <w:rsid w:val="19536018"/>
    <w:rsid w:val="19554B46"/>
    <w:rsid w:val="19556F3D"/>
    <w:rsid w:val="195B605F"/>
    <w:rsid w:val="195FAE7E"/>
    <w:rsid w:val="196E56CB"/>
    <w:rsid w:val="1978E5E9"/>
    <w:rsid w:val="19822150"/>
    <w:rsid w:val="198DB414"/>
    <w:rsid w:val="199496FD"/>
    <w:rsid w:val="1996A948"/>
    <w:rsid w:val="19A00071"/>
    <w:rsid w:val="19AFBFCF"/>
    <w:rsid w:val="19B23756"/>
    <w:rsid w:val="19B4ED95"/>
    <w:rsid w:val="19BC61AB"/>
    <w:rsid w:val="19C522D4"/>
    <w:rsid w:val="19C76B49"/>
    <w:rsid w:val="19CD89B6"/>
    <w:rsid w:val="19DFCFDF"/>
    <w:rsid w:val="19F6226C"/>
    <w:rsid w:val="19F8EBAF"/>
    <w:rsid w:val="19FAED18"/>
    <w:rsid w:val="19FC1D75"/>
    <w:rsid w:val="19FFA367"/>
    <w:rsid w:val="1A004D67"/>
    <w:rsid w:val="1A00BD88"/>
    <w:rsid w:val="1A08DFD1"/>
    <w:rsid w:val="1A0F4E22"/>
    <w:rsid w:val="1A20856B"/>
    <w:rsid w:val="1A3386CB"/>
    <w:rsid w:val="1A39ED37"/>
    <w:rsid w:val="1A3B1BDC"/>
    <w:rsid w:val="1A4C2AD4"/>
    <w:rsid w:val="1A4D8D70"/>
    <w:rsid w:val="1A502016"/>
    <w:rsid w:val="1A510F8E"/>
    <w:rsid w:val="1A648CBF"/>
    <w:rsid w:val="1A68207D"/>
    <w:rsid w:val="1A6A562D"/>
    <w:rsid w:val="1A6B2DD5"/>
    <w:rsid w:val="1A81A29C"/>
    <w:rsid w:val="1A81F93D"/>
    <w:rsid w:val="1A8665A2"/>
    <w:rsid w:val="1A98E2B1"/>
    <w:rsid w:val="1A9E1EF4"/>
    <w:rsid w:val="1AA03E3C"/>
    <w:rsid w:val="1AA16F18"/>
    <w:rsid w:val="1AA9FC6C"/>
    <w:rsid w:val="1AAB5057"/>
    <w:rsid w:val="1AB0C604"/>
    <w:rsid w:val="1AB4B5B6"/>
    <w:rsid w:val="1AB7DF47"/>
    <w:rsid w:val="1AD59EF0"/>
    <w:rsid w:val="1AE2136C"/>
    <w:rsid w:val="1AE36ED8"/>
    <w:rsid w:val="1B05EA04"/>
    <w:rsid w:val="1B075AEE"/>
    <w:rsid w:val="1B086826"/>
    <w:rsid w:val="1B099186"/>
    <w:rsid w:val="1B1581B3"/>
    <w:rsid w:val="1B1E3C70"/>
    <w:rsid w:val="1B206BA2"/>
    <w:rsid w:val="1B39E94F"/>
    <w:rsid w:val="1B45949A"/>
    <w:rsid w:val="1B5450D4"/>
    <w:rsid w:val="1B54BB22"/>
    <w:rsid w:val="1B68793D"/>
    <w:rsid w:val="1B6DCA00"/>
    <w:rsid w:val="1B7311B1"/>
    <w:rsid w:val="1B759F0B"/>
    <w:rsid w:val="1B7643C9"/>
    <w:rsid w:val="1B7C6419"/>
    <w:rsid w:val="1B83D480"/>
    <w:rsid w:val="1B898F6A"/>
    <w:rsid w:val="1B907CCB"/>
    <w:rsid w:val="1B9CD85A"/>
    <w:rsid w:val="1B9D1604"/>
    <w:rsid w:val="1BA58076"/>
    <w:rsid w:val="1BAD947B"/>
    <w:rsid w:val="1BB44B4C"/>
    <w:rsid w:val="1BB905F9"/>
    <w:rsid w:val="1BD69A1A"/>
    <w:rsid w:val="1BD6D2D6"/>
    <w:rsid w:val="1BDA6B06"/>
    <w:rsid w:val="1BDAA86F"/>
    <w:rsid w:val="1BE383E0"/>
    <w:rsid w:val="1BF289BA"/>
    <w:rsid w:val="1BF7F26D"/>
    <w:rsid w:val="1C039B04"/>
    <w:rsid w:val="1C0A9A55"/>
    <w:rsid w:val="1C0ADE40"/>
    <w:rsid w:val="1C1111E1"/>
    <w:rsid w:val="1C155926"/>
    <w:rsid w:val="1C176E16"/>
    <w:rsid w:val="1C1A0ABD"/>
    <w:rsid w:val="1C1D72FD"/>
    <w:rsid w:val="1C1D766A"/>
    <w:rsid w:val="1C1DF82D"/>
    <w:rsid w:val="1C1FF6C8"/>
    <w:rsid w:val="1C20924A"/>
    <w:rsid w:val="1C2387E0"/>
    <w:rsid w:val="1C3E99F3"/>
    <w:rsid w:val="1C3FBCD9"/>
    <w:rsid w:val="1C4128C7"/>
    <w:rsid w:val="1C41B0AD"/>
    <w:rsid w:val="1C41E723"/>
    <w:rsid w:val="1C492BD4"/>
    <w:rsid w:val="1C4E91E5"/>
    <w:rsid w:val="1C576E0B"/>
    <w:rsid w:val="1C581DA9"/>
    <w:rsid w:val="1C5E2C01"/>
    <w:rsid w:val="1C5F2A69"/>
    <w:rsid w:val="1C5F768E"/>
    <w:rsid w:val="1C639472"/>
    <w:rsid w:val="1C6663F6"/>
    <w:rsid w:val="1C67967A"/>
    <w:rsid w:val="1C6AA0E6"/>
    <w:rsid w:val="1C6C2777"/>
    <w:rsid w:val="1C797848"/>
    <w:rsid w:val="1C7FBC66"/>
    <w:rsid w:val="1C81B141"/>
    <w:rsid w:val="1C820297"/>
    <w:rsid w:val="1C88E957"/>
    <w:rsid w:val="1C8E8F2E"/>
    <w:rsid w:val="1C99749D"/>
    <w:rsid w:val="1CB22A9C"/>
    <w:rsid w:val="1CBC188C"/>
    <w:rsid w:val="1CC8565D"/>
    <w:rsid w:val="1CC8DEDB"/>
    <w:rsid w:val="1CC94F55"/>
    <w:rsid w:val="1CCF3960"/>
    <w:rsid w:val="1CCF82D2"/>
    <w:rsid w:val="1CD6E327"/>
    <w:rsid w:val="1CE161F0"/>
    <w:rsid w:val="1CF02135"/>
    <w:rsid w:val="1CF268EA"/>
    <w:rsid w:val="1D0AAB30"/>
    <w:rsid w:val="1D0D1DD8"/>
    <w:rsid w:val="1D16839A"/>
    <w:rsid w:val="1D255FCB"/>
    <w:rsid w:val="1D2D4153"/>
    <w:rsid w:val="1D390060"/>
    <w:rsid w:val="1D3A6A61"/>
    <w:rsid w:val="1D3B35B0"/>
    <w:rsid w:val="1D3E332F"/>
    <w:rsid w:val="1D4DCD06"/>
    <w:rsid w:val="1D4E9810"/>
    <w:rsid w:val="1D5201B2"/>
    <w:rsid w:val="1D5AE09A"/>
    <w:rsid w:val="1D64093E"/>
    <w:rsid w:val="1D67E78D"/>
    <w:rsid w:val="1D6900FA"/>
    <w:rsid w:val="1D767E68"/>
    <w:rsid w:val="1D7E9FA5"/>
    <w:rsid w:val="1D873393"/>
    <w:rsid w:val="1D8BF261"/>
    <w:rsid w:val="1D8EE1F3"/>
    <w:rsid w:val="1D8FB97A"/>
    <w:rsid w:val="1D9FF52E"/>
    <w:rsid w:val="1DA7E29B"/>
    <w:rsid w:val="1DAD149E"/>
    <w:rsid w:val="1DB37AAF"/>
    <w:rsid w:val="1DB5C602"/>
    <w:rsid w:val="1DB74CD8"/>
    <w:rsid w:val="1DB946CB"/>
    <w:rsid w:val="1DC476C7"/>
    <w:rsid w:val="1DCF405F"/>
    <w:rsid w:val="1DD2D292"/>
    <w:rsid w:val="1DDEC0F6"/>
    <w:rsid w:val="1DE41300"/>
    <w:rsid w:val="1DE55891"/>
    <w:rsid w:val="1DE7FB05"/>
    <w:rsid w:val="1DEE2E66"/>
    <w:rsid w:val="1DF1E358"/>
    <w:rsid w:val="1DFD580E"/>
    <w:rsid w:val="1DFE6AA9"/>
    <w:rsid w:val="1E075198"/>
    <w:rsid w:val="1E0A2AA8"/>
    <w:rsid w:val="1E0A7B5C"/>
    <w:rsid w:val="1E0D2C6B"/>
    <w:rsid w:val="1E2D067D"/>
    <w:rsid w:val="1E364AAB"/>
    <w:rsid w:val="1E398D5C"/>
    <w:rsid w:val="1E3B4ED4"/>
    <w:rsid w:val="1E4B9BCB"/>
    <w:rsid w:val="1E4C570C"/>
    <w:rsid w:val="1E5184D9"/>
    <w:rsid w:val="1E54C1FB"/>
    <w:rsid w:val="1E57ADDC"/>
    <w:rsid w:val="1E64D9B1"/>
    <w:rsid w:val="1E669F3E"/>
    <w:rsid w:val="1E67D332"/>
    <w:rsid w:val="1E6A47AC"/>
    <w:rsid w:val="1E72DD5A"/>
    <w:rsid w:val="1E765D7F"/>
    <w:rsid w:val="1E7C107F"/>
    <w:rsid w:val="1E7C7AF0"/>
    <w:rsid w:val="1E8FD352"/>
    <w:rsid w:val="1E941958"/>
    <w:rsid w:val="1E9B4005"/>
    <w:rsid w:val="1E9E25AF"/>
    <w:rsid w:val="1E9E93DD"/>
    <w:rsid w:val="1E9E9ED3"/>
    <w:rsid w:val="1E9EC652"/>
    <w:rsid w:val="1EA27908"/>
    <w:rsid w:val="1EA51C38"/>
    <w:rsid w:val="1EB1D541"/>
    <w:rsid w:val="1EB413D4"/>
    <w:rsid w:val="1EC48F0F"/>
    <w:rsid w:val="1EC7A0AF"/>
    <w:rsid w:val="1EC7CB99"/>
    <w:rsid w:val="1ECAFB6E"/>
    <w:rsid w:val="1ED76660"/>
    <w:rsid w:val="1ED95777"/>
    <w:rsid w:val="1EDE708C"/>
    <w:rsid w:val="1EE5BD27"/>
    <w:rsid w:val="1EFAF94D"/>
    <w:rsid w:val="1F081D32"/>
    <w:rsid w:val="1F1BF6D5"/>
    <w:rsid w:val="1F253F82"/>
    <w:rsid w:val="1F27B2DC"/>
    <w:rsid w:val="1F2DA653"/>
    <w:rsid w:val="1F36044B"/>
    <w:rsid w:val="1F3E2576"/>
    <w:rsid w:val="1F4006B7"/>
    <w:rsid w:val="1F49CD6B"/>
    <w:rsid w:val="1F4B8A92"/>
    <w:rsid w:val="1F4E4E5C"/>
    <w:rsid w:val="1F5565B6"/>
    <w:rsid w:val="1F5C4CA7"/>
    <w:rsid w:val="1F614AC3"/>
    <w:rsid w:val="1F6A3247"/>
    <w:rsid w:val="1F6AB8ED"/>
    <w:rsid w:val="1F6D0265"/>
    <w:rsid w:val="1F6F1847"/>
    <w:rsid w:val="1F74AF55"/>
    <w:rsid w:val="1F76A88E"/>
    <w:rsid w:val="1F7AC326"/>
    <w:rsid w:val="1F80E20B"/>
    <w:rsid w:val="1F8197A3"/>
    <w:rsid w:val="1F85D501"/>
    <w:rsid w:val="1F92FFB4"/>
    <w:rsid w:val="1FA3BBC9"/>
    <w:rsid w:val="1FA45F9C"/>
    <w:rsid w:val="1FA9ECCF"/>
    <w:rsid w:val="1FB45C77"/>
    <w:rsid w:val="1FB9C263"/>
    <w:rsid w:val="1FBE2211"/>
    <w:rsid w:val="1FC62617"/>
    <w:rsid w:val="1FCB7344"/>
    <w:rsid w:val="1FCBF02A"/>
    <w:rsid w:val="1FE8276D"/>
    <w:rsid w:val="1FE86BA9"/>
    <w:rsid w:val="1FEA758A"/>
    <w:rsid w:val="1FFB1EBA"/>
    <w:rsid w:val="2005C2F2"/>
    <w:rsid w:val="20064450"/>
    <w:rsid w:val="200DA5E6"/>
    <w:rsid w:val="2010470D"/>
    <w:rsid w:val="2015BEF2"/>
    <w:rsid w:val="201905BD"/>
    <w:rsid w:val="202A465F"/>
    <w:rsid w:val="2033E7E6"/>
    <w:rsid w:val="20395C66"/>
    <w:rsid w:val="203A96B3"/>
    <w:rsid w:val="203DE272"/>
    <w:rsid w:val="20448AFA"/>
    <w:rsid w:val="2059779B"/>
    <w:rsid w:val="206C8D88"/>
    <w:rsid w:val="20712A3A"/>
    <w:rsid w:val="2077FF43"/>
    <w:rsid w:val="208148B8"/>
    <w:rsid w:val="208ACC1E"/>
    <w:rsid w:val="208C3A1B"/>
    <w:rsid w:val="208D6C05"/>
    <w:rsid w:val="209DED42"/>
    <w:rsid w:val="20A2AA77"/>
    <w:rsid w:val="20A2D83D"/>
    <w:rsid w:val="20A5F92C"/>
    <w:rsid w:val="20B0960E"/>
    <w:rsid w:val="20B240CC"/>
    <w:rsid w:val="20B96380"/>
    <w:rsid w:val="20BD415D"/>
    <w:rsid w:val="20BD4C9E"/>
    <w:rsid w:val="20CA76D8"/>
    <w:rsid w:val="20D795F0"/>
    <w:rsid w:val="20DB4D4C"/>
    <w:rsid w:val="20E39419"/>
    <w:rsid w:val="20E797F7"/>
    <w:rsid w:val="20F9AF93"/>
    <w:rsid w:val="20FB63CE"/>
    <w:rsid w:val="2109D75D"/>
    <w:rsid w:val="210AFAD9"/>
    <w:rsid w:val="210DF429"/>
    <w:rsid w:val="211E3B9F"/>
    <w:rsid w:val="2123F374"/>
    <w:rsid w:val="21276DEF"/>
    <w:rsid w:val="212FD2AC"/>
    <w:rsid w:val="21392E58"/>
    <w:rsid w:val="2149B0B9"/>
    <w:rsid w:val="214D394D"/>
    <w:rsid w:val="214EC117"/>
    <w:rsid w:val="215B8C32"/>
    <w:rsid w:val="216E35A8"/>
    <w:rsid w:val="21988729"/>
    <w:rsid w:val="21B3DFF7"/>
    <w:rsid w:val="21B54730"/>
    <w:rsid w:val="21B8253A"/>
    <w:rsid w:val="21CC4D2B"/>
    <w:rsid w:val="21CFB847"/>
    <w:rsid w:val="21D07AA1"/>
    <w:rsid w:val="21D3E767"/>
    <w:rsid w:val="21D5BE74"/>
    <w:rsid w:val="21E46FE7"/>
    <w:rsid w:val="21E7D32A"/>
    <w:rsid w:val="21F081E2"/>
    <w:rsid w:val="21F8757A"/>
    <w:rsid w:val="220CFF32"/>
    <w:rsid w:val="2210D590"/>
    <w:rsid w:val="2213E538"/>
    <w:rsid w:val="2214252B"/>
    <w:rsid w:val="22295827"/>
    <w:rsid w:val="222C8D06"/>
    <w:rsid w:val="222D05BB"/>
    <w:rsid w:val="2231822A"/>
    <w:rsid w:val="22423606"/>
    <w:rsid w:val="2257FC7D"/>
    <w:rsid w:val="225A034D"/>
    <w:rsid w:val="225A94E8"/>
    <w:rsid w:val="225E2A19"/>
    <w:rsid w:val="22609C6F"/>
    <w:rsid w:val="2268F46D"/>
    <w:rsid w:val="226A1513"/>
    <w:rsid w:val="2270C4E4"/>
    <w:rsid w:val="22736651"/>
    <w:rsid w:val="22830B8F"/>
    <w:rsid w:val="2285335D"/>
    <w:rsid w:val="2285E5FA"/>
    <w:rsid w:val="22862F93"/>
    <w:rsid w:val="2288603A"/>
    <w:rsid w:val="22889B35"/>
    <w:rsid w:val="228CB7EE"/>
    <w:rsid w:val="22A85509"/>
    <w:rsid w:val="22B1FEC4"/>
    <w:rsid w:val="22BDD678"/>
    <w:rsid w:val="22BE7E35"/>
    <w:rsid w:val="22C7639A"/>
    <w:rsid w:val="22E1215E"/>
    <w:rsid w:val="22E269CB"/>
    <w:rsid w:val="22E48F16"/>
    <w:rsid w:val="22E8BE4C"/>
    <w:rsid w:val="22EE76BD"/>
    <w:rsid w:val="22F81ECF"/>
    <w:rsid w:val="22F887DB"/>
    <w:rsid w:val="230E56B0"/>
    <w:rsid w:val="23103D98"/>
    <w:rsid w:val="231B054E"/>
    <w:rsid w:val="23241A06"/>
    <w:rsid w:val="2330AF1A"/>
    <w:rsid w:val="233B7415"/>
    <w:rsid w:val="23404E93"/>
    <w:rsid w:val="2348D4F2"/>
    <w:rsid w:val="23491CD0"/>
    <w:rsid w:val="234A2A32"/>
    <w:rsid w:val="235024B4"/>
    <w:rsid w:val="2350A67F"/>
    <w:rsid w:val="235970D9"/>
    <w:rsid w:val="235AE7BB"/>
    <w:rsid w:val="23671019"/>
    <w:rsid w:val="236937A0"/>
    <w:rsid w:val="236959FE"/>
    <w:rsid w:val="236BD2DD"/>
    <w:rsid w:val="23703039"/>
    <w:rsid w:val="2370E6E4"/>
    <w:rsid w:val="237D2A49"/>
    <w:rsid w:val="237EBAC7"/>
    <w:rsid w:val="23808F5D"/>
    <w:rsid w:val="238427D0"/>
    <w:rsid w:val="2399B11A"/>
    <w:rsid w:val="239A479A"/>
    <w:rsid w:val="239EB2F9"/>
    <w:rsid w:val="23A9620D"/>
    <w:rsid w:val="23AA63FD"/>
    <w:rsid w:val="23BD9080"/>
    <w:rsid w:val="23C1B36A"/>
    <w:rsid w:val="23DB71E8"/>
    <w:rsid w:val="23DE79B0"/>
    <w:rsid w:val="23F4961D"/>
    <w:rsid w:val="23FD08BC"/>
    <w:rsid w:val="2403C84B"/>
    <w:rsid w:val="2404CD85"/>
    <w:rsid w:val="2408F53E"/>
    <w:rsid w:val="240C3623"/>
    <w:rsid w:val="24156CD0"/>
    <w:rsid w:val="241CF7C9"/>
    <w:rsid w:val="2426E83D"/>
    <w:rsid w:val="2427C8E2"/>
    <w:rsid w:val="2428088C"/>
    <w:rsid w:val="2428978F"/>
    <w:rsid w:val="2428D6D9"/>
    <w:rsid w:val="243164DD"/>
    <w:rsid w:val="243564BD"/>
    <w:rsid w:val="2435B2E3"/>
    <w:rsid w:val="2439CCE4"/>
    <w:rsid w:val="243A3687"/>
    <w:rsid w:val="243A633B"/>
    <w:rsid w:val="243D8A52"/>
    <w:rsid w:val="24444372"/>
    <w:rsid w:val="2460FBBF"/>
    <w:rsid w:val="24665493"/>
    <w:rsid w:val="246670D7"/>
    <w:rsid w:val="246F3384"/>
    <w:rsid w:val="2475A94B"/>
    <w:rsid w:val="24773016"/>
    <w:rsid w:val="247C7EEB"/>
    <w:rsid w:val="248094ED"/>
    <w:rsid w:val="24919334"/>
    <w:rsid w:val="249454E5"/>
    <w:rsid w:val="24986E7D"/>
    <w:rsid w:val="24995DC8"/>
    <w:rsid w:val="249B33E0"/>
    <w:rsid w:val="24AA0306"/>
    <w:rsid w:val="24ADBA39"/>
    <w:rsid w:val="24B10CD9"/>
    <w:rsid w:val="24BB508B"/>
    <w:rsid w:val="24BB653D"/>
    <w:rsid w:val="24C4A96D"/>
    <w:rsid w:val="24C555D5"/>
    <w:rsid w:val="24D1C133"/>
    <w:rsid w:val="24D952A1"/>
    <w:rsid w:val="24E24B78"/>
    <w:rsid w:val="24E4CDB7"/>
    <w:rsid w:val="24F669B6"/>
    <w:rsid w:val="24F70508"/>
    <w:rsid w:val="24FBB4FC"/>
    <w:rsid w:val="25016DAF"/>
    <w:rsid w:val="2509F8E2"/>
    <w:rsid w:val="250FF337"/>
    <w:rsid w:val="25145DBC"/>
    <w:rsid w:val="2514BE6E"/>
    <w:rsid w:val="2519ADB4"/>
    <w:rsid w:val="25208949"/>
    <w:rsid w:val="252E61FD"/>
    <w:rsid w:val="2532F62B"/>
    <w:rsid w:val="25358800"/>
    <w:rsid w:val="25365C72"/>
    <w:rsid w:val="253DB738"/>
    <w:rsid w:val="25410B6D"/>
    <w:rsid w:val="25426E24"/>
    <w:rsid w:val="254604DC"/>
    <w:rsid w:val="254A34C0"/>
    <w:rsid w:val="254DE43D"/>
    <w:rsid w:val="2560213B"/>
    <w:rsid w:val="256A9706"/>
    <w:rsid w:val="256B238A"/>
    <w:rsid w:val="256BFA90"/>
    <w:rsid w:val="256C763D"/>
    <w:rsid w:val="256CA558"/>
    <w:rsid w:val="257179F3"/>
    <w:rsid w:val="257892B2"/>
    <w:rsid w:val="257933CD"/>
    <w:rsid w:val="2582C20F"/>
    <w:rsid w:val="258424AC"/>
    <w:rsid w:val="258A68EF"/>
    <w:rsid w:val="258E9F94"/>
    <w:rsid w:val="258EAAC6"/>
    <w:rsid w:val="2597ADC5"/>
    <w:rsid w:val="259AC221"/>
    <w:rsid w:val="25A589F0"/>
    <w:rsid w:val="25A935A9"/>
    <w:rsid w:val="25B1BF32"/>
    <w:rsid w:val="25BEB7F5"/>
    <w:rsid w:val="25C231FD"/>
    <w:rsid w:val="25CCE95C"/>
    <w:rsid w:val="25D8DD4D"/>
    <w:rsid w:val="25E01744"/>
    <w:rsid w:val="25E16019"/>
    <w:rsid w:val="25EE9C9D"/>
    <w:rsid w:val="25F98E27"/>
    <w:rsid w:val="25FA4AB4"/>
    <w:rsid w:val="25FD1192"/>
    <w:rsid w:val="25FF609E"/>
    <w:rsid w:val="25FF8ED4"/>
    <w:rsid w:val="2602EFF0"/>
    <w:rsid w:val="261D7D9A"/>
    <w:rsid w:val="261E6220"/>
    <w:rsid w:val="2622B11A"/>
    <w:rsid w:val="26289E38"/>
    <w:rsid w:val="262BD488"/>
    <w:rsid w:val="263453BD"/>
    <w:rsid w:val="263A3759"/>
    <w:rsid w:val="263A447E"/>
    <w:rsid w:val="263F3181"/>
    <w:rsid w:val="26478C6F"/>
    <w:rsid w:val="2648365C"/>
    <w:rsid w:val="264E188F"/>
    <w:rsid w:val="266552AB"/>
    <w:rsid w:val="266CDA3E"/>
    <w:rsid w:val="26895CEA"/>
    <w:rsid w:val="268EE8DF"/>
    <w:rsid w:val="2695BF0E"/>
    <w:rsid w:val="26975ADF"/>
    <w:rsid w:val="269952B7"/>
    <w:rsid w:val="269D291A"/>
    <w:rsid w:val="26A17ABA"/>
    <w:rsid w:val="26A34703"/>
    <w:rsid w:val="26AF4404"/>
    <w:rsid w:val="26AF5FF4"/>
    <w:rsid w:val="26BF1F3D"/>
    <w:rsid w:val="26C1F49B"/>
    <w:rsid w:val="26C3F3C1"/>
    <w:rsid w:val="26C72193"/>
    <w:rsid w:val="26E0D55B"/>
    <w:rsid w:val="26E1D53D"/>
    <w:rsid w:val="26E3B424"/>
    <w:rsid w:val="26E448C7"/>
    <w:rsid w:val="26E56466"/>
    <w:rsid w:val="26F6042B"/>
    <w:rsid w:val="2700A273"/>
    <w:rsid w:val="2714E759"/>
    <w:rsid w:val="2724E159"/>
    <w:rsid w:val="272B5D39"/>
    <w:rsid w:val="273FC765"/>
    <w:rsid w:val="2740B38C"/>
    <w:rsid w:val="2742B604"/>
    <w:rsid w:val="2742E69F"/>
    <w:rsid w:val="2749540A"/>
    <w:rsid w:val="274FAA09"/>
    <w:rsid w:val="2759CEB2"/>
    <w:rsid w:val="2760779B"/>
    <w:rsid w:val="27694C13"/>
    <w:rsid w:val="276FF448"/>
    <w:rsid w:val="277537A3"/>
    <w:rsid w:val="278A1CBE"/>
    <w:rsid w:val="278BDC58"/>
    <w:rsid w:val="279032CE"/>
    <w:rsid w:val="27916ABC"/>
    <w:rsid w:val="279E1199"/>
    <w:rsid w:val="279EF994"/>
    <w:rsid w:val="27A0D369"/>
    <w:rsid w:val="27B48A5B"/>
    <w:rsid w:val="27B7B80F"/>
    <w:rsid w:val="27BA4A1A"/>
    <w:rsid w:val="27C07406"/>
    <w:rsid w:val="27C16DAA"/>
    <w:rsid w:val="27C97743"/>
    <w:rsid w:val="27D11E87"/>
    <w:rsid w:val="27D2A287"/>
    <w:rsid w:val="27D2FE3E"/>
    <w:rsid w:val="27D406F3"/>
    <w:rsid w:val="27DF25DA"/>
    <w:rsid w:val="27E369C4"/>
    <w:rsid w:val="27E65FDE"/>
    <w:rsid w:val="27EB0850"/>
    <w:rsid w:val="27F45E1A"/>
    <w:rsid w:val="27F50691"/>
    <w:rsid w:val="280344F4"/>
    <w:rsid w:val="2808C414"/>
    <w:rsid w:val="280C8CCC"/>
    <w:rsid w:val="280FE751"/>
    <w:rsid w:val="28252D4B"/>
    <w:rsid w:val="28391839"/>
    <w:rsid w:val="283D02F7"/>
    <w:rsid w:val="283D2F2D"/>
    <w:rsid w:val="283F4400"/>
    <w:rsid w:val="2844C197"/>
    <w:rsid w:val="2844E5F3"/>
    <w:rsid w:val="28466522"/>
    <w:rsid w:val="28466BF9"/>
    <w:rsid w:val="2847184F"/>
    <w:rsid w:val="2847A88F"/>
    <w:rsid w:val="285A302A"/>
    <w:rsid w:val="28643ADF"/>
    <w:rsid w:val="287D2E07"/>
    <w:rsid w:val="287E9D48"/>
    <w:rsid w:val="28883FC5"/>
    <w:rsid w:val="288A0905"/>
    <w:rsid w:val="2893CCCF"/>
    <w:rsid w:val="28982935"/>
    <w:rsid w:val="289C54EC"/>
    <w:rsid w:val="28A30F63"/>
    <w:rsid w:val="28ADBACD"/>
    <w:rsid w:val="28B21A1E"/>
    <w:rsid w:val="28B68620"/>
    <w:rsid w:val="28BD6C3F"/>
    <w:rsid w:val="28C026A0"/>
    <w:rsid w:val="28C2DE56"/>
    <w:rsid w:val="28C51F35"/>
    <w:rsid w:val="28C85E17"/>
    <w:rsid w:val="28CB228E"/>
    <w:rsid w:val="28E4AC39"/>
    <w:rsid w:val="28F5112C"/>
    <w:rsid w:val="28F63A85"/>
    <w:rsid w:val="28F9ED3E"/>
    <w:rsid w:val="28FEB81B"/>
    <w:rsid w:val="2905382E"/>
    <w:rsid w:val="29131A0A"/>
    <w:rsid w:val="29151C6C"/>
    <w:rsid w:val="2921CCBE"/>
    <w:rsid w:val="2921DAEC"/>
    <w:rsid w:val="292F0076"/>
    <w:rsid w:val="2931ABF7"/>
    <w:rsid w:val="2932102A"/>
    <w:rsid w:val="29348F7E"/>
    <w:rsid w:val="293E8E37"/>
    <w:rsid w:val="2941BD42"/>
    <w:rsid w:val="29465BAC"/>
    <w:rsid w:val="294B6C94"/>
    <w:rsid w:val="29623B14"/>
    <w:rsid w:val="29651410"/>
    <w:rsid w:val="296E6B49"/>
    <w:rsid w:val="297907A0"/>
    <w:rsid w:val="297C57FF"/>
    <w:rsid w:val="297CB98D"/>
    <w:rsid w:val="298CE9F7"/>
    <w:rsid w:val="29986931"/>
    <w:rsid w:val="299C7668"/>
    <w:rsid w:val="29AAC018"/>
    <w:rsid w:val="29B166E1"/>
    <w:rsid w:val="29B196DB"/>
    <w:rsid w:val="29B6C605"/>
    <w:rsid w:val="29BBA3CC"/>
    <w:rsid w:val="29BC69F6"/>
    <w:rsid w:val="29C1272C"/>
    <w:rsid w:val="29CB307C"/>
    <w:rsid w:val="29DC9A8E"/>
    <w:rsid w:val="29E1D05A"/>
    <w:rsid w:val="29F64765"/>
    <w:rsid w:val="29F685E4"/>
    <w:rsid w:val="29F6C217"/>
    <w:rsid w:val="2A0A8DB3"/>
    <w:rsid w:val="2A147C90"/>
    <w:rsid w:val="2A1EA1E8"/>
    <w:rsid w:val="2A276242"/>
    <w:rsid w:val="2A286D1C"/>
    <w:rsid w:val="2A3BAAA8"/>
    <w:rsid w:val="2A3E93F3"/>
    <w:rsid w:val="2A3F1D8C"/>
    <w:rsid w:val="2A45EFA7"/>
    <w:rsid w:val="2A461681"/>
    <w:rsid w:val="2A578BDE"/>
    <w:rsid w:val="2A6244B3"/>
    <w:rsid w:val="2A637460"/>
    <w:rsid w:val="2A671201"/>
    <w:rsid w:val="2A70561B"/>
    <w:rsid w:val="2A81035F"/>
    <w:rsid w:val="2A844300"/>
    <w:rsid w:val="2A912592"/>
    <w:rsid w:val="2A9C518B"/>
    <w:rsid w:val="2AA381CF"/>
    <w:rsid w:val="2AA732F7"/>
    <w:rsid w:val="2ACACDC9"/>
    <w:rsid w:val="2ACE40B4"/>
    <w:rsid w:val="2AD27112"/>
    <w:rsid w:val="2AE2C659"/>
    <w:rsid w:val="2AEE6449"/>
    <w:rsid w:val="2AEEF18C"/>
    <w:rsid w:val="2AF0287A"/>
    <w:rsid w:val="2AF8B2D1"/>
    <w:rsid w:val="2B01666C"/>
    <w:rsid w:val="2B03834B"/>
    <w:rsid w:val="2B08067D"/>
    <w:rsid w:val="2B09C209"/>
    <w:rsid w:val="2B0DD4C5"/>
    <w:rsid w:val="2B0ECBB5"/>
    <w:rsid w:val="2B0EFC0D"/>
    <w:rsid w:val="2B12A2A4"/>
    <w:rsid w:val="2B13600B"/>
    <w:rsid w:val="2B23F84E"/>
    <w:rsid w:val="2B2C6693"/>
    <w:rsid w:val="2B3E3E7E"/>
    <w:rsid w:val="2B517B7C"/>
    <w:rsid w:val="2B53B939"/>
    <w:rsid w:val="2B558B8D"/>
    <w:rsid w:val="2B582384"/>
    <w:rsid w:val="2B5AA0B5"/>
    <w:rsid w:val="2B60E8EE"/>
    <w:rsid w:val="2B6B4152"/>
    <w:rsid w:val="2B75426D"/>
    <w:rsid w:val="2B7B9A90"/>
    <w:rsid w:val="2B7BC20D"/>
    <w:rsid w:val="2B7D10C6"/>
    <w:rsid w:val="2B86D72C"/>
    <w:rsid w:val="2B8DE9CE"/>
    <w:rsid w:val="2B9565BE"/>
    <w:rsid w:val="2B9961D1"/>
    <w:rsid w:val="2BA5E7EA"/>
    <w:rsid w:val="2BACC7A3"/>
    <w:rsid w:val="2BB1A46C"/>
    <w:rsid w:val="2BB4E39F"/>
    <w:rsid w:val="2BC2FF4F"/>
    <w:rsid w:val="2BCBED61"/>
    <w:rsid w:val="2BCC7641"/>
    <w:rsid w:val="2BCE6C46"/>
    <w:rsid w:val="2BCEBC6B"/>
    <w:rsid w:val="2BD184C9"/>
    <w:rsid w:val="2BD207CF"/>
    <w:rsid w:val="2BD59F99"/>
    <w:rsid w:val="2BD8D447"/>
    <w:rsid w:val="2BE1C008"/>
    <w:rsid w:val="2BE8443B"/>
    <w:rsid w:val="2BEFDFB5"/>
    <w:rsid w:val="2BF77001"/>
    <w:rsid w:val="2C09CE42"/>
    <w:rsid w:val="2C0B666D"/>
    <w:rsid w:val="2C13DBD9"/>
    <w:rsid w:val="2C18216E"/>
    <w:rsid w:val="2C302A18"/>
    <w:rsid w:val="2C329A50"/>
    <w:rsid w:val="2C351DAD"/>
    <w:rsid w:val="2C3A0AED"/>
    <w:rsid w:val="2C3FB8AD"/>
    <w:rsid w:val="2C5ACAB5"/>
    <w:rsid w:val="2C5F506B"/>
    <w:rsid w:val="2C5FB7CC"/>
    <w:rsid w:val="2C60EF9E"/>
    <w:rsid w:val="2C618A87"/>
    <w:rsid w:val="2C6D72F4"/>
    <w:rsid w:val="2C774896"/>
    <w:rsid w:val="2C7E73B3"/>
    <w:rsid w:val="2C84EB8A"/>
    <w:rsid w:val="2C8D0A90"/>
    <w:rsid w:val="2C8D74D5"/>
    <w:rsid w:val="2C948332"/>
    <w:rsid w:val="2C9C220C"/>
    <w:rsid w:val="2C9C931A"/>
    <w:rsid w:val="2CA2AEC1"/>
    <w:rsid w:val="2CA40FE4"/>
    <w:rsid w:val="2CAF7B5C"/>
    <w:rsid w:val="2CBAEE9B"/>
    <w:rsid w:val="2CBE8551"/>
    <w:rsid w:val="2CBED7DC"/>
    <w:rsid w:val="2CBF48B0"/>
    <w:rsid w:val="2CC236B4"/>
    <w:rsid w:val="2CC68753"/>
    <w:rsid w:val="2CC6C1C1"/>
    <w:rsid w:val="2CCDA75E"/>
    <w:rsid w:val="2CCF9E5E"/>
    <w:rsid w:val="2CD416F8"/>
    <w:rsid w:val="2CD881DC"/>
    <w:rsid w:val="2CDB3887"/>
    <w:rsid w:val="2CDBDE40"/>
    <w:rsid w:val="2CDEA55D"/>
    <w:rsid w:val="2CDEE4B3"/>
    <w:rsid w:val="2CE4C0F4"/>
    <w:rsid w:val="2CE79848"/>
    <w:rsid w:val="2CEAE2B3"/>
    <w:rsid w:val="2CF518E0"/>
    <w:rsid w:val="2CF63564"/>
    <w:rsid w:val="2CF8A428"/>
    <w:rsid w:val="2CF8D354"/>
    <w:rsid w:val="2D012229"/>
    <w:rsid w:val="2D019908"/>
    <w:rsid w:val="2D03501C"/>
    <w:rsid w:val="2D1258CC"/>
    <w:rsid w:val="2D186432"/>
    <w:rsid w:val="2D1D2FBC"/>
    <w:rsid w:val="2D22714A"/>
    <w:rsid w:val="2D2432A1"/>
    <w:rsid w:val="2D2AAF5F"/>
    <w:rsid w:val="2D2ADC58"/>
    <w:rsid w:val="2D322956"/>
    <w:rsid w:val="2D36D925"/>
    <w:rsid w:val="2D3E0D34"/>
    <w:rsid w:val="2D46C80A"/>
    <w:rsid w:val="2D5AE0A8"/>
    <w:rsid w:val="2D6FCD7F"/>
    <w:rsid w:val="2D7113D0"/>
    <w:rsid w:val="2D714670"/>
    <w:rsid w:val="2D78ED77"/>
    <w:rsid w:val="2D811302"/>
    <w:rsid w:val="2D8930BE"/>
    <w:rsid w:val="2D9688E1"/>
    <w:rsid w:val="2D96E9E3"/>
    <w:rsid w:val="2DAB80CF"/>
    <w:rsid w:val="2DAF095D"/>
    <w:rsid w:val="2DB32C36"/>
    <w:rsid w:val="2DB7E56F"/>
    <w:rsid w:val="2DBB07A6"/>
    <w:rsid w:val="2DCFB68F"/>
    <w:rsid w:val="2DDCBA94"/>
    <w:rsid w:val="2DDD72B9"/>
    <w:rsid w:val="2DE0C5D1"/>
    <w:rsid w:val="2DE2A1F2"/>
    <w:rsid w:val="2DE32F43"/>
    <w:rsid w:val="2DE6175C"/>
    <w:rsid w:val="2DE98799"/>
    <w:rsid w:val="2DE9F40B"/>
    <w:rsid w:val="2DF16799"/>
    <w:rsid w:val="2DF8A606"/>
    <w:rsid w:val="2E04A974"/>
    <w:rsid w:val="2E064A2B"/>
    <w:rsid w:val="2E131E3B"/>
    <w:rsid w:val="2E184011"/>
    <w:rsid w:val="2E242BA3"/>
    <w:rsid w:val="2E2A27DE"/>
    <w:rsid w:val="2E2F6696"/>
    <w:rsid w:val="2E303464"/>
    <w:rsid w:val="2E36C430"/>
    <w:rsid w:val="2E4A4366"/>
    <w:rsid w:val="2E4FBA15"/>
    <w:rsid w:val="2E5013F4"/>
    <w:rsid w:val="2E501DD4"/>
    <w:rsid w:val="2E5B186E"/>
    <w:rsid w:val="2E63C13B"/>
    <w:rsid w:val="2E64E741"/>
    <w:rsid w:val="2E662FE2"/>
    <w:rsid w:val="2E68D0DE"/>
    <w:rsid w:val="2E76446D"/>
    <w:rsid w:val="2E780598"/>
    <w:rsid w:val="2E7899F7"/>
    <w:rsid w:val="2E8289C0"/>
    <w:rsid w:val="2E845B7D"/>
    <w:rsid w:val="2E856A64"/>
    <w:rsid w:val="2E927E8F"/>
    <w:rsid w:val="2E94FABC"/>
    <w:rsid w:val="2E972931"/>
    <w:rsid w:val="2E98897E"/>
    <w:rsid w:val="2E9B46AC"/>
    <w:rsid w:val="2E9F5152"/>
    <w:rsid w:val="2EA14987"/>
    <w:rsid w:val="2EB3F51B"/>
    <w:rsid w:val="2EB7BA5F"/>
    <w:rsid w:val="2EBB2C9A"/>
    <w:rsid w:val="2EC0B741"/>
    <w:rsid w:val="2EC37C12"/>
    <w:rsid w:val="2EC7962B"/>
    <w:rsid w:val="2ED0F19F"/>
    <w:rsid w:val="2ED3DAB3"/>
    <w:rsid w:val="2EDEEC83"/>
    <w:rsid w:val="2EECE722"/>
    <w:rsid w:val="2EFC4079"/>
    <w:rsid w:val="2EFD30B8"/>
    <w:rsid w:val="2EFEBF99"/>
    <w:rsid w:val="2F06F9DB"/>
    <w:rsid w:val="2F0B8867"/>
    <w:rsid w:val="2F15AC33"/>
    <w:rsid w:val="2F1C6D87"/>
    <w:rsid w:val="2F237FD8"/>
    <w:rsid w:val="2F24FA07"/>
    <w:rsid w:val="2F352226"/>
    <w:rsid w:val="2F3AB125"/>
    <w:rsid w:val="2F3B02AD"/>
    <w:rsid w:val="2F3C408F"/>
    <w:rsid w:val="2F3CE664"/>
    <w:rsid w:val="2F3D27C6"/>
    <w:rsid w:val="2F4076A7"/>
    <w:rsid w:val="2F4BF4C8"/>
    <w:rsid w:val="2F4CF8B4"/>
    <w:rsid w:val="2F4E8B93"/>
    <w:rsid w:val="2F54D0EA"/>
    <w:rsid w:val="2F56374C"/>
    <w:rsid w:val="2F67CADA"/>
    <w:rsid w:val="2F6B3AF6"/>
    <w:rsid w:val="2F6BB68A"/>
    <w:rsid w:val="2F6C4ADF"/>
    <w:rsid w:val="2F7A9626"/>
    <w:rsid w:val="2F85A730"/>
    <w:rsid w:val="2F926B77"/>
    <w:rsid w:val="2F95393A"/>
    <w:rsid w:val="2F96427D"/>
    <w:rsid w:val="2F96DAD9"/>
    <w:rsid w:val="2F9A7F4B"/>
    <w:rsid w:val="2FA5CEA9"/>
    <w:rsid w:val="2FA5E235"/>
    <w:rsid w:val="2FB1FB92"/>
    <w:rsid w:val="2FB8581B"/>
    <w:rsid w:val="2FBB6136"/>
    <w:rsid w:val="2FBF3F92"/>
    <w:rsid w:val="2FC61EB6"/>
    <w:rsid w:val="2FCD37BC"/>
    <w:rsid w:val="2FD2D79C"/>
    <w:rsid w:val="2FE06CD0"/>
    <w:rsid w:val="2FE33E87"/>
    <w:rsid w:val="2FE3A2BC"/>
    <w:rsid w:val="2FEA7801"/>
    <w:rsid w:val="2FEB3EDF"/>
    <w:rsid w:val="2FED0B30"/>
    <w:rsid w:val="2FF697F8"/>
    <w:rsid w:val="2FF78995"/>
    <w:rsid w:val="2FFC2C26"/>
    <w:rsid w:val="2FFD09A6"/>
    <w:rsid w:val="2FFDEA40"/>
    <w:rsid w:val="300BC23E"/>
    <w:rsid w:val="30135F1D"/>
    <w:rsid w:val="3015506B"/>
    <w:rsid w:val="301E1503"/>
    <w:rsid w:val="302BF13B"/>
    <w:rsid w:val="302CAC2B"/>
    <w:rsid w:val="302FFA51"/>
    <w:rsid w:val="30303F30"/>
    <w:rsid w:val="30399E6A"/>
    <w:rsid w:val="303FC504"/>
    <w:rsid w:val="304A55E5"/>
    <w:rsid w:val="3057BACE"/>
    <w:rsid w:val="30683EFC"/>
    <w:rsid w:val="3068D6E1"/>
    <w:rsid w:val="307A60BF"/>
    <w:rsid w:val="307ABCE4"/>
    <w:rsid w:val="307D24A6"/>
    <w:rsid w:val="30884819"/>
    <w:rsid w:val="308D2905"/>
    <w:rsid w:val="30975FFC"/>
    <w:rsid w:val="309816D6"/>
    <w:rsid w:val="30984ACA"/>
    <w:rsid w:val="309D4F7D"/>
    <w:rsid w:val="309E9D94"/>
    <w:rsid w:val="30B5FBE9"/>
    <w:rsid w:val="30BF1A78"/>
    <w:rsid w:val="30C164E6"/>
    <w:rsid w:val="30C3586D"/>
    <w:rsid w:val="30C6560E"/>
    <w:rsid w:val="30C8DB17"/>
    <w:rsid w:val="30D0521C"/>
    <w:rsid w:val="30D218AA"/>
    <w:rsid w:val="30D64F2F"/>
    <w:rsid w:val="30DE1E07"/>
    <w:rsid w:val="30E0BEF9"/>
    <w:rsid w:val="30EC099B"/>
    <w:rsid w:val="30F1D93C"/>
    <w:rsid w:val="30F20E2A"/>
    <w:rsid w:val="30FB1D17"/>
    <w:rsid w:val="30FCC792"/>
    <w:rsid w:val="31024DD5"/>
    <w:rsid w:val="3105B170"/>
    <w:rsid w:val="31119D11"/>
    <w:rsid w:val="311C149D"/>
    <w:rsid w:val="3126002C"/>
    <w:rsid w:val="3126D4F6"/>
    <w:rsid w:val="312728ED"/>
    <w:rsid w:val="312BFEB3"/>
    <w:rsid w:val="313666AD"/>
    <w:rsid w:val="314EAD73"/>
    <w:rsid w:val="3154AC4E"/>
    <w:rsid w:val="3154E21B"/>
    <w:rsid w:val="315F69FE"/>
    <w:rsid w:val="31733E11"/>
    <w:rsid w:val="31793E57"/>
    <w:rsid w:val="317C9C50"/>
    <w:rsid w:val="318938EA"/>
    <w:rsid w:val="31896DE4"/>
    <w:rsid w:val="318F3DE0"/>
    <w:rsid w:val="31A46CDA"/>
    <w:rsid w:val="31A4B697"/>
    <w:rsid w:val="31A8C5C2"/>
    <w:rsid w:val="31AA356D"/>
    <w:rsid w:val="31AA8A57"/>
    <w:rsid w:val="31AE74A5"/>
    <w:rsid w:val="31C2968C"/>
    <w:rsid w:val="31C37983"/>
    <w:rsid w:val="31D49335"/>
    <w:rsid w:val="31DD8647"/>
    <w:rsid w:val="31E58BDF"/>
    <w:rsid w:val="31E8FF02"/>
    <w:rsid w:val="31E9CB6A"/>
    <w:rsid w:val="31EB4F3A"/>
    <w:rsid w:val="31F29847"/>
    <w:rsid w:val="31F7FEF7"/>
    <w:rsid w:val="31FF1559"/>
    <w:rsid w:val="3200E8E8"/>
    <w:rsid w:val="320161D2"/>
    <w:rsid w:val="32028555"/>
    <w:rsid w:val="320AE754"/>
    <w:rsid w:val="32112754"/>
    <w:rsid w:val="321AA8E1"/>
    <w:rsid w:val="322477CA"/>
    <w:rsid w:val="32258434"/>
    <w:rsid w:val="3225AB89"/>
    <w:rsid w:val="32342B34"/>
    <w:rsid w:val="32350579"/>
    <w:rsid w:val="3240118E"/>
    <w:rsid w:val="32485EBA"/>
    <w:rsid w:val="324C977F"/>
    <w:rsid w:val="32500F64"/>
    <w:rsid w:val="32671A1F"/>
    <w:rsid w:val="326F5815"/>
    <w:rsid w:val="32748726"/>
    <w:rsid w:val="3275A71B"/>
    <w:rsid w:val="327A916D"/>
    <w:rsid w:val="327DC548"/>
    <w:rsid w:val="32812414"/>
    <w:rsid w:val="3281B8BA"/>
    <w:rsid w:val="32820676"/>
    <w:rsid w:val="3285E859"/>
    <w:rsid w:val="329C3FFB"/>
    <w:rsid w:val="32AD2E45"/>
    <w:rsid w:val="32C48A33"/>
    <w:rsid w:val="32C76974"/>
    <w:rsid w:val="32D99F04"/>
    <w:rsid w:val="32DB1E85"/>
    <w:rsid w:val="32E0C440"/>
    <w:rsid w:val="32E3E619"/>
    <w:rsid w:val="32E5707D"/>
    <w:rsid w:val="32EE4996"/>
    <w:rsid w:val="32EF68B9"/>
    <w:rsid w:val="32EFFCB4"/>
    <w:rsid w:val="32F39FA5"/>
    <w:rsid w:val="32F51D4F"/>
    <w:rsid w:val="32F96DDB"/>
    <w:rsid w:val="32FC0580"/>
    <w:rsid w:val="330CF6B3"/>
    <w:rsid w:val="3317781D"/>
    <w:rsid w:val="331C6779"/>
    <w:rsid w:val="3328AD56"/>
    <w:rsid w:val="33304303"/>
    <w:rsid w:val="333325F4"/>
    <w:rsid w:val="3344497C"/>
    <w:rsid w:val="3345CFE0"/>
    <w:rsid w:val="334605CE"/>
    <w:rsid w:val="3355C243"/>
    <w:rsid w:val="3356D80D"/>
    <w:rsid w:val="33585295"/>
    <w:rsid w:val="335941F1"/>
    <w:rsid w:val="335BC9A1"/>
    <w:rsid w:val="335EF945"/>
    <w:rsid w:val="33679B13"/>
    <w:rsid w:val="33792F27"/>
    <w:rsid w:val="3381F6A7"/>
    <w:rsid w:val="338DE8A0"/>
    <w:rsid w:val="3390DEAB"/>
    <w:rsid w:val="3396F57D"/>
    <w:rsid w:val="339B1620"/>
    <w:rsid w:val="33A03858"/>
    <w:rsid w:val="33BB5ED6"/>
    <w:rsid w:val="33BF0F74"/>
    <w:rsid w:val="33C04C6C"/>
    <w:rsid w:val="33C8EFBC"/>
    <w:rsid w:val="33CFA524"/>
    <w:rsid w:val="33D07D63"/>
    <w:rsid w:val="33D08A5E"/>
    <w:rsid w:val="33DB2345"/>
    <w:rsid w:val="33DFB668"/>
    <w:rsid w:val="33E58544"/>
    <w:rsid w:val="33E6573E"/>
    <w:rsid w:val="33EEBBB6"/>
    <w:rsid w:val="33EF3892"/>
    <w:rsid w:val="33F4DFEF"/>
    <w:rsid w:val="33F5AD6C"/>
    <w:rsid w:val="33F6833C"/>
    <w:rsid w:val="33FBD207"/>
    <w:rsid w:val="33FD0093"/>
    <w:rsid w:val="33FD8142"/>
    <w:rsid w:val="33FDFB09"/>
    <w:rsid w:val="33FE1E25"/>
    <w:rsid w:val="3401487A"/>
    <w:rsid w:val="3405E4EE"/>
    <w:rsid w:val="3406087D"/>
    <w:rsid w:val="34093C44"/>
    <w:rsid w:val="34148667"/>
    <w:rsid w:val="3414C148"/>
    <w:rsid w:val="341EA7A7"/>
    <w:rsid w:val="341F504D"/>
    <w:rsid w:val="3428FC9D"/>
    <w:rsid w:val="342FB369"/>
    <w:rsid w:val="343B8D87"/>
    <w:rsid w:val="343F8413"/>
    <w:rsid w:val="3443F183"/>
    <w:rsid w:val="344649E5"/>
    <w:rsid w:val="344CB43D"/>
    <w:rsid w:val="344FCCCC"/>
    <w:rsid w:val="34595A08"/>
    <w:rsid w:val="346A55B3"/>
    <w:rsid w:val="34758F54"/>
    <w:rsid w:val="347696FA"/>
    <w:rsid w:val="347AF909"/>
    <w:rsid w:val="347FECB5"/>
    <w:rsid w:val="348140DE"/>
    <w:rsid w:val="34961024"/>
    <w:rsid w:val="349D8298"/>
    <w:rsid w:val="34A04128"/>
    <w:rsid w:val="34A073F9"/>
    <w:rsid w:val="34C03C45"/>
    <w:rsid w:val="34D13282"/>
    <w:rsid w:val="34D47158"/>
    <w:rsid w:val="34D5B5C8"/>
    <w:rsid w:val="34D6D0A5"/>
    <w:rsid w:val="34D8A092"/>
    <w:rsid w:val="34DED7AD"/>
    <w:rsid w:val="34E094E0"/>
    <w:rsid w:val="34E1D62F"/>
    <w:rsid w:val="34E4C0E8"/>
    <w:rsid w:val="34E81F45"/>
    <w:rsid w:val="34E8368D"/>
    <w:rsid w:val="34E9276B"/>
    <w:rsid w:val="34EFF04C"/>
    <w:rsid w:val="34F11B27"/>
    <w:rsid w:val="34F8080F"/>
    <w:rsid w:val="34FCA988"/>
    <w:rsid w:val="35036B74"/>
    <w:rsid w:val="350840BD"/>
    <w:rsid w:val="351042C4"/>
    <w:rsid w:val="351E81CD"/>
    <w:rsid w:val="35266429"/>
    <w:rsid w:val="353540D3"/>
    <w:rsid w:val="353BD0C2"/>
    <w:rsid w:val="3543C26C"/>
    <w:rsid w:val="3544A1BC"/>
    <w:rsid w:val="354601B1"/>
    <w:rsid w:val="35514F9D"/>
    <w:rsid w:val="355B23E6"/>
    <w:rsid w:val="3564B161"/>
    <w:rsid w:val="356BA164"/>
    <w:rsid w:val="35713EB4"/>
    <w:rsid w:val="3572A06C"/>
    <w:rsid w:val="35730DE9"/>
    <w:rsid w:val="358210AD"/>
    <w:rsid w:val="35849B40"/>
    <w:rsid w:val="3587511F"/>
    <w:rsid w:val="358ADE9F"/>
    <w:rsid w:val="359010D8"/>
    <w:rsid w:val="359897FA"/>
    <w:rsid w:val="3599742D"/>
    <w:rsid w:val="359A7FE4"/>
    <w:rsid w:val="35A295D7"/>
    <w:rsid w:val="35ABBA79"/>
    <w:rsid w:val="35B6A0C9"/>
    <w:rsid w:val="35B90D5B"/>
    <w:rsid w:val="35B9FE28"/>
    <w:rsid w:val="35BA0C02"/>
    <w:rsid w:val="35C1D991"/>
    <w:rsid w:val="35C2373E"/>
    <w:rsid w:val="35C57F4D"/>
    <w:rsid w:val="35CDD341"/>
    <w:rsid w:val="35D8703A"/>
    <w:rsid w:val="35DB39A0"/>
    <w:rsid w:val="35DFAA85"/>
    <w:rsid w:val="35F66322"/>
    <w:rsid w:val="360E7994"/>
    <w:rsid w:val="3612A462"/>
    <w:rsid w:val="361404BF"/>
    <w:rsid w:val="361C0173"/>
    <w:rsid w:val="361F44BF"/>
    <w:rsid w:val="3626C078"/>
    <w:rsid w:val="3635CF9C"/>
    <w:rsid w:val="363C445A"/>
    <w:rsid w:val="363CA562"/>
    <w:rsid w:val="3642CA93"/>
    <w:rsid w:val="364573A0"/>
    <w:rsid w:val="36490269"/>
    <w:rsid w:val="364B4604"/>
    <w:rsid w:val="36506788"/>
    <w:rsid w:val="36544D99"/>
    <w:rsid w:val="36598342"/>
    <w:rsid w:val="366A39D0"/>
    <w:rsid w:val="3671E9AB"/>
    <w:rsid w:val="3673BFD7"/>
    <w:rsid w:val="36776369"/>
    <w:rsid w:val="3677A63F"/>
    <w:rsid w:val="367AEAB4"/>
    <w:rsid w:val="367D764B"/>
    <w:rsid w:val="3681A78F"/>
    <w:rsid w:val="368AE49E"/>
    <w:rsid w:val="36931AEA"/>
    <w:rsid w:val="369F3BD5"/>
    <w:rsid w:val="369F6877"/>
    <w:rsid w:val="36AB02D5"/>
    <w:rsid w:val="36B3B6C3"/>
    <w:rsid w:val="36B5659A"/>
    <w:rsid w:val="36C12898"/>
    <w:rsid w:val="36CE1C7B"/>
    <w:rsid w:val="36D81865"/>
    <w:rsid w:val="36DCBF21"/>
    <w:rsid w:val="36E93CCD"/>
    <w:rsid w:val="36E9FE68"/>
    <w:rsid w:val="36EC7FAC"/>
    <w:rsid w:val="36F8E4DC"/>
    <w:rsid w:val="36FB8291"/>
    <w:rsid w:val="37053DF0"/>
    <w:rsid w:val="3709F7DB"/>
    <w:rsid w:val="371A1AB8"/>
    <w:rsid w:val="371C3992"/>
    <w:rsid w:val="371E25EF"/>
    <w:rsid w:val="3724C05F"/>
    <w:rsid w:val="3726A989"/>
    <w:rsid w:val="3730F063"/>
    <w:rsid w:val="373BC106"/>
    <w:rsid w:val="37441A69"/>
    <w:rsid w:val="37446699"/>
    <w:rsid w:val="3745D97F"/>
    <w:rsid w:val="375593D4"/>
    <w:rsid w:val="375DFAF3"/>
    <w:rsid w:val="375F87D4"/>
    <w:rsid w:val="3762B83C"/>
    <w:rsid w:val="37660D41"/>
    <w:rsid w:val="3766C450"/>
    <w:rsid w:val="3767360B"/>
    <w:rsid w:val="37763A18"/>
    <w:rsid w:val="3778C085"/>
    <w:rsid w:val="37822710"/>
    <w:rsid w:val="378C221A"/>
    <w:rsid w:val="378F0CBF"/>
    <w:rsid w:val="37984115"/>
    <w:rsid w:val="379BB551"/>
    <w:rsid w:val="379C357A"/>
    <w:rsid w:val="37AAC575"/>
    <w:rsid w:val="37B8E1A0"/>
    <w:rsid w:val="37BEF1E4"/>
    <w:rsid w:val="37D44A7E"/>
    <w:rsid w:val="37E776B3"/>
    <w:rsid w:val="37EB4463"/>
    <w:rsid w:val="37F95913"/>
    <w:rsid w:val="37F96D4A"/>
    <w:rsid w:val="37FA514F"/>
    <w:rsid w:val="380488F3"/>
    <w:rsid w:val="38081F0A"/>
    <w:rsid w:val="38094B50"/>
    <w:rsid w:val="380B5318"/>
    <w:rsid w:val="38144E8A"/>
    <w:rsid w:val="3823031C"/>
    <w:rsid w:val="3839941D"/>
    <w:rsid w:val="383C3C34"/>
    <w:rsid w:val="383D6904"/>
    <w:rsid w:val="3841A43E"/>
    <w:rsid w:val="3844824E"/>
    <w:rsid w:val="3844BE6F"/>
    <w:rsid w:val="384594EE"/>
    <w:rsid w:val="3846E805"/>
    <w:rsid w:val="384AABF1"/>
    <w:rsid w:val="3863B9E8"/>
    <w:rsid w:val="3864DF06"/>
    <w:rsid w:val="386DF356"/>
    <w:rsid w:val="386F63C4"/>
    <w:rsid w:val="387C0109"/>
    <w:rsid w:val="3881DB40"/>
    <w:rsid w:val="38850A02"/>
    <w:rsid w:val="388BDA54"/>
    <w:rsid w:val="388BF381"/>
    <w:rsid w:val="388C3419"/>
    <w:rsid w:val="3890F5B2"/>
    <w:rsid w:val="389270DE"/>
    <w:rsid w:val="3896BD7F"/>
    <w:rsid w:val="3896F3F3"/>
    <w:rsid w:val="389A0F45"/>
    <w:rsid w:val="389E2EDB"/>
    <w:rsid w:val="38A01281"/>
    <w:rsid w:val="38A15FE1"/>
    <w:rsid w:val="38A2F05A"/>
    <w:rsid w:val="38BE537E"/>
    <w:rsid w:val="38D5608C"/>
    <w:rsid w:val="38DBC124"/>
    <w:rsid w:val="38DF61B2"/>
    <w:rsid w:val="38E3E522"/>
    <w:rsid w:val="38EF7F20"/>
    <w:rsid w:val="38EF8993"/>
    <w:rsid w:val="38F16435"/>
    <w:rsid w:val="38F6CDF9"/>
    <w:rsid w:val="38FC7B9A"/>
    <w:rsid w:val="3900BB0C"/>
    <w:rsid w:val="390A8C92"/>
    <w:rsid w:val="39156C2A"/>
    <w:rsid w:val="392277B6"/>
    <w:rsid w:val="39235198"/>
    <w:rsid w:val="3925A1E2"/>
    <w:rsid w:val="39293A74"/>
    <w:rsid w:val="392E1C66"/>
    <w:rsid w:val="392E94AE"/>
    <w:rsid w:val="393F0A95"/>
    <w:rsid w:val="39472CE6"/>
    <w:rsid w:val="394A21E5"/>
    <w:rsid w:val="3950873E"/>
    <w:rsid w:val="3950D336"/>
    <w:rsid w:val="3952CED9"/>
    <w:rsid w:val="3953180C"/>
    <w:rsid w:val="39541156"/>
    <w:rsid w:val="395435F0"/>
    <w:rsid w:val="39581477"/>
    <w:rsid w:val="397D826D"/>
    <w:rsid w:val="39833229"/>
    <w:rsid w:val="3983CDB9"/>
    <w:rsid w:val="398A3F97"/>
    <w:rsid w:val="398B3193"/>
    <w:rsid w:val="3990D3E5"/>
    <w:rsid w:val="39934F6E"/>
    <w:rsid w:val="399C8C69"/>
    <w:rsid w:val="399E5E4A"/>
    <w:rsid w:val="39AA29A0"/>
    <w:rsid w:val="39ACFC02"/>
    <w:rsid w:val="39B1B947"/>
    <w:rsid w:val="39C36927"/>
    <w:rsid w:val="39C4333F"/>
    <w:rsid w:val="39C93A72"/>
    <w:rsid w:val="39DDF953"/>
    <w:rsid w:val="39EA8CE9"/>
    <w:rsid w:val="39ECB465"/>
    <w:rsid w:val="39ED2CCF"/>
    <w:rsid w:val="39ED4AB8"/>
    <w:rsid w:val="39F8F915"/>
    <w:rsid w:val="39FBE547"/>
    <w:rsid w:val="39FE0686"/>
    <w:rsid w:val="39FFD9C0"/>
    <w:rsid w:val="3A01141A"/>
    <w:rsid w:val="3A03D883"/>
    <w:rsid w:val="3A0AD4FC"/>
    <w:rsid w:val="3A0E72E6"/>
    <w:rsid w:val="3A176247"/>
    <w:rsid w:val="3A18548E"/>
    <w:rsid w:val="3A1A92FE"/>
    <w:rsid w:val="3A24A6BA"/>
    <w:rsid w:val="3A2C5506"/>
    <w:rsid w:val="3A347F9A"/>
    <w:rsid w:val="3A37E009"/>
    <w:rsid w:val="3A474B49"/>
    <w:rsid w:val="3A49D1B1"/>
    <w:rsid w:val="3A52C3A9"/>
    <w:rsid w:val="3A5CD6F9"/>
    <w:rsid w:val="3A5D0B00"/>
    <w:rsid w:val="3A619D6A"/>
    <w:rsid w:val="3A6790A3"/>
    <w:rsid w:val="3A6CB703"/>
    <w:rsid w:val="3A7882BE"/>
    <w:rsid w:val="3A7B4C3B"/>
    <w:rsid w:val="3A804380"/>
    <w:rsid w:val="3A924714"/>
    <w:rsid w:val="3A970934"/>
    <w:rsid w:val="3A99A5AC"/>
    <w:rsid w:val="3A9DBFE2"/>
    <w:rsid w:val="3AADDACE"/>
    <w:rsid w:val="3AB0C6F5"/>
    <w:rsid w:val="3AC1AA52"/>
    <w:rsid w:val="3AC988F6"/>
    <w:rsid w:val="3ACE76B8"/>
    <w:rsid w:val="3AE3DC9C"/>
    <w:rsid w:val="3AF1C71F"/>
    <w:rsid w:val="3AF26C00"/>
    <w:rsid w:val="3AF53507"/>
    <w:rsid w:val="3B010913"/>
    <w:rsid w:val="3B053AF0"/>
    <w:rsid w:val="3B0AA5D0"/>
    <w:rsid w:val="3B173902"/>
    <w:rsid w:val="3B1F7400"/>
    <w:rsid w:val="3B31AEC8"/>
    <w:rsid w:val="3B31F342"/>
    <w:rsid w:val="3B355C86"/>
    <w:rsid w:val="3B3D460F"/>
    <w:rsid w:val="3B410E0F"/>
    <w:rsid w:val="3B509737"/>
    <w:rsid w:val="3B560141"/>
    <w:rsid w:val="3B650AD3"/>
    <w:rsid w:val="3B6DDEBE"/>
    <w:rsid w:val="3B729602"/>
    <w:rsid w:val="3B7904C0"/>
    <w:rsid w:val="3B83EE46"/>
    <w:rsid w:val="3B8DFB77"/>
    <w:rsid w:val="3B9FA214"/>
    <w:rsid w:val="3BA3EF24"/>
    <w:rsid w:val="3BABAF8A"/>
    <w:rsid w:val="3BAD5316"/>
    <w:rsid w:val="3BAD6E10"/>
    <w:rsid w:val="3BB9D33D"/>
    <w:rsid w:val="3BC08ACC"/>
    <w:rsid w:val="3BC0984E"/>
    <w:rsid w:val="3BC27AAD"/>
    <w:rsid w:val="3BC88B5E"/>
    <w:rsid w:val="3BCE5E41"/>
    <w:rsid w:val="3BD842D3"/>
    <w:rsid w:val="3BD90460"/>
    <w:rsid w:val="3BE4C3F9"/>
    <w:rsid w:val="3BF25BDF"/>
    <w:rsid w:val="3BF6A86D"/>
    <w:rsid w:val="3C013C0C"/>
    <w:rsid w:val="3C234C1E"/>
    <w:rsid w:val="3C244F37"/>
    <w:rsid w:val="3C27F5A9"/>
    <w:rsid w:val="3C304AEF"/>
    <w:rsid w:val="3C30B955"/>
    <w:rsid w:val="3C36DD38"/>
    <w:rsid w:val="3C402750"/>
    <w:rsid w:val="3C47B87E"/>
    <w:rsid w:val="3C4B652C"/>
    <w:rsid w:val="3C5199BA"/>
    <w:rsid w:val="3C705297"/>
    <w:rsid w:val="3C78CFD7"/>
    <w:rsid w:val="3C8E31B8"/>
    <w:rsid w:val="3C9156CA"/>
    <w:rsid w:val="3C9FC3E3"/>
    <w:rsid w:val="3CA669FD"/>
    <w:rsid w:val="3CAD8CC8"/>
    <w:rsid w:val="3CB3BC56"/>
    <w:rsid w:val="3CB7EA2C"/>
    <w:rsid w:val="3CBF2363"/>
    <w:rsid w:val="3CC6A506"/>
    <w:rsid w:val="3CC8BEAD"/>
    <w:rsid w:val="3CC99102"/>
    <w:rsid w:val="3CD9F7E8"/>
    <w:rsid w:val="3CDB6B63"/>
    <w:rsid w:val="3CF23995"/>
    <w:rsid w:val="3CF62C94"/>
    <w:rsid w:val="3D02523E"/>
    <w:rsid w:val="3D02E8BF"/>
    <w:rsid w:val="3D1E9894"/>
    <w:rsid w:val="3D26ED2F"/>
    <w:rsid w:val="3D306A1C"/>
    <w:rsid w:val="3D319702"/>
    <w:rsid w:val="3D35DB84"/>
    <w:rsid w:val="3D39CA75"/>
    <w:rsid w:val="3D3C2527"/>
    <w:rsid w:val="3D47ED4D"/>
    <w:rsid w:val="3D6A2EA2"/>
    <w:rsid w:val="3D71A83C"/>
    <w:rsid w:val="3D734EED"/>
    <w:rsid w:val="3D75A881"/>
    <w:rsid w:val="3D7D546F"/>
    <w:rsid w:val="3D8B3D3A"/>
    <w:rsid w:val="3D9557B3"/>
    <w:rsid w:val="3DA85FFD"/>
    <w:rsid w:val="3DAB9623"/>
    <w:rsid w:val="3DB94E8D"/>
    <w:rsid w:val="3DBA45CC"/>
    <w:rsid w:val="3DC209CB"/>
    <w:rsid w:val="3DC446FD"/>
    <w:rsid w:val="3DC54E08"/>
    <w:rsid w:val="3DC5AC63"/>
    <w:rsid w:val="3DCD1A39"/>
    <w:rsid w:val="3DD2A1D5"/>
    <w:rsid w:val="3DD314BB"/>
    <w:rsid w:val="3DD6860B"/>
    <w:rsid w:val="3DD90BD1"/>
    <w:rsid w:val="3DE16F48"/>
    <w:rsid w:val="3DE17019"/>
    <w:rsid w:val="3DE6C3F5"/>
    <w:rsid w:val="3DEAC57D"/>
    <w:rsid w:val="3DF035B6"/>
    <w:rsid w:val="3DF65FDA"/>
    <w:rsid w:val="3DFB85FD"/>
    <w:rsid w:val="3E009892"/>
    <w:rsid w:val="3E0E2196"/>
    <w:rsid w:val="3E1336A1"/>
    <w:rsid w:val="3E145287"/>
    <w:rsid w:val="3E20155F"/>
    <w:rsid w:val="3E2376E7"/>
    <w:rsid w:val="3E276521"/>
    <w:rsid w:val="3E3580D8"/>
    <w:rsid w:val="3E39C9E7"/>
    <w:rsid w:val="3E39EA98"/>
    <w:rsid w:val="3E461AE0"/>
    <w:rsid w:val="3E474336"/>
    <w:rsid w:val="3E558AD2"/>
    <w:rsid w:val="3E66D98A"/>
    <w:rsid w:val="3E69C785"/>
    <w:rsid w:val="3E6FD8C0"/>
    <w:rsid w:val="3E73BA60"/>
    <w:rsid w:val="3E7E2081"/>
    <w:rsid w:val="3E7EC91D"/>
    <w:rsid w:val="3E7ED002"/>
    <w:rsid w:val="3E851FF0"/>
    <w:rsid w:val="3E8AFA2C"/>
    <w:rsid w:val="3E912EE3"/>
    <w:rsid w:val="3E9376CB"/>
    <w:rsid w:val="3E9CAB95"/>
    <w:rsid w:val="3EA6D758"/>
    <w:rsid w:val="3EAA424B"/>
    <w:rsid w:val="3EAD2C1D"/>
    <w:rsid w:val="3EAE7C98"/>
    <w:rsid w:val="3EBECD55"/>
    <w:rsid w:val="3EBFE551"/>
    <w:rsid w:val="3EC1A4BE"/>
    <w:rsid w:val="3EC569C1"/>
    <w:rsid w:val="3EC89EE9"/>
    <w:rsid w:val="3ECF1198"/>
    <w:rsid w:val="3ED33224"/>
    <w:rsid w:val="3ED476C7"/>
    <w:rsid w:val="3EDD5E47"/>
    <w:rsid w:val="3EDD6606"/>
    <w:rsid w:val="3EE32A4A"/>
    <w:rsid w:val="3EE419F8"/>
    <w:rsid w:val="3EE43BC2"/>
    <w:rsid w:val="3EEC3BB8"/>
    <w:rsid w:val="3EF6EF84"/>
    <w:rsid w:val="3F0665F9"/>
    <w:rsid w:val="3F10087D"/>
    <w:rsid w:val="3F1C8E10"/>
    <w:rsid w:val="3F1D04F8"/>
    <w:rsid w:val="3F2634CC"/>
    <w:rsid w:val="3F291E54"/>
    <w:rsid w:val="3F2FB971"/>
    <w:rsid w:val="3F303B2C"/>
    <w:rsid w:val="3F3AE11F"/>
    <w:rsid w:val="3F438EAE"/>
    <w:rsid w:val="3F58DE28"/>
    <w:rsid w:val="3F5C01D2"/>
    <w:rsid w:val="3F5ED836"/>
    <w:rsid w:val="3F5FBF3D"/>
    <w:rsid w:val="3F5FEFF0"/>
    <w:rsid w:val="3F6D0DE7"/>
    <w:rsid w:val="3F6EE51C"/>
    <w:rsid w:val="3F707E64"/>
    <w:rsid w:val="3F736492"/>
    <w:rsid w:val="3F859726"/>
    <w:rsid w:val="3F896527"/>
    <w:rsid w:val="3F8DADD2"/>
    <w:rsid w:val="3F90A3D7"/>
    <w:rsid w:val="3F951B75"/>
    <w:rsid w:val="3F993D3D"/>
    <w:rsid w:val="3F9EF9AF"/>
    <w:rsid w:val="3F9FE072"/>
    <w:rsid w:val="3FA56882"/>
    <w:rsid w:val="3FAF196B"/>
    <w:rsid w:val="3FB2759C"/>
    <w:rsid w:val="3FB6FF01"/>
    <w:rsid w:val="3FBC7ABD"/>
    <w:rsid w:val="3FC1B778"/>
    <w:rsid w:val="3FC2215E"/>
    <w:rsid w:val="3FC83858"/>
    <w:rsid w:val="3FCA8807"/>
    <w:rsid w:val="3FCB484E"/>
    <w:rsid w:val="3FD7B56E"/>
    <w:rsid w:val="3FDFCF8E"/>
    <w:rsid w:val="3FE4AD36"/>
    <w:rsid w:val="3FE81A88"/>
    <w:rsid w:val="3FF5D902"/>
    <w:rsid w:val="3FFB62C4"/>
    <w:rsid w:val="3FFD8DFF"/>
    <w:rsid w:val="40097181"/>
    <w:rsid w:val="400D028B"/>
    <w:rsid w:val="40117644"/>
    <w:rsid w:val="4012A1B1"/>
    <w:rsid w:val="40166C89"/>
    <w:rsid w:val="4019148B"/>
    <w:rsid w:val="4019FF27"/>
    <w:rsid w:val="4020F051"/>
    <w:rsid w:val="40223182"/>
    <w:rsid w:val="40245394"/>
    <w:rsid w:val="40270F82"/>
    <w:rsid w:val="40367688"/>
    <w:rsid w:val="4039F300"/>
    <w:rsid w:val="404C519D"/>
    <w:rsid w:val="4054D107"/>
    <w:rsid w:val="405BF5E9"/>
    <w:rsid w:val="4063BAFD"/>
    <w:rsid w:val="407898F3"/>
    <w:rsid w:val="407E1C49"/>
    <w:rsid w:val="407FD70F"/>
    <w:rsid w:val="4082F016"/>
    <w:rsid w:val="408329D7"/>
    <w:rsid w:val="409B041E"/>
    <w:rsid w:val="409DF54B"/>
    <w:rsid w:val="40A4895D"/>
    <w:rsid w:val="40AC2D82"/>
    <w:rsid w:val="40AD4F1C"/>
    <w:rsid w:val="40BB3087"/>
    <w:rsid w:val="40BD5746"/>
    <w:rsid w:val="40C28420"/>
    <w:rsid w:val="40C60EEF"/>
    <w:rsid w:val="40CBDD61"/>
    <w:rsid w:val="40CC0081"/>
    <w:rsid w:val="40D57E5F"/>
    <w:rsid w:val="40D6D227"/>
    <w:rsid w:val="40D6ED9D"/>
    <w:rsid w:val="40D94CAC"/>
    <w:rsid w:val="40DE9FE0"/>
    <w:rsid w:val="40E1911A"/>
    <w:rsid w:val="40E2006E"/>
    <w:rsid w:val="40E61C00"/>
    <w:rsid w:val="40EFBBBA"/>
    <w:rsid w:val="40F090B6"/>
    <w:rsid w:val="40F6C815"/>
    <w:rsid w:val="40FB0F27"/>
    <w:rsid w:val="4106CC3B"/>
    <w:rsid w:val="41083C38"/>
    <w:rsid w:val="410BF866"/>
    <w:rsid w:val="4116E0B6"/>
    <w:rsid w:val="41216787"/>
    <w:rsid w:val="41455134"/>
    <w:rsid w:val="4148A6F4"/>
    <w:rsid w:val="4148F9E1"/>
    <w:rsid w:val="414BF32D"/>
    <w:rsid w:val="415053C1"/>
    <w:rsid w:val="4151A7BB"/>
    <w:rsid w:val="415460FC"/>
    <w:rsid w:val="4163B124"/>
    <w:rsid w:val="41679F77"/>
    <w:rsid w:val="4167A745"/>
    <w:rsid w:val="416CDD48"/>
    <w:rsid w:val="41723D0E"/>
    <w:rsid w:val="417290CD"/>
    <w:rsid w:val="417DD76F"/>
    <w:rsid w:val="4183F09C"/>
    <w:rsid w:val="418557F3"/>
    <w:rsid w:val="4188E1A9"/>
    <w:rsid w:val="419DF429"/>
    <w:rsid w:val="41A139C5"/>
    <w:rsid w:val="41A3340D"/>
    <w:rsid w:val="41A39514"/>
    <w:rsid w:val="41A5EF8B"/>
    <w:rsid w:val="41A82969"/>
    <w:rsid w:val="41A87A75"/>
    <w:rsid w:val="41A9DBDC"/>
    <w:rsid w:val="41AE7212"/>
    <w:rsid w:val="41B35DA1"/>
    <w:rsid w:val="41B88840"/>
    <w:rsid w:val="41BCE4BC"/>
    <w:rsid w:val="41BD8F6A"/>
    <w:rsid w:val="41C0FA9A"/>
    <w:rsid w:val="41C43833"/>
    <w:rsid w:val="41C4EB81"/>
    <w:rsid w:val="41CB48D1"/>
    <w:rsid w:val="41D04906"/>
    <w:rsid w:val="41D4B115"/>
    <w:rsid w:val="41DC85E5"/>
    <w:rsid w:val="41DE4AEE"/>
    <w:rsid w:val="41E1C8D6"/>
    <w:rsid w:val="41E23C46"/>
    <w:rsid w:val="41E980F8"/>
    <w:rsid w:val="41F614A7"/>
    <w:rsid w:val="4202BC26"/>
    <w:rsid w:val="4213C0B1"/>
    <w:rsid w:val="421BDBE9"/>
    <w:rsid w:val="42215FC2"/>
    <w:rsid w:val="42292D55"/>
    <w:rsid w:val="4233AD99"/>
    <w:rsid w:val="423612F3"/>
    <w:rsid w:val="4263E97F"/>
    <w:rsid w:val="426BD916"/>
    <w:rsid w:val="426EB757"/>
    <w:rsid w:val="4271BA6D"/>
    <w:rsid w:val="4272A288"/>
    <w:rsid w:val="427CADBD"/>
    <w:rsid w:val="429214E0"/>
    <w:rsid w:val="42929876"/>
    <w:rsid w:val="4293ED57"/>
    <w:rsid w:val="429741B2"/>
    <w:rsid w:val="429BE269"/>
    <w:rsid w:val="42A064BA"/>
    <w:rsid w:val="42AA2694"/>
    <w:rsid w:val="42AABF8C"/>
    <w:rsid w:val="42B1DDFB"/>
    <w:rsid w:val="42B2B16A"/>
    <w:rsid w:val="42B58A35"/>
    <w:rsid w:val="42BDE085"/>
    <w:rsid w:val="42D3F962"/>
    <w:rsid w:val="42E4F8C7"/>
    <w:rsid w:val="42E58752"/>
    <w:rsid w:val="42EACBD8"/>
    <w:rsid w:val="42EDDAC3"/>
    <w:rsid w:val="42F0315D"/>
    <w:rsid w:val="430B4A1A"/>
    <w:rsid w:val="4315C233"/>
    <w:rsid w:val="431E524B"/>
    <w:rsid w:val="4324A81C"/>
    <w:rsid w:val="432E1691"/>
    <w:rsid w:val="4332E140"/>
    <w:rsid w:val="43360567"/>
    <w:rsid w:val="43363921"/>
    <w:rsid w:val="4348BC9F"/>
    <w:rsid w:val="4349CBAA"/>
    <w:rsid w:val="436629CE"/>
    <w:rsid w:val="436CD318"/>
    <w:rsid w:val="43711FF8"/>
    <w:rsid w:val="43765277"/>
    <w:rsid w:val="437753A6"/>
    <w:rsid w:val="4377FB63"/>
    <w:rsid w:val="43795C88"/>
    <w:rsid w:val="437D5F9D"/>
    <w:rsid w:val="437DA50C"/>
    <w:rsid w:val="437EF214"/>
    <w:rsid w:val="43852728"/>
    <w:rsid w:val="438C4EC1"/>
    <w:rsid w:val="43920F65"/>
    <w:rsid w:val="43934EB2"/>
    <w:rsid w:val="439685AF"/>
    <w:rsid w:val="439D0F81"/>
    <w:rsid w:val="439E172E"/>
    <w:rsid w:val="43B0E279"/>
    <w:rsid w:val="43BBB395"/>
    <w:rsid w:val="43BC13AF"/>
    <w:rsid w:val="43C36D14"/>
    <w:rsid w:val="43CF0B1F"/>
    <w:rsid w:val="43D182A0"/>
    <w:rsid w:val="43D56CD2"/>
    <w:rsid w:val="43D577E7"/>
    <w:rsid w:val="43DA174D"/>
    <w:rsid w:val="43DA454D"/>
    <w:rsid w:val="43DC344A"/>
    <w:rsid w:val="43E34290"/>
    <w:rsid w:val="440E2B94"/>
    <w:rsid w:val="440E46E4"/>
    <w:rsid w:val="4410CA23"/>
    <w:rsid w:val="441796F9"/>
    <w:rsid w:val="441C7206"/>
    <w:rsid w:val="44287798"/>
    <w:rsid w:val="442C9836"/>
    <w:rsid w:val="44365355"/>
    <w:rsid w:val="443A4F43"/>
    <w:rsid w:val="4445F6F5"/>
    <w:rsid w:val="444FF447"/>
    <w:rsid w:val="44647AF0"/>
    <w:rsid w:val="4468E0C9"/>
    <w:rsid w:val="4468E14F"/>
    <w:rsid w:val="446C4424"/>
    <w:rsid w:val="446DE7B5"/>
    <w:rsid w:val="44733959"/>
    <w:rsid w:val="447C0689"/>
    <w:rsid w:val="44813EF3"/>
    <w:rsid w:val="4484B692"/>
    <w:rsid w:val="4489487D"/>
    <w:rsid w:val="4496A706"/>
    <w:rsid w:val="44AA1FCE"/>
    <w:rsid w:val="44BFCF4C"/>
    <w:rsid w:val="44C64615"/>
    <w:rsid w:val="44CD79B5"/>
    <w:rsid w:val="44D18CAD"/>
    <w:rsid w:val="44DD810C"/>
    <w:rsid w:val="44E411D0"/>
    <w:rsid w:val="44F20D32"/>
    <w:rsid w:val="44F79CB7"/>
    <w:rsid w:val="44F7EF9B"/>
    <w:rsid w:val="44FB3B92"/>
    <w:rsid w:val="4501FA2F"/>
    <w:rsid w:val="450F8B22"/>
    <w:rsid w:val="452253A4"/>
    <w:rsid w:val="45290F6C"/>
    <w:rsid w:val="452D10BB"/>
    <w:rsid w:val="453208FF"/>
    <w:rsid w:val="4539A637"/>
    <w:rsid w:val="453B9843"/>
    <w:rsid w:val="454B9AF3"/>
    <w:rsid w:val="455AFC9D"/>
    <w:rsid w:val="455EF231"/>
    <w:rsid w:val="45626252"/>
    <w:rsid w:val="45635BBB"/>
    <w:rsid w:val="4566917D"/>
    <w:rsid w:val="456CEBC2"/>
    <w:rsid w:val="456D5301"/>
    <w:rsid w:val="45806459"/>
    <w:rsid w:val="458896BC"/>
    <w:rsid w:val="45898B82"/>
    <w:rsid w:val="4589DD46"/>
    <w:rsid w:val="459030D2"/>
    <w:rsid w:val="459280F2"/>
    <w:rsid w:val="4599F390"/>
    <w:rsid w:val="459F36BA"/>
    <w:rsid w:val="45A8EFEF"/>
    <w:rsid w:val="45B19FFA"/>
    <w:rsid w:val="45BD0773"/>
    <w:rsid w:val="45C2080A"/>
    <w:rsid w:val="45C655A1"/>
    <w:rsid w:val="45C802B0"/>
    <w:rsid w:val="45C9AE95"/>
    <w:rsid w:val="45CA6840"/>
    <w:rsid w:val="45CD7653"/>
    <w:rsid w:val="45CEB378"/>
    <w:rsid w:val="45D78ABE"/>
    <w:rsid w:val="45DE1A16"/>
    <w:rsid w:val="45DEA445"/>
    <w:rsid w:val="45E40237"/>
    <w:rsid w:val="45E5B3A0"/>
    <w:rsid w:val="45EAEA67"/>
    <w:rsid w:val="45F1D9CC"/>
    <w:rsid w:val="460048C9"/>
    <w:rsid w:val="4605B928"/>
    <w:rsid w:val="4616E9A3"/>
    <w:rsid w:val="461FC390"/>
    <w:rsid w:val="4627D21F"/>
    <w:rsid w:val="46294340"/>
    <w:rsid w:val="462D024E"/>
    <w:rsid w:val="462F1D2C"/>
    <w:rsid w:val="46377706"/>
    <w:rsid w:val="46398676"/>
    <w:rsid w:val="463A7A3C"/>
    <w:rsid w:val="4641ADAA"/>
    <w:rsid w:val="4646F3CE"/>
    <w:rsid w:val="464E5DBE"/>
    <w:rsid w:val="46759FB3"/>
    <w:rsid w:val="4689F951"/>
    <w:rsid w:val="46904CEA"/>
    <w:rsid w:val="46913859"/>
    <w:rsid w:val="4698CD33"/>
    <w:rsid w:val="46BA7780"/>
    <w:rsid w:val="46C468EA"/>
    <w:rsid w:val="46C9622E"/>
    <w:rsid w:val="46CB07E2"/>
    <w:rsid w:val="46D08AD2"/>
    <w:rsid w:val="46D61A8E"/>
    <w:rsid w:val="46F6DABD"/>
    <w:rsid w:val="46F899DF"/>
    <w:rsid w:val="46FB0009"/>
    <w:rsid w:val="47092362"/>
    <w:rsid w:val="470978C9"/>
    <w:rsid w:val="47234782"/>
    <w:rsid w:val="472950F4"/>
    <w:rsid w:val="4729957D"/>
    <w:rsid w:val="472C23D8"/>
    <w:rsid w:val="4742BB84"/>
    <w:rsid w:val="4750B8F5"/>
    <w:rsid w:val="4757F41B"/>
    <w:rsid w:val="47585255"/>
    <w:rsid w:val="475A12E2"/>
    <w:rsid w:val="475DC60D"/>
    <w:rsid w:val="47626413"/>
    <w:rsid w:val="4765EB5B"/>
    <w:rsid w:val="47665089"/>
    <w:rsid w:val="47686926"/>
    <w:rsid w:val="476B4726"/>
    <w:rsid w:val="476BB79E"/>
    <w:rsid w:val="4777EFF7"/>
    <w:rsid w:val="4789A43B"/>
    <w:rsid w:val="478CAE21"/>
    <w:rsid w:val="478CEA95"/>
    <w:rsid w:val="478FFA35"/>
    <w:rsid w:val="47A358D3"/>
    <w:rsid w:val="47B05C3F"/>
    <w:rsid w:val="47B540B7"/>
    <w:rsid w:val="47BCF8E9"/>
    <w:rsid w:val="47BF9545"/>
    <w:rsid w:val="47C0E93F"/>
    <w:rsid w:val="47C2A3DA"/>
    <w:rsid w:val="47CC26FD"/>
    <w:rsid w:val="47CE79CB"/>
    <w:rsid w:val="47DCC092"/>
    <w:rsid w:val="47F332E7"/>
    <w:rsid w:val="47F7F4D2"/>
    <w:rsid w:val="480AEA3E"/>
    <w:rsid w:val="480FEB9B"/>
    <w:rsid w:val="480FFDFD"/>
    <w:rsid w:val="4812D32B"/>
    <w:rsid w:val="481A55D3"/>
    <w:rsid w:val="481E07F9"/>
    <w:rsid w:val="481E1E0A"/>
    <w:rsid w:val="48203342"/>
    <w:rsid w:val="48243D84"/>
    <w:rsid w:val="48560DE6"/>
    <w:rsid w:val="486234CE"/>
    <w:rsid w:val="486C083A"/>
    <w:rsid w:val="4870AC98"/>
    <w:rsid w:val="488551CB"/>
    <w:rsid w:val="488B1205"/>
    <w:rsid w:val="48931481"/>
    <w:rsid w:val="4895CC89"/>
    <w:rsid w:val="489E4DB3"/>
    <w:rsid w:val="48A9A000"/>
    <w:rsid w:val="48AE1068"/>
    <w:rsid w:val="48CCECC2"/>
    <w:rsid w:val="48DAB759"/>
    <w:rsid w:val="48DCF686"/>
    <w:rsid w:val="48DD16A5"/>
    <w:rsid w:val="48E65937"/>
    <w:rsid w:val="48E7262B"/>
    <w:rsid w:val="48EF0419"/>
    <w:rsid w:val="48F2F35C"/>
    <w:rsid w:val="48F76AF0"/>
    <w:rsid w:val="4900796B"/>
    <w:rsid w:val="49020902"/>
    <w:rsid w:val="49182CF4"/>
    <w:rsid w:val="491F2827"/>
    <w:rsid w:val="492012AF"/>
    <w:rsid w:val="492C9DD4"/>
    <w:rsid w:val="4938C5BD"/>
    <w:rsid w:val="49399CF7"/>
    <w:rsid w:val="4939EC86"/>
    <w:rsid w:val="493D2750"/>
    <w:rsid w:val="493DC3A1"/>
    <w:rsid w:val="493E8A21"/>
    <w:rsid w:val="4942123F"/>
    <w:rsid w:val="494301F7"/>
    <w:rsid w:val="49581E90"/>
    <w:rsid w:val="495AC555"/>
    <w:rsid w:val="495C3B43"/>
    <w:rsid w:val="4964881A"/>
    <w:rsid w:val="496AD5CB"/>
    <w:rsid w:val="4970AD1D"/>
    <w:rsid w:val="49710488"/>
    <w:rsid w:val="497B4761"/>
    <w:rsid w:val="497C9F4E"/>
    <w:rsid w:val="49819A9F"/>
    <w:rsid w:val="4982FEF4"/>
    <w:rsid w:val="49A0B0A7"/>
    <w:rsid w:val="49AB4F4E"/>
    <w:rsid w:val="49AFD9D2"/>
    <w:rsid w:val="49B9EE6B"/>
    <w:rsid w:val="49BA60FD"/>
    <w:rsid w:val="49C5CB03"/>
    <w:rsid w:val="49CA7081"/>
    <w:rsid w:val="49CFE54F"/>
    <w:rsid w:val="49D5A27B"/>
    <w:rsid w:val="49DCAE8C"/>
    <w:rsid w:val="49E6A625"/>
    <w:rsid w:val="49F39E34"/>
    <w:rsid w:val="49F45069"/>
    <w:rsid w:val="49F5C487"/>
    <w:rsid w:val="49F617E0"/>
    <w:rsid w:val="49F793D9"/>
    <w:rsid w:val="4A02F4D2"/>
    <w:rsid w:val="4A0B74D8"/>
    <w:rsid w:val="4A0D9CC3"/>
    <w:rsid w:val="4A1895F0"/>
    <w:rsid w:val="4A1CB2E5"/>
    <w:rsid w:val="4A2DBCF2"/>
    <w:rsid w:val="4A3E4CA3"/>
    <w:rsid w:val="4A4362D2"/>
    <w:rsid w:val="4A4F4969"/>
    <w:rsid w:val="4A69A3A9"/>
    <w:rsid w:val="4A6FEC94"/>
    <w:rsid w:val="4A71FBBC"/>
    <w:rsid w:val="4A7279E2"/>
    <w:rsid w:val="4A790EBA"/>
    <w:rsid w:val="4A9042E7"/>
    <w:rsid w:val="4A9CFEEF"/>
    <w:rsid w:val="4AA17C82"/>
    <w:rsid w:val="4AA24BCD"/>
    <w:rsid w:val="4AA835BF"/>
    <w:rsid w:val="4AA9AF93"/>
    <w:rsid w:val="4AAB5C6B"/>
    <w:rsid w:val="4AB70780"/>
    <w:rsid w:val="4AB95589"/>
    <w:rsid w:val="4AC42176"/>
    <w:rsid w:val="4AC79AF7"/>
    <w:rsid w:val="4AC7DFD6"/>
    <w:rsid w:val="4AC8C82B"/>
    <w:rsid w:val="4AC970F8"/>
    <w:rsid w:val="4ACD421D"/>
    <w:rsid w:val="4ADC152D"/>
    <w:rsid w:val="4ADE3D67"/>
    <w:rsid w:val="4AE699D8"/>
    <w:rsid w:val="4AE921B0"/>
    <w:rsid w:val="4AEBB1BC"/>
    <w:rsid w:val="4AEFB806"/>
    <w:rsid w:val="4AF01634"/>
    <w:rsid w:val="4AF048A9"/>
    <w:rsid w:val="4AF2F0CF"/>
    <w:rsid w:val="4AF6A341"/>
    <w:rsid w:val="4AFA9731"/>
    <w:rsid w:val="4AFBEEF8"/>
    <w:rsid w:val="4B1417A8"/>
    <w:rsid w:val="4B16B213"/>
    <w:rsid w:val="4B1B125A"/>
    <w:rsid w:val="4B27E999"/>
    <w:rsid w:val="4B2B2E1B"/>
    <w:rsid w:val="4B39EA66"/>
    <w:rsid w:val="4B3C7BA3"/>
    <w:rsid w:val="4B425477"/>
    <w:rsid w:val="4B49B5A7"/>
    <w:rsid w:val="4B63556B"/>
    <w:rsid w:val="4B686151"/>
    <w:rsid w:val="4B689826"/>
    <w:rsid w:val="4B6899E4"/>
    <w:rsid w:val="4B6C5CDC"/>
    <w:rsid w:val="4B72809D"/>
    <w:rsid w:val="4B7A48C2"/>
    <w:rsid w:val="4B7BB238"/>
    <w:rsid w:val="4B7BD804"/>
    <w:rsid w:val="4B7C87C4"/>
    <w:rsid w:val="4B7D3AFD"/>
    <w:rsid w:val="4B811A24"/>
    <w:rsid w:val="4B85F484"/>
    <w:rsid w:val="4B882867"/>
    <w:rsid w:val="4B8B468D"/>
    <w:rsid w:val="4B8E4DA6"/>
    <w:rsid w:val="4B8F6E95"/>
    <w:rsid w:val="4B9434F3"/>
    <w:rsid w:val="4BA2685E"/>
    <w:rsid w:val="4BB12F3F"/>
    <w:rsid w:val="4BB7AA59"/>
    <w:rsid w:val="4BD81FE9"/>
    <w:rsid w:val="4BE1D0B3"/>
    <w:rsid w:val="4BF3E99F"/>
    <w:rsid w:val="4C0C6AF0"/>
    <w:rsid w:val="4C0C860F"/>
    <w:rsid w:val="4C159BB4"/>
    <w:rsid w:val="4C15C557"/>
    <w:rsid w:val="4C292A85"/>
    <w:rsid w:val="4C2C5798"/>
    <w:rsid w:val="4C2E8526"/>
    <w:rsid w:val="4C2EEF9D"/>
    <w:rsid w:val="4C326892"/>
    <w:rsid w:val="4C3549DC"/>
    <w:rsid w:val="4C3752BB"/>
    <w:rsid w:val="4C3D8523"/>
    <w:rsid w:val="4C3ED0A4"/>
    <w:rsid w:val="4C4858D5"/>
    <w:rsid w:val="4C4D1CAA"/>
    <w:rsid w:val="4C5738D7"/>
    <w:rsid w:val="4C5AB5A9"/>
    <w:rsid w:val="4C6496CE"/>
    <w:rsid w:val="4C6A8814"/>
    <w:rsid w:val="4C6BEF60"/>
    <w:rsid w:val="4C70B7F8"/>
    <w:rsid w:val="4C790DDA"/>
    <w:rsid w:val="4C7DC219"/>
    <w:rsid w:val="4C7E824B"/>
    <w:rsid w:val="4C7F1230"/>
    <w:rsid w:val="4C8172A3"/>
    <w:rsid w:val="4C897FD0"/>
    <w:rsid w:val="4C91EE24"/>
    <w:rsid w:val="4C925A97"/>
    <w:rsid w:val="4C95BA1F"/>
    <w:rsid w:val="4C9E14AE"/>
    <w:rsid w:val="4CA89802"/>
    <w:rsid w:val="4CABECBD"/>
    <w:rsid w:val="4CAF6637"/>
    <w:rsid w:val="4CB28274"/>
    <w:rsid w:val="4CB431EB"/>
    <w:rsid w:val="4CC16940"/>
    <w:rsid w:val="4CCE78D0"/>
    <w:rsid w:val="4CDC5E76"/>
    <w:rsid w:val="4CE02BDE"/>
    <w:rsid w:val="4CF6E34E"/>
    <w:rsid w:val="4CF8BC66"/>
    <w:rsid w:val="4CFD282D"/>
    <w:rsid w:val="4CFDD5CD"/>
    <w:rsid w:val="4CFFCEC9"/>
    <w:rsid w:val="4D128B89"/>
    <w:rsid w:val="4D175B7B"/>
    <w:rsid w:val="4D1A9072"/>
    <w:rsid w:val="4D235F75"/>
    <w:rsid w:val="4D2C011A"/>
    <w:rsid w:val="4D370C42"/>
    <w:rsid w:val="4D409EDD"/>
    <w:rsid w:val="4D4269E4"/>
    <w:rsid w:val="4D496D7E"/>
    <w:rsid w:val="4D4BE140"/>
    <w:rsid w:val="4D5DC66B"/>
    <w:rsid w:val="4D617F32"/>
    <w:rsid w:val="4D6B9ADF"/>
    <w:rsid w:val="4D76D22E"/>
    <w:rsid w:val="4D77EE77"/>
    <w:rsid w:val="4D823CFF"/>
    <w:rsid w:val="4D887E6C"/>
    <w:rsid w:val="4D8C1234"/>
    <w:rsid w:val="4D8FC2D3"/>
    <w:rsid w:val="4D911AF1"/>
    <w:rsid w:val="4DAB1A78"/>
    <w:rsid w:val="4DB3657F"/>
    <w:rsid w:val="4DBD0708"/>
    <w:rsid w:val="4DBF8F38"/>
    <w:rsid w:val="4DC6BF96"/>
    <w:rsid w:val="4DCD85D0"/>
    <w:rsid w:val="4DCD9F01"/>
    <w:rsid w:val="4DD6C235"/>
    <w:rsid w:val="4DDB3292"/>
    <w:rsid w:val="4DED0F5B"/>
    <w:rsid w:val="4DF9E177"/>
    <w:rsid w:val="4DFC5A02"/>
    <w:rsid w:val="4DFF8098"/>
    <w:rsid w:val="4E03B2C4"/>
    <w:rsid w:val="4E03B355"/>
    <w:rsid w:val="4E05A7B6"/>
    <w:rsid w:val="4E05B681"/>
    <w:rsid w:val="4E069AF4"/>
    <w:rsid w:val="4E09C265"/>
    <w:rsid w:val="4E0AC1F1"/>
    <w:rsid w:val="4E10D730"/>
    <w:rsid w:val="4E263CDE"/>
    <w:rsid w:val="4E30FDA2"/>
    <w:rsid w:val="4E41438D"/>
    <w:rsid w:val="4E48B9F4"/>
    <w:rsid w:val="4E4A5345"/>
    <w:rsid w:val="4E4DEAC4"/>
    <w:rsid w:val="4E51F978"/>
    <w:rsid w:val="4E5BE923"/>
    <w:rsid w:val="4E65C031"/>
    <w:rsid w:val="4E6A1C7A"/>
    <w:rsid w:val="4E6ED57A"/>
    <w:rsid w:val="4E7B22CB"/>
    <w:rsid w:val="4E7B858F"/>
    <w:rsid w:val="4E8524EB"/>
    <w:rsid w:val="4E9A0394"/>
    <w:rsid w:val="4E9C50B8"/>
    <w:rsid w:val="4EA76828"/>
    <w:rsid w:val="4EB6409E"/>
    <w:rsid w:val="4EC8DE84"/>
    <w:rsid w:val="4ECC1B91"/>
    <w:rsid w:val="4ED3993B"/>
    <w:rsid w:val="4ED9AA50"/>
    <w:rsid w:val="4EDAD069"/>
    <w:rsid w:val="4EE425BE"/>
    <w:rsid w:val="4F0A4624"/>
    <w:rsid w:val="4F12BEC9"/>
    <w:rsid w:val="4F179072"/>
    <w:rsid w:val="4F18A2C2"/>
    <w:rsid w:val="4F1BD38A"/>
    <w:rsid w:val="4F256639"/>
    <w:rsid w:val="4F261E14"/>
    <w:rsid w:val="4F2CE20C"/>
    <w:rsid w:val="4F3D61CC"/>
    <w:rsid w:val="4F3E4135"/>
    <w:rsid w:val="4F3FB84B"/>
    <w:rsid w:val="4F432375"/>
    <w:rsid w:val="4F648ABA"/>
    <w:rsid w:val="4F6A0954"/>
    <w:rsid w:val="4F71C042"/>
    <w:rsid w:val="4F77BCF8"/>
    <w:rsid w:val="4F77DAB7"/>
    <w:rsid w:val="4F886697"/>
    <w:rsid w:val="4F88F71E"/>
    <w:rsid w:val="4F9B50F9"/>
    <w:rsid w:val="4F9BBB20"/>
    <w:rsid w:val="4FA4A3E0"/>
    <w:rsid w:val="4FB06FC2"/>
    <w:rsid w:val="4FC491FF"/>
    <w:rsid w:val="4FC50EB6"/>
    <w:rsid w:val="4FE75211"/>
    <w:rsid w:val="4FE98B25"/>
    <w:rsid w:val="4FFB56CA"/>
    <w:rsid w:val="500E798B"/>
    <w:rsid w:val="501C030D"/>
    <w:rsid w:val="502098F9"/>
    <w:rsid w:val="5026EAEF"/>
    <w:rsid w:val="502768F0"/>
    <w:rsid w:val="5028BFDF"/>
    <w:rsid w:val="502C7DA5"/>
    <w:rsid w:val="5030B301"/>
    <w:rsid w:val="50340D0D"/>
    <w:rsid w:val="503C49D3"/>
    <w:rsid w:val="504175AE"/>
    <w:rsid w:val="5047672E"/>
    <w:rsid w:val="50494215"/>
    <w:rsid w:val="5054E44B"/>
    <w:rsid w:val="505F2814"/>
    <w:rsid w:val="505F445D"/>
    <w:rsid w:val="50611FCB"/>
    <w:rsid w:val="506803B7"/>
    <w:rsid w:val="506C4F1B"/>
    <w:rsid w:val="50740FEF"/>
    <w:rsid w:val="50787825"/>
    <w:rsid w:val="507B87CC"/>
    <w:rsid w:val="507F4DD4"/>
    <w:rsid w:val="50A715F0"/>
    <w:rsid w:val="50ACDA7A"/>
    <w:rsid w:val="50ACF61F"/>
    <w:rsid w:val="50AF8F39"/>
    <w:rsid w:val="50B6EAAF"/>
    <w:rsid w:val="50B7F32E"/>
    <w:rsid w:val="50B80932"/>
    <w:rsid w:val="50B90F3D"/>
    <w:rsid w:val="50BEDDCC"/>
    <w:rsid w:val="50C94839"/>
    <w:rsid w:val="50CDBC3E"/>
    <w:rsid w:val="50D2A540"/>
    <w:rsid w:val="50D3E500"/>
    <w:rsid w:val="50DA78B5"/>
    <w:rsid w:val="50DCC8C2"/>
    <w:rsid w:val="50EC6E92"/>
    <w:rsid w:val="50F2DFD3"/>
    <w:rsid w:val="51017592"/>
    <w:rsid w:val="51029234"/>
    <w:rsid w:val="51036011"/>
    <w:rsid w:val="511C3BC4"/>
    <w:rsid w:val="511F3F19"/>
    <w:rsid w:val="51304F99"/>
    <w:rsid w:val="51319466"/>
    <w:rsid w:val="5132486A"/>
    <w:rsid w:val="5136DC7B"/>
    <w:rsid w:val="513B3FBD"/>
    <w:rsid w:val="513FC337"/>
    <w:rsid w:val="5141F4CE"/>
    <w:rsid w:val="51464B15"/>
    <w:rsid w:val="514A3D6D"/>
    <w:rsid w:val="514AEADB"/>
    <w:rsid w:val="51500263"/>
    <w:rsid w:val="51508FF1"/>
    <w:rsid w:val="51512994"/>
    <w:rsid w:val="5153DB2C"/>
    <w:rsid w:val="516683F2"/>
    <w:rsid w:val="516D7DC4"/>
    <w:rsid w:val="5172B802"/>
    <w:rsid w:val="51789904"/>
    <w:rsid w:val="5179F934"/>
    <w:rsid w:val="517A2757"/>
    <w:rsid w:val="519CF22D"/>
    <w:rsid w:val="51A0B7E8"/>
    <w:rsid w:val="51ADBB53"/>
    <w:rsid w:val="51B1E25C"/>
    <w:rsid w:val="51B325A9"/>
    <w:rsid w:val="51BFC566"/>
    <w:rsid w:val="51BFE565"/>
    <w:rsid w:val="51CC8362"/>
    <w:rsid w:val="51CE42B5"/>
    <w:rsid w:val="51EBF7EA"/>
    <w:rsid w:val="51F39740"/>
    <w:rsid w:val="51F3FFA4"/>
    <w:rsid w:val="51F44636"/>
    <w:rsid w:val="51F56C62"/>
    <w:rsid w:val="520371A1"/>
    <w:rsid w:val="5209E1D0"/>
    <w:rsid w:val="520E8568"/>
    <w:rsid w:val="5212C4A4"/>
    <w:rsid w:val="5213E7E4"/>
    <w:rsid w:val="5217BE17"/>
    <w:rsid w:val="521A8AED"/>
    <w:rsid w:val="521F6843"/>
    <w:rsid w:val="5223179B"/>
    <w:rsid w:val="522EAC43"/>
    <w:rsid w:val="52319C41"/>
    <w:rsid w:val="523B7F89"/>
    <w:rsid w:val="5246E452"/>
    <w:rsid w:val="52506339"/>
    <w:rsid w:val="5253BB5B"/>
    <w:rsid w:val="5255AE22"/>
    <w:rsid w:val="52606C11"/>
    <w:rsid w:val="5265A4D4"/>
    <w:rsid w:val="526CBEAC"/>
    <w:rsid w:val="5272B70A"/>
    <w:rsid w:val="5276EF42"/>
    <w:rsid w:val="52800BFC"/>
    <w:rsid w:val="528743D5"/>
    <w:rsid w:val="5288B5BC"/>
    <w:rsid w:val="528E0468"/>
    <w:rsid w:val="5290E492"/>
    <w:rsid w:val="52955F43"/>
    <w:rsid w:val="529BC5FF"/>
    <w:rsid w:val="529D45F3"/>
    <w:rsid w:val="52A0BF65"/>
    <w:rsid w:val="52A41BC3"/>
    <w:rsid w:val="52AB6ED1"/>
    <w:rsid w:val="52BCA108"/>
    <w:rsid w:val="52BCF0FD"/>
    <w:rsid w:val="52BF3075"/>
    <w:rsid w:val="52D3E013"/>
    <w:rsid w:val="52D44C8C"/>
    <w:rsid w:val="52D4E88B"/>
    <w:rsid w:val="52D7CC63"/>
    <w:rsid w:val="52EACD87"/>
    <w:rsid w:val="52ED6C8F"/>
    <w:rsid w:val="52F9F37A"/>
    <w:rsid w:val="53015727"/>
    <w:rsid w:val="53059AE8"/>
    <w:rsid w:val="531556EA"/>
    <w:rsid w:val="53231378"/>
    <w:rsid w:val="532AFBA7"/>
    <w:rsid w:val="532F8823"/>
    <w:rsid w:val="533670A6"/>
    <w:rsid w:val="5342BB11"/>
    <w:rsid w:val="534F7494"/>
    <w:rsid w:val="535C2372"/>
    <w:rsid w:val="535C8B3D"/>
    <w:rsid w:val="536499CC"/>
    <w:rsid w:val="53654CDC"/>
    <w:rsid w:val="5377E6EC"/>
    <w:rsid w:val="537BDDDB"/>
    <w:rsid w:val="5387075E"/>
    <w:rsid w:val="5389C30E"/>
    <w:rsid w:val="5397761E"/>
    <w:rsid w:val="53987873"/>
    <w:rsid w:val="539FA4A7"/>
    <w:rsid w:val="53A045E6"/>
    <w:rsid w:val="53A1DC08"/>
    <w:rsid w:val="53A3D7BD"/>
    <w:rsid w:val="53A54BE0"/>
    <w:rsid w:val="53A7FEB8"/>
    <w:rsid w:val="53AACBB0"/>
    <w:rsid w:val="53BA812B"/>
    <w:rsid w:val="53BB5FD7"/>
    <w:rsid w:val="53C68FD1"/>
    <w:rsid w:val="53D58972"/>
    <w:rsid w:val="53D7ED86"/>
    <w:rsid w:val="53DE3626"/>
    <w:rsid w:val="53EB0C71"/>
    <w:rsid w:val="53F1D63E"/>
    <w:rsid w:val="54038BEC"/>
    <w:rsid w:val="540A1AFB"/>
    <w:rsid w:val="540DE28B"/>
    <w:rsid w:val="5413326F"/>
    <w:rsid w:val="54136C95"/>
    <w:rsid w:val="5414063F"/>
    <w:rsid w:val="5416083F"/>
    <w:rsid w:val="5419F835"/>
    <w:rsid w:val="541B57D7"/>
    <w:rsid w:val="5422B0E1"/>
    <w:rsid w:val="5444F345"/>
    <w:rsid w:val="544F25C0"/>
    <w:rsid w:val="5450A9D1"/>
    <w:rsid w:val="54538157"/>
    <w:rsid w:val="545E6D69"/>
    <w:rsid w:val="54625222"/>
    <w:rsid w:val="546D2124"/>
    <w:rsid w:val="546EC21C"/>
    <w:rsid w:val="54833CF3"/>
    <w:rsid w:val="548B3870"/>
    <w:rsid w:val="548CCA14"/>
    <w:rsid w:val="5497DE4E"/>
    <w:rsid w:val="549B4AFA"/>
    <w:rsid w:val="549DD801"/>
    <w:rsid w:val="54A7229D"/>
    <w:rsid w:val="54AE3053"/>
    <w:rsid w:val="54B47F77"/>
    <w:rsid w:val="54B5CACC"/>
    <w:rsid w:val="54B87A84"/>
    <w:rsid w:val="54BA735C"/>
    <w:rsid w:val="54BE22EF"/>
    <w:rsid w:val="54CC3509"/>
    <w:rsid w:val="54FF5605"/>
    <w:rsid w:val="550E612E"/>
    <w:rsid w:val="550F4CCD"/>
    <w:rsid w:val="552C11BD"/>
    <w:rsid w:val="552DD7A5"/>
    <w:rsid w:val="55302247"/>
    <w:rsid w:val="5531CDBB"/>
    <w:rsid w:val="55346FDC"/>
    <w:rsid w:val="553839E2"/>
    <w:rsid w:val="55395611"/>
    <w:rsid w:val="55406387"/>
    <w:rsid w:val="55420D79"/>
    <w:rsid w:val="55447792"/>
    <w:rsid w:val="554A36E7"/>
    <w:rsid w:val="5550826A"/>
    <w:rsid w:val="556A8C78"/>
    <w:rsid w:val="55755ECA"/>
    <w:rsid w:val="5578AB2C"/>
    <w:rsid w:val="557E354F"/>
    <w:rsid w:val="5582F809"/>
    <w:rsid w:val="5583F5B3"/>
    <w:rsid w:val="5589F84E"/>
    <w:rsid w:val="559528BF"/>
    <w:rsid w:val="559A887D"/>
    <w:rsid w:val="559BDE31"/>
    <w:rsid w:val="559FF778"/>
    <w:rsid w:val="55A62077"/>
    <w:rsid w:val="55A6F909"/>
    <w:rsid w:val="55A99036"/>
    <w:rsid w:val="55AC85F3"/>
    <w:rsid w:val="55B25185"/>
    <w:rsid w:val="55C50151"/>
    <w:rsid w:val="55C604A8"/>
    <w:rsid w:val="55CD645E"/>
    <w:rsid w:val="55D9264E"/>
    <w:rsid w:val="55DFF502"/>
    <w:rsid w:val="55E44E60"/>
    <w:rsid w:val="55EB5003"/>
    <w:rsid w:val="55EF0A78"/>
    <w:rsid w:val="55F0DDCD"/>
    <w:rsid w:val="55F43ED9"/>
    <w:rsid w:val="55F44A19"/>
    <w:rsid w:val="56057635"/>
    <w:rsid w:val="560B80D5"/>
    <w:rsid w:val="56136E5B"/>
    <w:rsid w:val="561973E0"/>
    <w:rsid w:val="562003A1"/>
    <w:rsid w:val="5620610F"/>
    <w:rsid w:val="5620B7B3"/>
    <w:rsid w:val="56226E49"/>
    <w:rsid w:val="56246CD1"/>
    <w:rsid w:val="56248FD0"/>
    <w:rsid w:val="5624A932"/>
    <w:rsid w:val="562A01D1"/>
    <w:rsid w:val="5634CD01"/>
    <w:rsid w:val="56367B0B"/>
    <w:rsid w:val="5662BD9E"/>
    <w:rsid w:val="566965AA"/>
    <w:rsid w:val="56700329"/>
    <w:rsid w:val="56838439"/>
    <w:rsid w:val="56846E61"/>
    <w:rsid w:val="56917D0C"/>
    <w:rsid w:val="56A2C0D7"/>
    <w:rsid w:val="56A7D636"/>
    <w:rsid w:val="56A81723"/>
    <w:rsid w:val="56AB40EC"/>
    <w:rsid w:val="56B6EACA"/>
    <w:rsid w:val="56BE2656"/>
    <w:rsid w:val="56C5CECA"/>
    <w:rsid w:val="56C7907C"/>
    <w:rsid w:val="56CBC0B6"/>
    <w:rsid w:val="56CC674C"/>
    <w:rsid w:val="56D89ABA"/>
    <w:rsid w:val="56E32DA3"/>
    <w:rsid w:val="56E9921D"/>
    <w:rsid w:val="56F52B8E"/>
    <w:rsid w:val="56F7D0A7"/>
    <w:rsid w:val="56FACA8E"/>
    <w:rsid w:val="570AAAFC"/>
    <w:rsid w:val="570D9DEF"/>
    <w:rsid w:val="570DC23C"/>
    <w:rsid w:val="5718907F"/>
    <w:rsid w:val="5718DF59"/>
    <w:rsid w:val="572110C1"/>
    <w:rsid w:val="57310CCB"/>
    <w:rsid w:val="573A2808"/>
    <w:rsid w:val="573C2C8D"/>
    <w:rsid w:val="57551C44"/>
    <w:rsid w:val="5756A9F2"/>
    <w:rsid w:val="57645DF8"/>
    <w:rsid w:val="576608EA"/>
    <w:rsid w:val="576716EA"/>
    <w:rsid w:val="5769A0A3"/>
    <w:rsid w:val="576EC5EF"/>
    <w:rsid w:val="577DF8DF"/>
    <w:rsid w:val="57853286"/>
    <w:rsid w:val="57966F4A"/>
    <w:rsid w:val="57A58D22"/>
    <w:rsid w:val="57A59F53"/>
    <w:rsid w:val="57AF3EBC"/>
    <w:rsid w:val="57B2E03B"/>
    <w:rsid w:val="57B3A528"/>
    <w:rsid w:val="57C347E3"/>
    <w:rsid w:val="57C6ACFC"/>
    <w:rsid w:val="57C6C1B8"/>
    <w:rsid w:val="57C7F979"/>
    <w:rsid w:val="57D1F2C8"/>
    <w:rsid w:val="57D80D2E"/>
    <w:rsid w:val="57DC4AFE"/>
    <w:rsid w:val="57DC6323"/>
    <w:rsid w:val="57ED1551"/>
    <w:rsid w:val="57F3754C"/>
    <w:rsid w:val="5801F738"/>
    <w:rsid w:val="5806451C"/>
    <w:rsid w:val="58135FE0"/>
    <w:rsid w:val="582AEEB9"/>
    <w:rsid w:val="5842BF11"/>
    <w:rsid w:val="58476D89"/>
    <w:rsid w:val="584B09EE"/>
    <w:rsid w:val="5852756A"/>
    <w:rsid w:val="5867503C"/>
    <w:rsid w:val="5869E9EF"/>
    <w:rsid w:val="586A0805"/>
    <w:rsid w:val="5876EEDF"/>
    <w:rsid w:val="5877F575"/>
    <w:rsid w:val="588BD190"/>
    <w:rsid w:val="588C997D"/>
    <w:rsid w:val="588CA46B"/>
    <w:rsid w:val="58917181"/>
    <w:rsid w:val="5894024F"/>
    <w:rsid w:val="5897D71A"/>
    <w:rsid w:val="589B44E7"/>
    <w:rsid w:val="58B2FF2B"/>
    <w:rsid w:val="58D82552"/>
    <w:rsid w:val="58DD67CB"/>
    <w:rsid w:val="58E2C87C"/>
    <w:rsid w:val="58EB24F5"/>
    <w:rsid w:val="58F3C1AE"/>
    <w:rsid w:val="58F3FA6D"/>
    <w:rsid w:val="58F67DC7"/>
    <w:rsid w:val="58FAF9EF"/>
    <w:rsid w:val="58FEEE50"/>
    <w:rsid w:val="590541D7"/>
    <w:rsid w:val="590B23A3"/>
    <w:rsid w:val="591251D7"/>
    <w:rsid w:val="591607DC"/>
    <w:rsid w:val="59163EFB"/>
    <w:rsid w:val="59179597"/>
    <w:rsid w:val="591BEF22"/>
    <w:rsid w:val="592337EF"/>
    <w:rsid w:val="592574B1"/>
    <w:rsid w:val="592D10B4"/>
    <w:rsid w:val="592F8DE5"/>
    <w:rsid w:val="593AA91E"/>
    <w:rsid w:val="59435BB1"/>
    <w:rsid w:val="5948C023"/>
    <w:rsid w:val="5949A82C"/>
    <w:rsid w:val="594AB2C6"/>
    <w:rsid w:val="594DA4FB"/>
    <w:rsid w:val="5950BF66"/>
    <w:rsid w:val="595777AB"/>
    <w:rsid w:val="5957D3BF"/>
    <w:rsid w:val="595E46F5"/>
    <w:rsid w:val="59642857"/>
    <w:rsid w:val="596D79F5"/>
    <w:rsid w:val="596D9CA5"/>
    <w:rsid w:val="596E22A5"/>
    <w:rsid w:val="59792567"/>
    <w:rsid w:val="597C23E9"/>
    <w:rsid w:val="59820D88"/>
    <w:rsid w:val="59838C43"/>
    <w:rsid w:val="598B4951"/>
    <w:rsid w:val="598CCAB6"/>
    <w:rsid w:val="59959F4A"/>
    <w:rsid w:val="59978527"/>
    <w:rsid w:val="599E74D0"/>
    <w:rsid w:val="59A273D8"/>
    <w:rsid w:val="59AECA69"/>
    <w:rsid w:val="59BC1396"/>
    <w:rsid w:val="59C48718"/>
    <w:rsid w:val="59D046F8"/>
    <w:rsid w:val="59D05C2A"/>
    <w:rsid w:val="59D65C88"/>
    <w:rsid w:val="59DF2D2F"/>
    <w:rsid w:val="59EC451A"/>
    <w:rsid w:val="59EE1F1A"/>
    <w:rsid w:val="59EEC296"/>
    <w:rsid w:val="59EF1E4C"/>
    <w:rsid w:val="59EF3A1A"/>
    <w:rsid w:val="59FCDF77"/>
    <w:rsid w:val="59FE7EFE"/>
    <w:rsid w:val="5A0F531B"/>
    <w:rsid w:val="5A150F90"/>
    <w:rsid w:val="5A1B8636"/>
    <w:rsid w:val="5A1F1A7F"/>
    <w:rsid w:val="5A20F33E"/>
    <w:rsid w:val="5A3BB416"/>
    <w:rsid w:val="5A43DBD2"/>
    <w:rsid w:val="5A556586"/>
    <w:rsid w:val="5A56D7C4"/>
    <w:rsid w:val="5A5B7207"/>
    <w:rsid w:val="5A5B942B"/>
    <w:rsid w:val="5A6231CE"/>
    <w:rsid w:val="5A697A0B"/>
    <w:rsid w:val="5A697A13"/>
    <w:rsid w:val="5A70CF74"/>
    <w:rsid w:val="5A7869A7"/>
    <w:rsid w:val="5A7923D6"/>
    <w:rsid w:val="5A8986DF"/>
    <w:rsid w:val="5A8CD543"/>
    <w:rsid w:val="5A8D3E54"/>
    <w:rsid w:val="5A8E6E85"/>
    <w:rsid w:val="5A93D4E6"/>
    <w:rsid w:val="5A96054B"/>
    <w:rsid w:val="5A9F1845"/>
    <w:rsid w:val="5AACE4DB"/>
    <w:rsid w:val="5AC266C2"/>
    <w:rsid w:val="5AC9FBA6"/>
    <w:rsid w:val="5ACB51A4"/>
    <w:rsid w:val="5AD13AEE"/>
    <w:rsid w:val="5AD98238"/>
    <w:rsid w:val="5ADE4222"/>
    <w:rsid w:val="5AE541D0"/>
    <w:rsid w:val="5AE59141"/>
    <w:rsid w:val="5AFE4FCF"/>
    <w:rsid w:val="5AFF2B8D"/>
    <w:rsid w:val="5B0879A3"/>
    <w:rsid w:val="5B13F426"/>
    <w:rsid w:val="5B16BE4C"/>
    <w:rsid w:val="5B203465"/>
    <w:rsid w:val="5B212BA8"/>
    <w:rsid w:val="5B236F40"/>
    <w:rsid w:val="5B270D19"/>
    <w:rsid w:val="5B28F3F2"/>
    <w:rsid w:val="5B318284"/>
    <w:rsid w:val="5B3E6979"/>
    <w:rsid w:val="5B434274"/>
    <w:rsid w:val="5B47A51C"/>
    <w:rsid w:val="5B48CD5E"/>
    <w:rsid w:val="5B5450B3"/>
    <w:rsid w:val="5B5AB50F"/>
    <w:rsid w:val="5B5BAA7D"/>
    <w:rsid w:val="5B629E7F"/>
    <w:rsid w:val="5B643166"/>
    <w:rsid w:val="5B7CFA92"/>
    <w:rsid w:val="5B7F8648"/>
    <w:rsid w:val="5B811329"/>
    <w:rsid w:val="5B81EC4B"/>
    <w:rsid w:val="5B8A57B9"/>
    <w:rsid w:val="5B8D61F6"/>
    <w:rsid w:val="5B9416C0"/>
    <w:rsid w:val="5B970ACE"/>
    <w:rsid w:val="5B9F16C3"/>
    <w:rsid w:val="5BA1EC0E"/>
    <w:rsid w:val="5BAC66A4"/>
    <w:rsid w:val="5BB0A657"/>
    <w:rsid w:val="5BB506E6"/>
    <w:rsid w:val="5BB695AB"/>
    <w:rsid w:val="5BCC1762"/>
    <w:rsid w:val="5BE0D16F"/>
    <w:rsid w:val="5BE16202"/>
    <w:rsid w:val="5BE4484C"/>
    <w:rsid w:val="5C0C9FD5"/>
    <w:rsid w:val="5C200E38"/>
    <w:rsid w:val="5C219BD1"/>
    <w:rsid w:val="5C3098C6"/>
    <w:rsid w:val="5C3314A6"/>
    <w:rsid w:val="5C3A3E47"/>
    <w:rsid w:val="5C3A6787"/>
    <w:rsid w:val="5C486FA3"/>
    <w:rsid w:val="5C48D7CD"/>
    <w:rsid w:val="5C51BD22"/>
    <w:rsid w:val="5C579E87"/>
    <w:rsid w:val="5C614271"/>
    <w:rsid w:val="5C63BC8E"/>
    <w:rsid w:val="5C646302"/>
    <w:rsid w:val="5C6B2B49"/>
    <w:rsid w:val="5C71550B"/>
    <w:rsid w:val="5C731EA5"/>
    <w:rsid w:val="5C76F3D0"/>
    <w:rsid w:val="5C825388"/>
    <w:rsid w:val="5C82720B"/>
    <w:rsid w:val="5C8935DC"/>
    <w:rsid w:val="5C8986E2"/>
    <w:rsid w:val="5C90DC9F"/>
    <w:rsid w:val="5C950E0B"/>
    <w:rsid w:val="5C96C889"/>
    <w:rsid w:val="5CA5DED4"/>
    <w:rsid w:val="5CBDC635"/>
    <w:rsid w:val="5CBE29ED"/>
    <w:rsid w:val="5CCA3F5C"/>
    <w:rsid w:val="5CD0D985"/>
    <w:rsid w:val="5CDF5606"/>
    <w:rsid w:val="5CE17040"/>
    <w:rsid w:val="5CE2BE41"/>
    <w:rsid w:val="5CE3940D"/>
    <w:rsid w:val="5CEADED3"/>
    <w:rsid w:val="5CEBE163"/>
    <w:rsid w:val="5CECFF7A"/>
    <w:rsid w:val="5CFB4370"/>
    <w:rsid w:val="5CFC930D"/>
    <w:rsid w:val="5CFFC51B"/>
    <w:rsid w:val="5D012D6C"/>
    <w:rsid w:val="5D06E5AE"/>
    <w:rsid w:val="5D0D3A1C"/>
    <w:rsid w:val="5D13E6E1"/>
    <w:rsid w:val="5D148CE6"/>
    <w:rsid w:val="5D174472"/>
    <w:rsid w:val="5D21428C"/>
    <w:rsid w:val="5D3033C3"/>
    <w:rsid w:val="5D30E8F0"/>
    <w:rsid w:val="5D3212CE"/>
    <w:rsid w:val="5D38A770"/>
    <w:rsid w:val="5D3F50F8"/>
    <w:rsid w:val="5D430AE0"/>
    <w:rsid w:val="5D48BE4E"/>
    <w:rsid w:val="5D4BD14E"/>
    <w:rsid w:val="5D4DD695"/>
    <w:rsid w:val="5D4FADA4"/>
    <w:rsid w:val="5D5BEC9A"/>
    <w:rsid w:val="5D601592"/>
    <w:rsid w:val="5D61FFCB"/>
    <w:rsid w:val="5D63E2C7"/>
    <w:rsid w:val="5D66364A"/>
    <w:rsid w:val="5D6738CF"/>
    <w:rsid w:val="5D677ECE"/>
    <w:rsid w:val="5D725974"/>
    <w:rsid w:val="5D72EF52"/>
    <w:rsid w:val="5D7522C8"/>
    <w:rsid w:val="5D786A70"/>
    <w:rsid w:val="5D798C93"/>
    <w:rsid w:val="5D855CD7"/>
    <w:rsid w:val="5D8879EB"/>
    <w:rsid w:val="5D8C1D2E"/>
    <w:rsid w:val="5D979CA1"/>
    <w:rsid w:val="5DACE6EA"/>
    <w:rsid w:val="5DB4856C"/>
    <w:rsid w:val="5DC87A22"/>
    <w:rsid w:val="5DCCB88F"/>
    <w:rsid w:val="5DD49BFD"/>
    <w:rsid w:val="5DDEEE26"/>
    <w:rsid w:val="5DE1320F"/>
    <w:rsid w:val="5DF7D97C"/>
    <w:rsid w:val="5DFFDDEF"/>
    <w:rsid w:val="5E0C4ECA"/>
    <w:rsid w:val="5E116053"/>
    <w:rsid w:val="5E116E0C"/>
    <w:rsid w:val="5E14AA56"/>
    <w:rsid w:val="5E306E6F"/>
    <w:rsid w:val="5E347810"/>
    <w:rsid w:val="5E362E1A"/>
    <w:rsid w:val="5E3C88BA"/>
    <w:rsid w:val="5E4795DA"/>
    <w:rsid w:val="5E56EDAE"/>
    <w:rsid w:val="5E594AD5"/>
    <w:rsid w:val="5E5961B1"/>
    <w:rsid w:val="5E60EC2B"/>
    <w:rsid w:val="5E6A9876"/>
    <w:rsid w:val="5E7110CC"/>
    <w:rsid w:val="5E7904AD"/>
    <w:rsid w:val="5E7BF5B9"/>
    <w:rsid w:val="5E7C183A"/>
    <w:rsid w:val="5E83A5DE"/>
    <w:rsid w:val="5E8A9A8C"/>
    <w:rsid w:val="5E8F58E9"/>
    <w:rsid w:val="5E9152DF"/>
    <w:rsid w:val="5EAF63B3"/>
    <w:rsid w:val="5EB98889"/>
    <w:rsid w:val="5EC0C408"/>
    <w:rsid w:val="5EC1ABD4"/>
    <w:rsid w:val="5EC58AA1"/>
    <w:rsid w:val="5EDF090A"/>
    <w:rsid w:val="5EED081A"/>
    <w:rsid w:val="5EEEA862"/>
    <w:rsid w:val="5EFA4C05"/>
    <w:rsid w:val="5EFBC15F"/>
    <w:rsid w:val="5F034F2F"/>
    <w:rsid w:val="5F093EA8"/>
    <w:rsid w:val="5F0B44E7"/>
    <w:rsid w:val="5F141D9E"/>
    <w:rsid w:val="5F1A8BDA"/>
    <w:rsid w:val="5F1C56E8"/>
    <w:rsid w:val="5F1CA16B"/>
    <w:rsid w:val="5F2441C8"/>
    <w:rsid w:val="5F28D6A9"/>
    <w:rsid w:val="5F2F054E"/>
    <w:rsid w:val="5F324697"/>
    <w:rsid w:val="5F3FE095"/>
    <w:rsid w:val="5F468BC3"/>
    <w:rsid w:val="5F4A9A6D"/>
    <w:rsid w:val="5F57F84C"/>
    <w:rsid w:val="5F5F8187"/>
    <w:rsid w:val="5F6076D8"/>
    <w:rsid w:val="5F651A5B"/>
    <w:rsid w:val="5F65B147"/>
    <w:rsid w:val="5F73F8CD"/>
    <w:rsid w:val="5F78F898"/>
    <w:rsid w:val="5F7D66D0"/>
    <w:rsid w:val="5F7E1DEE"/>
    <w:rsid w:val="5F8034F7"/>
    <w:rsid w:val="5F850988"/>
    <w:rsid w:val="5F8EE742"/>
    <w:rsid w:val="5F904420"/>
    <w:rsid w:val="5F9147C8"/>
    <w:rsid w:val="5F93755B"/>
    <w:rsid w:val="5F9E7D27"/>
    <w:rsid w:val="5FAF1753"/>
    <w:rsid w:val="5FBA50A1"/>
    <w:rsid w:val="5FBD7CF8"/>
    <w:rsid w:val="5FCDA393"/>
    <w:rsid w:val="5FD1E423"/>
    <w:rsid w:val="5FD470CA"/>
    <w:rsid w:val="5FD91D71"/>
    <w:rsid w:val="5FDC46CE"/>
    <w:rsid w:val="5FE478E6"/>
    <w:rsid w:val="5FF10716"/>
    <w:rsid w:val="5FF72C72"/>
    <w:rsid w:val="5FFBDF82"/>
    <w:rsid w:val="600E32DC"/>
    <w:rsid w:val="600FBE6F"/>
    <w:rsid w:val="60108524"/>
    <w:rsid w:val="60130E94"/>
    <w:rsid w:val="6016B617"/>
    <w:rsid w:val="601A2E95"/>
    <w:rsid w:val="601E01E9"/>
    <w:rsid w:val="602AD60A"/>
    <w:rsid w:val="602BF89B"/>
    <w:rsid w:val="602E2069"/>
    <w:rsid w:val="602F1433"/>
    <w:rsid w:val="602F5240"/>
    <w:rsid w:val="6031C14B"/>
    <w:rsid w:val="603E5BEE"/>
    <w:rsid w:val="603E70D0"/>
    <w:rsid w:val="603F71A9"/>
    <w:rsid w:val="603FD055"/>
    <w:rsid w:val="60495146"/>
    <w:rsid w:val="604A673B"/>
    <w:rsid w:val="605656DA"/>
    <w:rsid w:val="6058A2EC"/>
    <w:rsid w:val="605EE34D"/>
    <w:rsid w:val="60646349"/>
    <w:rsid w:val="6066BA88"/>
    <w:rsid w:val="6078A87F"/>
    <w:rsid w:val="608673E7"/>
    <w:rsid w:val="608D74FA"/>
    <w:rsid w:val="608DECB2"/>
    <w:rsid w:val="60977815"/>
    <w:rsid w:val="60A21029"/>
    <w:rsid w:val="60A37ABE"/>
    <w:rsid w:val="60A82237"/>
    <w:rsid w:val="60B60A3D"/>
    <w:rsid w:val="60B8AABD"/>
    <w:rsid w:val="60BFB19C"/>
    <w:rsid w:val="60C4D18C"/>
    <w:rsid w:val="60CAD5AF"/>
    <w:rsid w:val="60DAE196"/>
    <w:rsid w:val="60DC3555"/>
    <w:rsid w:val="60F8B69A"/>
    <w:rsid w:val="60FE5A7A"/>
    <w:rsid w:val="6100B4F2"/>
    <w:rsid w:val="6101809F"/>
    <w:rsid w:val="610CD165"/>
    <w:rsid w:val="611983DB"/>
    <w:rsid w:val="6119C140"/>
    <w:rsid w:val="611B399A"/>
    <w:rsid w:val="611DFA97"/>
    <w:rsid w:val="611F86E2"/>
    <w:rsid w:val="6123457E"/>
    <w:rsid w:val="6123BE13"/>
    <w:rsid w:val="61240821"/>
    <w:rsid w:val="612F4CF2"/>
    <w:rsid w:val="61376F50"/>
    <w:rsid w:val="613D49B0"/>
    <w:rsid w:val="61442A3D"/>
    <w:rsid w:val="61449E1E"/>
    <w:rsid w:val="614BFA3D"/>
    <w:rsid w:val="615A7959"/>
    <w:rsid w:val="615B5BC2"/>
    <w:rsid w:val="615EE5ED"/>
    <w:rsid w:val="61615F1E"/>
    <w:rsid w:val="6162F077"/>
    <w:rsid w:val="616BE60F"/>
    <w:rsid w:val="616D4FF6"/>
    <w:rsid w:val="61718531"/>
    <w:rsid w:val="6177E24C"/>
    <w:rsid w:val="617A122F"/>
    <w:rsid w:val="617D8B50"/>
    <w:rsid w:val="6183AC9E"/>
    <w:rsid w:val="61890BA6"/>
    <w:rsid w:val="6190BFAB"/>
    <w:rsid w:val="619E3BB6"/>
    <w:rsid w:val="619E4C87"/>
    <w:rsid w:val="61B40838"/>
    <w:rsid w:val="61B78276"/>
    <w:rsid w:val="61CA5A69"/>
    <w:rsid w:val="61CB90F1"/>
    <w:rsid w:val="61D0D65A"/>
    <w:rsid w:val="61D64402"/>
    <w:rsid w:val="61D8A188"/>
    <w:rsid w:val="61DB8E58"/>
    <w:rsid w:val="61E17C8A"/>
    <w:rsid w:val="61EAB554"/>
    <w:rsid w:val="61EAEF98"/>
    <w:rsid w:val="61F4B3A4"/>
    <w:rsid w:val="61F4F1B3"/>
    <w:rsid w:val="61FAB2EC"/>
    <w:rsid w:val="61FAB3AE"/>
    <w:rsid w:val="6203A377"/>
    <w:rsid w:val="6206F3C4"/>
    <w:rsid w:val="620C3F5B"/>
    <w:rsid w:val="62159348"/>
    <w:rsid w:val="6219556D"/>
    <w:rsid w:val="6225D21F"/>
    <w:rsid w:val="6232EA6A"/>
    <w:rsid w:val="6237F5F6"/>
    <w:rsid w:val="62389348"/>
    <w:rsid w:val="62422E96"/>
    <w:rsid w:val="6246E961"/>
    <w:rsid w:val="62513002"/>
    <w:rsid w:val="6255D03A"/>
    <w:rsid w:val="6269E759"/>
    <w:rsid w:val="626A7223"/>
    <w:rsid w:val="62712D41"/>
    <w:rsid w:val="627489E8"/>
    <w:rsid w:val="627C621D"/>
    <w:rsid w:val="627CE3F6"/>
    <w:rsid w:val="629AA687"/>
    <w:rsid w:val="62A9A90B"/>
    <w:rsid w:val="62ACBBA8"/>
    <w:rsid w:val="62AE41E7"/>
    <w:rsid w:val="62B0940F"/>
    <w:rsid w:val="62B74671"/>
    <w:rsid w:val="62C21294"/>
    <w:rsid w:val="62D22067"/>
    <w:rsid w:val="62D8C81A"/>
    <w:rsid w:val="62E7A16D"/>
    <w:rsid w:val="62F1F163"/>
    <w:rsid w:val="62F5AF4A"/>
    <w:rsid w:val="62F72C23"/>
    <w:rsid w:val="62F7E2B8"/>
    <w:rsid w:val="62FA55F2"/>
    <w:rsid w:val="62FEABE1"/>
    <w:rsid w:val="6301E5E9"/>
    <w:rsid w:val="630979FD"/>
    <w:rsid w:val="630BE780"/>
    <w:rsid w:val="630D492A"/>
    <w:rsid w:val="630E9693"/>
    <w:rsid w:val="631E107E"/>
    <w:rsid w:val="632059FB"/>
    <w:rsid w:val="632411BE"/>
    <w:rsid w:val="63250F62"/>
    <w:rsid w:val="632F973F"/>
    <w:rsid w:val="63309D64"/>
    <w:rsid w:val="6335522A"/>
    <w:rsid w:val="6335D94D"/>
    <w:rsid w:val="633C16A0"/>
    <w:rsid w:val="6341D38D"/>
    <w:rsid w:val="6343E4CF"/>
    <w:rsid w:val="634481EF"/>
    <w:rsid w:val="6355A2AB"/>
    <w:rsid w:val="635D8ED3"/>
    <w:rsid w:val="636C1531"/>
    <w:rsid w:val="636E6825"/>
    <w:rsid w:val="6371B73C"/>
    <w:rsid w:val="6377E3A9"/>
    <w:rsid w:val="6378308F"/>
    <w:rsid w:val="637F6F66"/>
    <w:rsid w:val="638C344E"/>
    <w:rsid w:val="63915B2B"/>
    <w:rsid w:val="63915E52"/>
    <w:rsid w:val="6393512E"/>
    <w:rsid w:val="6395A4DB"/>
    <w:rsid w:val="6395FA9A"/>
    <w:rsid w:val="6399DA8E"/>
    <w:rsid w:val="639A0FC4"/>
    <w:rsid w:val="639A3481"/>
    <w:rsid w:val="639ED775"/>
    <w:rsid w:val="63ADC680"/>
    <w:rsid w:val="63AF0847"/>
    <w:rsid w:val="63B095FA"/>
    <w:rsid w:val="63B1CEC5"/>
    <w:rsid w:val="63BC071C"/>
    <w:rsid w:val="63C39651"/>
    <w:rsid w:val="63C505BC"/>
    <w:rsid w:val="63E1F27E"/>
    <w:rsid w:val="63EAEC5C"/>
    <w:rsid w:val="63EB1670"/>
    <w:rsid w:val="63F15CFA"/>
    <w:rsid w:val="63F3FC73"/>
    <w:rsid w:val="6402B704"/>
    <w:rsid w:val="6405B7BA"/>
    <w:rsid w:val="6406C1B2"/>
    <w:rsid w:val="640E2DCF"/>
    <w:rsid w:val="6410C2DD"/>
    <w:rsid w:val="641F1C85"/>
    <w:rsid w:val="641FB524"/>
    <w:rsid w:val="6424765F"/>
    <w:rsid w:val="64285FE9"/>
    <w:rsid w:val="642ED243"/>
    <w:rsid w:val="645053CA"/>
    <w:rsid w:val="645727A4"/>
    <w:rsid w:val="64579B6D"/>
    <w:rsid w:val="646760A1"/>
    <w:rsid w:val="646899E1"/>
    <w:rsid w:val="646F4ECC"/>
    <w:rsid w:val="647DB662"/>
    <w:rsid w:val="647FDA82"/>
    <w:rsid w:val="6480FB0D"/>
    <w:rsid w:val="6489682D"/>
    <w:rsid w:val="648D5F61"/>
    <w:rsid w:val="649A7C42"/>
    <w:rsid w:val="649E2808"/>
    <w:rsid w:val="64A96D62"/>
    <w:rsid w:val="64C47105"/>
    <w:rsid w:val="64CE0684"/>
    <w:rsid w:val="64D5ED49"/>
    <w:rsid w:val="64D83ABF"/>
    <w:rsid w:val="64E05250"/>
    <w:rsid w:val="64F1730C"/>
    <w:rsid w:val="64F65CB8"/>
    <w:rsid w:val="64F9B5BD"/>
    <w:rsid w:val="64FBB78B"/>
    <w:rsid w:val="64FC8AD1"/>
    <w:rsid w:val="64FF7A0E"/>
    <w:rsid w:val="6503B02B"/>
    <w:rsid w:val="65061CBD"/>
    <w:rsid w:val="650B74AD"/>
    <w:rsid w:val="6514FCD7"/>
    <w:rsid w:val="652C06D8"/>
    <w:rsid w:val="653FED58"/>
    <w:rsid w:val="65460DBA"/>
    <w:rsid w:val="65479913"/>
    <w:rsid w:val="654A75DF"/>
    <w:rsid w:val="654ABB68"/>
    <w:rsid w:val="654DEB82"/>
    <w:rsid w:val="655FC0F0"/>
    <w:rsid w:val="65638087"/>
    <w:rsid w:val="65648857"/>
    <w:rsid w:val="656C38DF"/>
    <w:rsid w:val="65721F29"/>
    <w:rsid w:val="65758856"/>
    <w:rsid w:val="65775C48"/>
    <w:rsid w:val="6585CAD6"/>
    <w:rsid w:val="659084A5"/>
    <w:rsid w:val="6590FD86"/>
    <w:rsid w:val="6599955D"/>
    <w:rsid w:val="659A50BD"/>
    <w:rsid w:val="659DC7A2"/>
    <w:rsid w:val="65B41766"/>
    <w:rsid w:val="65DB22AF"/>
    <w:rsid w:val="65EDEB4A"/>
    <w:rsid w:val="65F2068C"/>
    <w:rsid w:val="65F86CAD"/>
    <w:rsid w:val="65FA45F4"/>
    <w:rsid w:val="65FF7F6A"/>
    <w:rsid w:val="660A2190"/>
    <w:rsid w:val="6613961F"/>
    <w:rsid w:val="6614E86B"/>
    <w:rsid w:val="66160993"/>
    <w:rsid w:val="6624E88C"/>
    <w:rsid w:val="6629AF24"/>
    <w:rsid w:val="6632FABE"/>
    <w:rsid w:val="6637FE4E"/>
    <w:rsid w:val="663E36BC"/>
    <w:rsid w:val="66469899"/>
    <w:rsid w:val="664D7E6E"/>
    <w:rsid w:val="665431C7"/>
    <w:rsid w:val="66545179"/>
    <w:rsid w:val="6656FE6B"/>
    <w:rsid w:val="665FEFD4"/>
    <w:rsid w:val="667CFDC2"/>
    <w:rsid w:val="667D0CF3"/>
    <w:rsid w:val="66835B10"/>
    <w:rsid w:val="6683CFBF"/>
    <w:rsid w:val="6696B1AC"/>
    <w:rsid w:val="669B2EEB"/>
    <w:rsid w:val="669ECF6B"/>
    <w:rsid w:val="66A09F6A"/>
    <w:rsid w:val="66AA64C0"/>
    <w:rsid w:val="66AEF9E4"/>
    <w:rsid w:val="66B16246"/>
    <w:rsid w:val="66B78168"/>
    <w:rsid w:val="66B999D0"/>
    <w:rsid w:val="66BA1C84"/>
    <w:rsid w:val="66C2C924"/>
    <w:rsid w:val="66C3B3EE"/>
    <w:rsid w:val="66D22506"/>
    <w:rsid w:val="66D410D7"/>
    <w:rsid w:val="66DD8E41"/>
    <w:rsid w:val="66E77DE6"/>
    <w:rsid w:val="66ECB9D7"/>
    <w:rsid w:val="66F14C35"/>
    <w:rsid w:val="66F65425"/>
    <w:rsid w:val="66FE875C"/>
    <w:rsid w:val="66FF317E"/>
    <w:rsid w:val="67067E8F"/>
    <w:rsid w:val="670D2F73"/>
    <w:rsid w:val="670F698C"/>
    <w:rsid w:val="67147A67"/>
    <w:rsid w:val="67156792"/>
    <w:rsid w:val="671CB22E"/>
    <w:rsid w:val="67287660"/>
    <w:rsid w:val="6733138B"/>
    <w:rsid w:val="673D0E66"/>
    <w:rsid w:val="67417156"/>
    <w:rsid w:val="67425D30"/>
    <w:rsid w:val="6745CE91"/>
    <w:rsid w:val="67476DE1"/>
    <w:rsid w:val="674A3573"/>
    <w:rsid w:val="674ADC04"/>
    <w:rsid w:val="674DE4A2"/>
    <w:rsid w:val="675AE67F"/>
    <w:rsid w:val="675FCD0D"/>
    <w:rsid w:val="6760D1CF"/>
    <w:rsid w:val="6761F33F"/>
    <w:rsid w:val="676B53CB"/>
    <w:rsid w:val="677A48EF"/>
    <w:rsid w:val="677D81DE"/>
    <w:rsid w:val="678A4F4C"/>
    <w:rsid w:val="678B7AD8"/>
    <w:rsid w:val="6790B2E5"/>
    <w:rsid w:val="679F01DC"/>
    <w:rsid w:val="67B649F1"/>
    <w:rsid w:val="67B675F3"/>
    <w:rsid w:val="67BF14FC"/>
    <w:rsid w:val="67BF754C"/>
    <w:rsid w:val="67C3D22A"/>
    <w:rsid w:val="67CA3961"/>
    <w:rsid w:val="67D0E550"/>
    <w:rsid w:val="67D3A396"/>
    <w:rsid w:val="67DC3C7F"/>
    <w:rsid w:val="67DDFDEF"/>
    <w:rsid w:val="67E16641"/>
    <w:rsid w:val="67E2D428"/>
    <w:rsid w:val="67F80685"/>
    <w:rsid w:val="67F846C7"/>
    <w:rsid w:val="68103497"/>
    <w:rsid w:val="681177F2"/>
    <w:rsid w:val="6828BB97"/>
    <w:rsid w:val="68292DE9"/>
    <w:rsid w:val="682CBF8F"/>
    <w:rsid w:val="68515BD0"/>
    <w:rsid w:val="6854A7AE"/>
    <w:rsid w:val="68561B99"/>
    <w:rsid w:val="6864A2BE"/>
    <w:rsid w:val="686D1ACB"/>
    <w:rsid w:val="686F7E87"/>
    <w:rsid w:val="687DAD73"/>
    <w:rsid w:val="68872D3A"/>
    <w:rsid w:val="68874785"/>
    <w:rsid w:val="6888C6B1"/>
    <w:rsid w:val="689218E3"/>
    <w:rsid w:val="689C7BD3"/>
    <w:rsid w:val="68A2C035"/>
    <w:rsid w:val="68A83A57"/>
    <w:rsid w:val="68A85824"/>
    <w:rsid w:val="68ACD062"/>
    <w:rsid w:val="68B31030"/>
    <w:rsid w:val="68B9232F"/>
    <w:rsid w:val="68BAFF21"/>
    <w:rsid w:val="68BF8A11"/>
    <w:rsid w:val="68CA5E9A"/>
    <w:rsid w:val="68CC880E"/>
    <w:rsid w:val="68CF374B"/>
    <w:rsid w:val="68D40894"/>
    <w:rsid w:val="68E3C51B"/>
    <w:rsid w:val="68E5F37B"/>
    <w:rsid w:val="68EBCA4D"/>
    <w:rsid w:val="68F540B1"/>
    <w:rsid w:val="68F71EE9"/>
    <w:rsid w:val="68F86E84"/>
    <w:rsid w:val="68F8D532"/>
    <w:rsid w:val="68F998A2"/>
    <w:rsid w:val="6907B994"/>
    <w:rsid w:val="6908F159"/>
    <w:rsid w:val="690FEF18"/>
    <w:rsid w:val="692FB6E5"/>
    <w:rsid w:val="6937C196"/>
    <w:rsid w:val="693DB103"/>
    <w:rsid w:val="6941D48E"/>
    <w:rsid w:val="694675EA"/>
    <w:rsid w:val="694E368E"/>
    <w:rsid w:val="694F820B"/>
    <w:rsid w:val="695E946C"/>
    <w:rsid w:val="6962B71D"/>
    <w:rsid w:val="6967F918"/>
    <w:rsid w:val="696C7509"/>
    <w:rsid w:val="6971351B"/>
    <w:rsid w:val="69742066"/>
    <w:rsid w:val="6975D77E"/>
    <w:rsid w:val="697DB077"/>
    <w:rsid w:val="6981E898"/>
    <w:rsid w:val="69887443"/>
    <w:rsid w:val="698B4E28"/>
    <w:rsid w:val="699FF823"/>
    <w:rsid w:val="69A0D052"/>
    <w:rsid w:val="69A50C62"/>
    <w:rsid w:val="69A9DD42"/>
    <w:rsid w:val="69AEE0DE"/>
    <w:rsid w:val="69B04A3D"/>
    <w:rsid w:val="69BFBB5C"/>
    <w:rsid w:val="69C37BE2"/>
    <w:rsid w:val="69C482B2"/>
    <w:rsid w:val="69C9AA87"/>
    <w:rsid w:val="69CBAD9C"/>
    <w:rsid w:val="69CF935A"/>
    <w:rsid w:val="69D2D960"/>
    <w:rsid w:val="69DBE6C2"/>
    <w:rsid w:val="69DD3DED"/>
    <w:rsid w:val="69E34F13"/>
    <w:rsid w:val="69EC5825"/>
    <w:rsid w:val="69EF6BDB"/>
    <w:rsid w:val="69F0B3BC"/>
    <w:rsid w:val="69F320D8"/>
    <w:rsid w:val="69FE7AF6"/>
    <w:rsid w:val="6A005680"/>
    <w:rsid w:val="6A0FABD9"/>
    <w:rsid w:val="6A1388BE"/>
    <w:rsid w:val="6A13EA25"/>
    <w:rsid w:val="6A165DF3"/>
    <w:rsid w:val="6A197DD4"/>
    <w:rsid w:val="6A1EC5CE"/>
    <w:rsid w:val="6A2172C8"/>
    <w:rsid w:val="6A26F9F7"/>
    <w:rsid w:val="6A2D34B3"/>
    <w:rsid w:val="6A3AAA3F"/>
    <w:rsid w:val="6A4601D6"/>
    <w:rsid w:val="6A54ABA5"/>
    <w:rsid w:val="6A575910"/>
    <w:rsid w:val="6A628962"/>
    <w:rsid w:val="6A72445A"/>
    <w:rsid w:val="6A7C852C"/>
    <w:rsid w:val="6A7DA2EE"/>
    <w:rsid w:val="6A8CAD1D"/>
    <w:rsid w:val="6A99F1C3"/>
    <w:rsid w:val="6AA2F3B0"/>
    <w:rsid w:val="6AAADB47"/>
    <w:rsid w:val="6AAFD886"/>
    <w:rsid w:val="6AB470AF"/>
    <w:rsid w:val="6AB5170D"/>
    <w:rsid w:val="6AE24609"/>
    <w:rsid w:val="6AE9C470"/>
    <w:rsid w:val="6AED4CA3"/>
    <w:rsid w:val="6AF02BAF"/>
    <w:rsid w:val="6B07FEED"/>
    <w:rsid w:val="6B11AB4C"/>
    <w:rsid w:val="6B2904A9"/>
    <w:rsid w:val="6B2D3B36"/>
    <w:rsid w:val="6B3CA0B3"/>
    <w:rsid w:val="6B3FC1E8"/>
    <w:rsid w:val="6B4C528B"/>
    <w:rsid w:val="6B4EF44C"/>
    <w:rsid w:val="6B673CD4"/>
    <w:rsid w:val="6B6DC085"/>
    <w:rsid w:val="6B758E76"/>
    <w:rsid w:val="6B82CE46"/>
    <w:rsid w:val="6B89D34B"/>
    <w:rsid w:val="6B8E96FD"/>
    <w:rsid w:val="6B911283"/>
    <w:rsid w:val="6B97ED66"/>
    <w:rsid w:val="6B98FFB3"/>
    <w:rsid w:val="6B99D8C6"/>
    <w:rsid w:val="6B9BFFF4"/>
    <w:rsid w:val="6B9EC6FC"/>
    <w:rsid w:val="6BA0AD38"/>
    <w:rsid w:val="6BA4BB8D"/>
    <w:rsid w:val="6BA51642"/>
    <w:rsid w:val="6BAF8D26"/>
    <w:rsid w:val="6BB827BB"/>
    <w:rsid w:val="6BBBD535"/>
    <w:rsid w:val="6BBC27C6"/>
    <w:rsid w:val="6BBFDEBE"/>
    <w:rsid w:val="6BCE7D21"/>
    <w:rsid w:val="6BDE35C1"/>
    <w:rsid w:val="6BE41145"/>
    <w:rsid w:val="6BE96723"/>
    <w:rsid w:val="6BED6A5F"/>
    <w:rsid w:val="6BF3F292"/>
    <w:rsid w:val="6BF72AD3"/>
    <w:rsid w:val="6BF79F43"/>
    <w:rsid w:val="6C00EA85"/>
    <w:rsid w:val="6C02BFEE"/>
    <w:rsid w:val="6C0759B1"/>
    <w:rsid w:val="6C0C7A58"/>
    <w:rsid w:val="6C0DBD56"/>
    <w:rsid w:val="6C193FB4"/>
    <w:rsid w:val="6C1B809A"/>
    <w:rsid w:val="6C25B76D"/>
    <w:rsid w:val="6C25FA50"/>
    <w:rsid w:val="6C2DD6E1"/>
    <w:rsid w:val="6C31CA93"/>
    <w:rsid w:val="6C4D9E10"/>
    <w:rsid w:val="6C4F869C"/>
    <w:rsid w:val="6C5CF624"/>
    <w:rsid w:val="6C6071D2"/>
    <w:rsid w:val="6C623989"/>
    <w:rsid w:val="6C69B2E5"/>
    <w:rsid w:val="6C6E0BBF"/>
    <w:rsid w:val="6C70CDC9"/>
    <w:rsid w:val="6C753D5A"/>
    <w:rsid w:val="6C83A21F"/>
    <w:rsid w:val="6C85E754"/>
    <w:rsid w:val="6C8BE055"/>
    <w:rsid w:val="6C91B5C2"/>
    <w:rsid w:val="6C945350"/>
    <w:rsid w:val="6C94C01A"/>
    <w:rsid w:val="6C9D1E15"/>
    <w:rsid w:val="6CA57310"/>
    <w:rsid w:val="6CAB10B3"/>
    <w:rsid w:val="6CADCA37"/>
    <w:rsid w:val="6CB5658B"/>
    <w:rsid w:val="6CB8C409"/>
    <w:rsid w:val="6CBA72B9"/>
    <w:rsid w:val="6CBD60F1"/>
    <w:rsid w:val="6CD75116"/>
    <w:rsid w:val="6CD9F620"/>
    <w:rsid w:val="6CDE3126"/>
    <w:rsid w:val="6CE26305"/>
    <w:rsid w:val="6CEB6435"/>
    <w:rsid w:val="6CEE949B"/>
    <w:rsid w:val="6CF484FF"/>
    <w:rsid w:val="6D08BE3B"/>
    <w:rsid w:val="6D0B90AD"/>
    <w:rsid w:val="6D20C8E6"/>
    <w:rsid w:val="6D218592"/>
    <w:rsid w:val="6D24CCF3"/>
    <w:rsid w:val="6D2B71F0"/>
    <w:rsid w:val="6D2BD296"/>
    <w:rsid w:val="6D2E1ADF"/>
    <w:rsid w:val="6D39327B"/>
    <w:rsid w:val="6D41518B"/>
    <w:rsid w:val="6D430F77"/>
    <w:rsid w:val="6D444E44"/>
    <w:rsid w:val="6D487138"/>
    <w:rsid w:val="6D57B57D"/>
    <w:rsid w:val="6D594AAB"/>
    <w:rsid w:val="6D5977D8"/>
    <w:rsid w:val="6D5CBB00"/>
    <w:rsid w:val="6D5D04D7"/>
    <w:rsid w:val="6D6DE4EA"/>
    <w:rsid w:val="6D7265F0"/>
    <w:rsid w:val="6D79118B"/>
    <w:rsid w:val="6D806D34"/>
    <w:rsid w:val="6D87C8D1"/>
    <w:rsid w:val="6D91375D"/>
    <w:rsid w:val="6D938E36"/>
    <w:rsid w:val="6D94FB2B"/>
    <w:rsid w:val="6DA11DA3"/>
    <w:rsid w:val="6DA4C5C6"/>
    <w:rsid w:val="6DACF790"/>
    <w:rsid w:val="6DAFF3B2"/>
    <w:rsid w:val="6DB23731"/>
    <w:rsid w:val="6DB51015"/>
    <w:rsid w:val="6DB55942"/>
    <w:rsid w:val="6DC2FC96"/>
    <w:rsid w:val="6DC93C1B"/>
    <w:rsid w:val="6DDD43A6"/>
    <w:rsid w:val="6DDD544E"/>
    <w:rsid w:val="6DDDB9D5"/>
    <w:rsid w:val="6DE67809"/>
    <w:rsid w:val="6DF77B93"/>
    <w:rsid w:val="6DF85ACF"/>
    <w:rsid w:val="6DFEEA7C"/>
    <w:rsid w:val="6E03628E"/>
    <w:rsid w:val="6E07F31B"/>
    <w:rsid w:val="6E0B9179"/>
    <w:rsid w:val="6E0D3253"/>
    <w:rsid w:val="6E12BB4E"/>
    <w:rsid w:val="6E175B51"/>
    <w:rsid w:val="6E17770D"/>
    <w:rsid w:val="6E20EA46"/>
    <w:rsid w:val="6E291A2E"/>
    <w:rsid w:val="6E2C4C8E"/>
    <w:rsid w:val="6E308EC0"/>
    <w:rsid w:val="6E320374"/>
    <w:rsid w:val="6E3246EE"/>
    <w:rsid w:val="6E34B1EF"/>
    <w:rsid w:val="6E3B01A8"/>
    <w:rsid w:val="6E3D3467"/>
    <w:rsid w:val="6E4438FD"/>
    <w:rsid w:val="6E4841F6"/>
    <w:rsid w:val="6E48A8F6"/>
    <w:rsid w:val="6E56978D"/>
    <w:rsid w:val="6E5E20E3"/>
    <w:rsid w:val="6E6208CC"/>
    <w:rsid w:val="6E6DC220"/>
    <w:rsid w:val="6E6F371F"/>
    <w:rsid w:val="6E7F4710"/>
    <w:rsid w:val="6E8090B9"/>
    <w:rsid w:val="6E87708D"/>
    <w:rsid w:val="6E91B8C0"/>
    <w:rsid w:val="6E9FD555"/>
    <w:rsid w:val="6EA10F47"/>
    <w:rsid w:val="6EA3A227"/>
    <w:rsid w:val="6EA7D299"/>
    <w:rsid w:val="6EACBF75"/>
    <w:rsid w:val="6EAF57E5"/>
    <w:rsid w:val="6EBE5F17"/>
    <w:rsid w:val="6EC7567F"/>
    <w:rsid w:val="6ECDC357"/>
    <w:rsid w:val="6ED3C7A3"/>
    <w:rsid w:val="6EDEDFD8"/>
    <w:rsid w:val="6EE41C14"/>
    <w:rsid w:val="6EEDD3B4"/>
    <w:rsid w:val="6EEF9162"/>
    <w:rsid w:val="6EF29B24"/>
    <w:rsid w:val="6EF3365A"/>
    <w:rsid w:val="6EF58D2E"/>
    <w:rsid w:val="6EFEE38E"/>
    <w:rsid w:val="6F0EF46B"/>
    <w:rsid w:val="6F121CEB"/>
    <w:rsid w:val="6F134D98"/>
    <w:rsid w:val="6F19D15C"/>
    <w:rsid w:val="6F256ED4"/>
    <w:rsid w:val="6F28FDFD"/>
    <w:rsid w:val="6F344E59"/>
    <w:rsid w:val="6F519DB9"/>
    <w:rsid w:val="6F5E104E"/>
    <w:rsid w:val="6F64E6AA"/>
    <w:rsid w:val="6F654B7D"/>
    <w:rsid w:val="6F6A0FCC"/>
    <w:rsid w:val="6F6BA1C2"/>
    <w:rsid w:val="6F6D3E01"/>
    <w:rsid w:val="6F6DDD26"/>
    <w:rsid w:val="6F701AA0"/>
    <w:rsid w:val="6F748AF1"/>
    <w:rsid w:val="6F79826E"/>
    <w:rsid w:val="6F79B3EC"/>
    <w:rsid w:val="6F7D88C8"/>
    <w:rsid w:val="6F7E9B7A"/>
    <w:rsid w:val="6F832BAB"/>
    <w:rsid w:val="6F854C2D"/>
    <w:rsid w:val="6F85B73D"/>
    <w:rsid w:val="6F8624A3"/>
    <w:rsid w:val="6F8D86B3"/>
    <w:rsid w:val="6F96B692"/>
    <w:rsid w:val="6F973ACD"/>
    <w:rsid w:val="6FA53F83"/>
    <w:rsid w:val="6FBBA12B"/>
    <w:rsid w:val="6FBF5AE5"/>
    <w:rsid w:val="6FBF94AF"/>
    <w:rsid w:val="6FCC8B8A"/>
    <w:rsid w:val="6FCD08D1"/>
    <w:rsid w:val="6FD6291F"/>
    <w:rsid w:val="6FE88931"/>
    <w:rsid w:val="6FE8AF6B"/>
    <w:rsid w:val="6FE9479F"/>
    <w:rsid w:val="6FFBCAA9"/>
    <w:rsid w:val="700E69BB"/>
    <w:rsid w:val="700F72C0"/>
    <w:rsid w:val="70118B49"/>
    <w:rsid w:val="70199509"/>
    <w:rsid w:val="7019C5E9"/>
    <w:rsid w:val="702951FC"/>
    <w:rsid w:val="702D1433"/>
    <w:rsid w:val="70300F23"/>
    <w:rsid w:val="70306947"/>
    <w:rsid w:val="7033FBC2"/>
    <w:rsid w:val="703492CE"/>
    <w:rsid w:val="7037C97F"/>
    <w:rsid w:val="70420DE5"/>
    <w:rsid w:val="705D7774"/>
    <w:rsid w:val="705DDF55"/>
    <w:rsid w:val="706324CD"/>
    <w:rsid w:val="70686321"/>
    <w:rsid w:val="706ACAEB"/>
    <w:rsid w:val="70703B69"/>
    <w:rsid w:val="707320FC"/>
    <w:rsid w:val="70782CB0"/>
    <w:rsid w:val="707AB039"/>
    <w:rsid w:val="707CDC22"/>
    <w:rsid w:val="70801A36"/>
    <w:rsid w:val="70952B87"/>
    <w:rsid w:val="70A64703"/>
    <w:rsid w:val="70B2627B"/>
    <w:rsid w:val="70BF4C1E"/>
    <w:rsid w:val="70C2E9F1"/>
    <w:rsid w:val="70C8D7E6"/>
    <w:rsid w:val="70CB1265"/>
    <w:rsid w:val="70D59DB2"/>
    <w:rsid w:val="70D8BBC8"/>
    <w:rsid w:val="70D9E2E9"/>
    <w:rsid w:val="70DAEA30"/>
    <w:rsid w:val="70E51610"/>
    <w:rsid w:val="70E7A6E3"/>
    <w:rsid w:val="70EC8BA4"/>
    <w:rsid w:val="70F67868"/>
    <w:rsid w:val="70FCEFF8"/>
    <w:rsid w:val="7103FBAB"/>
    <w:rsid w:val="7105624D"/>
    <w:rsid w:val="710891B9"/>
    <w:rsid w:val="710F3887"/>
    <w:rsid w:val="71118DED"/>
    <w:rsid w:val="71125D8A"/>
    <w:rsid w:val="71171797"/>
    <w:rsid w:val="711C6BCA"/>
    <w:rsid w:val="711D638E"/>
    <w:rsid w:val="711D6C68"/>
    <w:rsid w:val="712E6A9A"/>
    <w:rsid w:val="71356C46"/>
    <w:rsid w:val="7137952B"/>
    <w:rsid w:val="713A9AB1"/>
    <w:rsid w:val="713CFA6D"/>
    <w:rsid w:val="713E2B47"/>
    <w:rsid w:val="713FDD97"/>
    <w:rsid w:val="714281A6"/>
    <w:rsid w:val="714E2EA4"/>
    <w:rsid w:val="714EE7AE"/>
    <w:rsid w:val="71516D9D"/>
    <w:rsid w:val="7154054F"/>
    <w:rsid w:val="715D6F70"/>
    <w:rsid w:val="7171AF68"/>
    <w:rsid w:val="7180ECD0"/>
    <w:rsid w:val="71863853"/>
    <w:rsid w:val="71882A29"/>
    <w:rsid w:val="718D43C8"/>
    <w:rsid w:val="71927E04"/>
    <w:rsid w:val="71A06DD0"/>
    <w:rsid w:val="71A13941"/>
    <w:rsid w:val="71A4B256"/>
    <w:rsid w:val="71B0B1FF"/>
    <w:rsid w:val="71B4438F"/>
    <w:rsid w:val="71B70388"/>
    <w:rsid w:val="71E5BA63"/>
    <w:rsid w:val="71EA8530"/>
    <w:rsid w:val="71FBEBE5"/>
    <w:rsid w:val="720C796D"/>
    <w:rsid w:val="720DF248"/>
    <w:rsid w:val="721D96A9"/>
    <w:rsid w:val="72204848"/>
    <w:rsid w:val="7221912D"/>
    <w:rsid w:val="72234201"/>
    <w:rsid w:val="722831B9"/>
    <w:rsid w:val="72348B0E"/>
    <w:rsid w:val="723807C1"/>
    <w:rsid w:val="723C0615"/>
    <w:rsid w:val="723F25CE"/>
    <w:rsid w:val="72435C23"/>
    <w:rsid w:val="72617BB6"/>
    <w:rsid w:val="726E49CE"/>
    <w:rsid w:val="72783F7A"/>
    <w:rsid w:val="7289EA62"/>
    <w:rsid w:val="728B2FFA"/>
    <w:rsid w:val="728F2336"/>
    <w:rsid w:val="72962EA5"/>
    <w:rsid w:val="72A2FB61"/>
    <w:rsid w:val="72B1D2CF"/>
    <w:rsid w:val="72B3A4D1"/>
    <w:rsid w:val="72CD2D26"/>
    <w:rsid w:val="72D0BE2F"/>
    <w:rsid w:val="72D3658C"/>
    <w:rsid w:val="72D814A4"/>
    <w:rsid w:val="72DAFD39"/>
    <w:rsid w:val="72E11423"/>
    <w:rsid w:val="72E36AF7"/>
    <w:rsid w:val="72EAA9F9"/>
    <w:rsid w:val="72F0B26F"/>
    <w:rsid w:val="72F22305"/>
    <w:rsid w:val="72FB2443"/>
    <w:rsid w:val="72FDE032"/>
    <w:rsid w:val="73004C29"/>
    <w:rsid w:val="730394D4"/>
    <w:rsid w:val="730DF2BB"/>
    <w:rsid w:val="73171DD8"/>
    <w:rsid w:val="732D20FD"/>
    <w:rsid w:val="7334B35E"/>
    <w:rsid w:val="73417A09"/>
    <w:rsid w:val="734FAA5C"/>
    <w:rsid w:val="73589F1E"/>
    <w:rsid w:val="735D0F37"/>
    <w:rsid w:val="735D35FE"/>
    <w:rsid w:val="7360717B"/>
    <w:rsid w:val="73608955"/>
    <w:rsid w:val="7367F9E6"/>
    <w:rsid w:val="736FE87E"/>
    <w:rsid w:val="737E1ABB"/>
    <w:rsid w:val="7386164A"/>
    <w:rsid w:val="738CE230"/>
    <w:rsid w:val="738E5DBB"/>
    <w:rsid w:val="73926F18"/>
    <w:rsid w:val="739A0EE6"/>
    <w:rsid w:val="739F9EFE"/>
    <w:rsid w:val="73A82C4C"/>
    <w:rsid w:val="73ACAC84"/>
    <w:rsid w:val="73BD43F7"/>
    <w:rsid w:val="73C2ADBD"/>
    <w:rsid w:val="73CD36F8"/>
    <w:rsid w:val="73DF0E27"/>
    <w:rsid w:val="73DF845F"/>
    <w:rsid w:val="73E24766"/>
    <w:rsid w:val="73E411C1"/>
    <w:rsid w:val="73E63C83"/>
    <w:rsid w:val="73E78CD2"/>
    <w:rsid w:val="73EAC94B"/>
    <w:rsid w:val="73EE14CC"/>
    <w:rsid w:val="73F18B47"/>
    <w:rsid w:val="73F42597"/>
    <w:rsid w:val="73F54729"/>
    <w:rsid w:val="73F9199A"/>
    <w:rsid w:val="73F9DEB7"/>
    <w:rsid w:val="74011879"/>
    <w:rsid w:val="74077147"/>
    <w:rsid w:val="740C8B40"/>
    <w:rsid w:val="7411E6BD"/>
    <w:rsid w:val="741D032F"/>
    <w:rsid w:val="741EA2D1"/>
    <w:rsid w:val="7421B9FD"/>
    <w:rsid w:val="74275704"/>
    <w:rsid w:val="742D75B6"/>
    <w:rsid w:val="743093A8"/>
    <w:rsid w:val="7430E641"/>
    <w:rsid w:val="7431F921"/>
    <w:rsid w:val="743B9B31"/>
    <w:rsid w:val="743CD232"/>
    <w:rsid w:val="74438C0B"/>
    <w:rsid w:val="7451FF7D"/>
    <w:rsid w:val="7453731E"/>
    <w:rsid w:val="746B065A"/>
    <w:rsid w:val="746B499A"/>
    <w:rsid w:val="746DD67B"/>
    <w:rsid w:val="746F35ED"/>
    <w:rsid w:val="747C0F95"/>
    <w:rsid w:val="7482FF96"/>
    <w:rsid w:val="7489DAF6"/>
    <w:rsid w:val="748BDE2F"/>
    <w:rsid w:val="7492F23B"/>
    <w:rsid w:val="7497353E"/>
    <w:rsid w:val="74A52BE2"/>
    <w:rsid w:val="74A6AB90"/>
    <w:rsid w:val="74A9502A"/>
    <w:rsid w:val="74A9BE41"/>
    <w:rsid w:val="74B51D76"/>
    <w:rsid w:val="74C6D037"/>
    <w:rsid w:val="74CA7DDD"/>
    <w:rsid w:val="74CEFDB9"/>
    <w:rsid w:val="74DC924C"/>
    <w:rsid w:val="74E235C5"/>
    <w:rsid w:val="74E6EDDA"/>
    <w:rsid w:val="74EE8894"/>
    <w:rsid w:val="74F0A171"/>
    <w:rsid w:val="750443CE"/>
    <w:rsid w:val="7506605F"/>
    <w:rsid w:val="750DD5FC"/>
    <w:rsid w:val="750E7F4F"/>
    <w:rsid w:val="75107DFD"/>
    <w:rsid w:val="75117E57"/>
    <w:rsid w:val="75127CF3"/>
    <w:rsid w:val="751D09DB"/>
    <w:rsid w:val="75202C69"/>
    <w:rsid w:val="75295878"/>
    <w:rsid w:val="753BBB77"/>
    <w:rsid w:val="75424D71"/>
    <w:rsid w:val="754A530F"/>
    <w:rsid w:val="755309D7"/>
    <w:rsid w:val="755A6CF0"/>
    <w:rsid w:val="75647066"/>
    <w:rsid w:val="75657926"/>
    <w:rsid w:val="756EA324"/>
    <w:rsid w:val="75730E74"/>
    <w:rsid w:val="7574A75B"/>
    <w:rsid w:val="757811D8"/>
    <w:rsid w:val="757C8623"/>
    <w:rsid w:val="7586C6C1"/>
    <w:rsid w:val="75888FE7"/>
    <w:rsid w:val="758F4FD3"/>
    <w:rsid w:val="75970231"/>
    <w:rsid w:val="759B27A1"/>
    <w:rsid w:val="75A289F9"/>
    <w:rsid w:val="75B13ED0"/>
    <w:rsid w:val="75C781E3"/>
    <w:rsid w:val="75CB4D80"/>
    <w:rsid w:val="75D110B0"/>
    <w:rsid w:val="75D698AC"/>
    <w:rsid w:val="75DA7F03"/>
    <w:rsid w:val="75DFDE1D"/>
    <w:rsid w:val="75E6A239"/>
    <w:rsid w:val="75E7F1AF"/>
    <w:rsid w:val="75E9C65C"/>
    <w:rsid w:val="75F10102"/>
    <w:rsid w:val="75F6889C"/>
    <w:rsid w:val="75F78190"/>
    <w:rsid w:val="75F8AB42"/>
    <w:rsid w:val="75FD3906"/>
    <w:rsid w:val="760C0617"/>
    <w:rsid w:val="7610D9D2"/>
    <w:rsid w:val="76129DFB"/>
    <w:rsid w:val="7612B23D"/>
    <w:rsid w:val="761EE4A8"/>
    <w:rsid w:val="76254970"/>
    <w:rsid w:val="762CECD7"/>
    <w:rsid w:val="7633AD87"/>
    <w:rsid w:val="7634FAB7"/>
    <w:rsid w:val="7636CC1A"/>
    <w:rsid w:val="7645208B"/>
    <w:rsid w:val="7647A0F7"/>
    <w:rsid w:val="76484464"/>
    <w:rsid w:val="765D61D9"/>
    <w:rsid w:val="7675F08C"/>
    <w:rsid w:val="767ADB2B"/>
    <w:rsid w:val="7692141D"/>
    <w:rsid w:val="7698747C"/>
    <w:rsid w:val="769C1E94"/>
    <w:rsid w:val="76A67116"/>
    <w:rsid w:val="76A839BC"/>
    <w:rsid w:val="76AB54BD"/>
    <w:rsid w:val="76AD8EAB"/>
    <w:rsid w:val="76BCD30B"/>
    <w:rsid w:val="76D05622"/>
    <w:rsid w:val="76D24DE5"/>
    <w:rsid w:val="76DD9215"/>
    <w:rsid w:val="76E37E61"/>
    <w:rsid w:val="76F0E22E"/>
    <w:rsid w:val="76FFB42F"/>
    <w:rsid w:val="7705593D"/>
    <w:rsid w:val="770A607C"/>
    <w:rsid w:val="770DB9BE"/>
    <w:rsid w:val="7717D088"/>
    <w:rsid w:val="771A5085"/>
    <w:rsid w:val="772C7660"/>
    <w:rsid w:val="773B8831"/>
    <w:rsid w:val="7745DD9F"/>
    <w:rsid w:val="77468B96"/>
    <w:rsid w:val="774AF2A2"/>
    <w:rsid w:val="774D3A45"/>
    <w:rsid w:val="7751C32A"/>
    <w:rsid w:val="7753E763"/>
    <w:rsid w:val="77555029"/>
    <w:rsid w:val="77579CE4"/>
    <w:rsid w:val="7767CF11"/>
    <w:rsid w:val="776A6F5A"/>
    <w:rsid w:val="777421E7"/>
    <w:rsid w:val="777C3E65"/>
    <w:rsid w:val="7780938F"/>
    <w:rsid w:val="778165D2"/>
    <w:rsid w:val="7786C6B2"/>
    <w:rsid w:val="7790036C"/>
    <w:rsid w:val="77955951"/>
    <w:rsid w:val="779B1EC1"/>
    <w:rsid w:val="77A548F4"/>
    <w:rsid w:val="77A64051"/>
    <w:rsid w:val="77A6D6AF"/>
    <w:rsid w:val="77AEB136"/>
    <w:rsid w:val="77AED1DB"/>
    <w:rsid w:val="77BB6794"/>
    <w:rsid w:val="77C00E42"/>
    <w:rsid w:val="77C1D9C2"/>
    <w:rsid w:val="77C6B3F5"/>
    <w:rsid w:val="77C7B3F4"/>
    <w:rsid w:val="77C8BD38"/>
    <w:rsid w:val="77CB3DA5"/>
    <w:rsid w:val="77CBFBEF"/>
    <w:rsid w:val="77D04538"/>
    <w:rsid w:val="77DA81D1"/>
    <w:rsid w:val="77EC5073"/>
    <w:rsid w:val="77F8E7B1"/>
    <w:rsid w:val="77FAE467"/>
    <w:rsid w:val="78040C5F"/>
    <w:rsid w:val="780689AC"/>
    <w:rsid w:val="780AE5A1"/>
    <w:rsid w:val="7817E2FE"/>
    <w:rsid w:val="781DB12C"/>
    <w:rsid w:val="7827C840"/>
    <w:rsid w:val="782C02C9"/>
    <w:rsid w:val="78362519"/>
    <w:rsid w:val="783ADDD6"/>
    <w:rsid w:val="7850A4D2"/>
    <w:rsid w:val="785329CE"/>
    <w:rsid w:val="7855A2D8"/>
    <w:rsid w:val="78636586"/>
    <w:rsid w:val="786546B3"/>
    <w:rsid w:val="78723C9E"/>
    <w:rsid w:val="78772B66"/>
    <w:rsid w:val="7879D908"/>
    <w:rsid w:val="787F86C6"/>
    <w:rsid w:val="7881FA26"/>
    <w:rsid w:val="788B2C1B"/>
    <w:rsid w:val="7891B0A8"/>
    <w:rsid w:val="7892629F"/>
    <w:rsid w:val="789AE042"/>
    <w:rsid w:val="78A77681"/>
    <w:rsid w:val="78AC9F24"/>
    <w:rsid w:val="78B1C5F5"/>
    <w:rsid w:val="78B65318"/>
    <w:rsid w:val="78B6FB1B"/>
    <w:rsid w:val="78B8AA76"/>
    <w:rsid w:val="78BD6F90"/>
    <w:rsid w:val="78C40A08"/>
    <w:rsid w:val="78C7C44A"/>
    <w:rsid w:val="78D2E3F8"/>
    <w:rsid w:val="78E57CF2"/>
    <w:rsid w:val="78E77F17"/>
    <w:rsid w:val="78EBC282"/>
    <w:rsid w:val="78EDA5B6"/>
    <w:rsid w:val="78EEA1FE"/>
    <w:rsid w:val="78F40AED"/>
    <w:rsid w:val="78F9F932"/>
    <w:rsid w:val="790C0A8F"/>
    <w:rsid w:val="790C4E8A"/>
    <w:rsid w:val="790D9F08"/>
    <w:rsid w:val="790DAAE1"/>
    <w:rsid w:val="790DC5B3"/>
    <w:rsid w:val="793AEF89"/>
    <w:rsid w:val="79455EBD"/>
    <w:rsid w:val="79471667"/>
    <w:rsid w:val="7951F038"/>
    <w:rsid w:val="795FD3A2"/>
    <w:rsid w:val="796306F8"/>
    <w:rsid w:val="7965E627"/>
    <w:rsid w:val="7971497E"/>
    <w:rsid w:val="7972D658"/>
    <w:rsid w:val="797C5CE1"/>
    <w:rsid w:val="797D16EB"/>
    <w:rsid w:val="797D2742"/>
    <w:rsid w:val="797E6A2D"/>
    <w:rsid w:val="797EE7E0"/>
    <w:rsid w:val="798B1255"/>
    <w:rsid w:val="798FD5B9"/>
    <w:rsid w:val="799BC98C"/>
    <w:rsid w:val="79A2CB6A"/>
    <w:rsid w:val="79AC51F4"/>
    <w:rsid w:val="79B1E197"/>
    <w:rsid w:val="79BC85C7"/>
    <w:rsid w:val="79BEF1B2"/>
    <w:rsid w:val="79C1ADE0"/>
    <w:rsid w:val="79C4638E"/>
    <w:rsid w:val="79C8DD79"/>
    <w:rsid w:val="79C97C23"/>
    <w:rsid w:val="79CC2A38"/>
    <w:rsid w:val="79D5C604"/>
    <w:rsid w:val="79DCC366"/>
    <w:rsid w:val="79DD55EA"/>
    <w:rsid w:val="79F319D1"/>
    <w:rsid w:val="79FD4F1C"/>
    <w:rsid w:val="79FE3D20"/>
    <w:rsid w:val="7A0229DA"/>
    <w:rsid w:val="7A0232DF"/>
    <w:rsid w:val="7A071AF9"/>
    <w:rsid w:val="7A228927"/>
    <w:rsid w:val="7A281188"/>
    <w:rsid w:val="7A306A7B"/>
    <w:rsid w:val="7A32B90B"/>
    <w:rsid w:val="7A34FFAC"/>
    <w:rsid w:val="7A3AAEEC"/>
    <w:rsid w:val="7A4D79FD"/>
    <w:rsid w:val="7A503ABD"/>
    <w:rsid w:val="7A56D238"/>
    <w:rsid w:val="7A5BC1E9"/>
    <w:rsid w:val="7A6AE0ED"/>
    <w:rsid w:val="7A6F966E"/>
    <w:rsid w:val="7A6FF396"/>
    <w:rsid w:val="7A752B3F"/>
    <w:rsid w:val="7A763EFF"/>
    <w:rsid w:val="7A8033BA"/>
    <w:rsid w:val="7A88A80D"/>
    <w:rsid w:val="7A8B75A4"/>
    <w:rsid w:val="7A8E7A8D"/>
    <w:rsid w:val="7A9B80A3"/>
    <w:rsid w:val="7A9FDA9D"/>
    <w:rsid w:val="7AB6AFFD"/>
    <w:rsid w:val="7AC37B55"/>
    <w:rsid w:val="7AD0CFC0"/>
    <w:rsid w:val="7AD20117"/>
    <w:rsid w:val="7AD68ADF"/>
    <w:rsid w:val="7AD91EB6"/>
    <w:rsid w:val="7ADEAA47"/>
    <w:rsid w:val="7ADEEFE3"/>
    <w:rsid w:val="7AE0ACCA"/>
    <w:rsid w:val="7AE3FA43"/>
    <w:rsid w:val="7AEAB090"/>
    <w:rsid w:val="7AEDC27C"/>
    <w:rsid w:val="7AF727D7"/>
    <w:rsid w:val="7AF89A3F"/>
    <w:rsid w:val="7AFD7F8F"/>
    <w:rsid w:val="7AFFA72D"/>
    <w:rsid w:val="7B01C629"/>
    <w:rsid w:val="7B07A11E"/>
    <w:rsid w:val="7B0AC6F9"/>
    <w:rsid w:val="7B0EA6B9"/>
    <w:rsid w:val="7B17ACCD"/>
    <w:rsid w:val="7B1891AE"/>
    <w:rsid w:val="7B252BC4"/>
    <w:rsid w:val="7B34E8CA"/>
    <w:rsid w:val="7B3A1BDE"/>
    <w:rsid w:val="7B3A6E04"/>
    <w:rsid w:val="7B3E3442"/>
    <w:rsid w:val="7B547DFD"/>
    <w:rsid w:val="7B590D5F"/>
    <w:rsid w:val="7B591EE4"/>
    <w:rsid w:val="7B68AFEB"/>
    <w:rsid w:val="7B7EC5E0"/>
    <w:rsid w:val="7B8DE593"/>
    <w:rsid w:val="7B988ADC"/>
    <w:rsid w:val="7B9B099B"/>
    <w:rsid w:val="7BA38439"/>
    <w:rsid w:val="7BA80E26"/>
    <w:rsid w:val="7BB41532"/>
    <w:rsid w:val="7BB72788"/>
    <w:rsid w:val="7BBB4ADC"/>
    <w:rsid w:val="7BC335F6"/>
    <w:rsid w:val="7BD2826F"/>
    <w:rsid w:val="7BD3C00C"/>
    <w:rsid w:val="7BD9F97D"/>
    <w:rsid w:val="7BDE7C00"/>
    <w:rsid w:val="7BDE9B18"/>
    <w:rsid w:val="7BDEAC9A"/>
    <w:rsid w:val="7BE55EF7"/>
    <w:rsid w:val="7BE66F44"/>
    <w:rsid w:val="7BE97ED1"/>
    <w:rsid w:val="7BF17576"/>
    <w:rsid w:val="7C18C2B6"/>
    <w:rsid w:val="7C27432C"/>
    <w:rsid w:val="7C306100"/>
    <w:rsid w:val="7C3C3BE3"/>
    <w:rsid w:val="7C3DA0DC"/>
    <w:rsid w:val="7C432139"/>
    <w:rsid w:val="7C44AF65"/>
    <w:rsid w:val="7C4BD9BB"/>
    <w:rsid w:val="7C508E24"/>
    <w:rsid w:val="7C7F3731"/>
    <w:rsid w:val="7C8E3AC3"/>
    <w:rsid w:val="7C925A9C"/>
    <w:rsid w:val="7CA2814B"/>
    <w:rsid w:val="7CA5F62C"/>
    <w:rsid w:val="7CAB80CA"/>
    <w:rsid w:val="7CB2A2D7"/>
    <w:rsid w:val="7CB688A2"/>
    <w:rsid w:val="7CB9E471"/>
    <w:rsid w:val="7CBDB6DC"/>
    <w:rsid w:val="7CC46D80"/>
    <w:rsid w:val="7CD24D9C"/>
    <w:rsid w:val="7CD6E26D"/>
    <w:rsid w:val="7CE8CC55"/>
    <w:rsid w:val="7CE8EA31"/>
    <w:rsid w:val="7CF42689"/>
    <w:rsid w:val="7CF7EEB6"/>
    <w:rsid w:val="7CFCB3A0"/>
    <w:rsid w:val="7D012697"/>
    <w:rsid w:val="7D06343C"/>
    <w:rsid w:val="7D06BAAD"/>
    <w:rsid w:val="7D06FC3D"/>
    <w:rsid w:val="7D0EA844"/>
    <w:rsid w:val="7D134FC0"/>
    <w:rsid w:val="7D1C968D"/>
    <w:rsid w:val="7D26C62C"/>
    <w:rsid w:val="7D36219F"/>
    <w:rsid w:val="7D36F4AE"/>
    <w:rsid w:val="7D544AF0"/>
    <w:rsid w:val="7D57230A"/>
    <w:rsid w:val="7D5FCAEC"/>
    <w:rsid w:val="7D7BB583"/>
    <w:rsid w:val="7D7FBA9E"/>
    <w:rsid w:val="7D8CD06B"/>
    <w:rsid w:val="7D8DBCD9"/>
    <w:rsid w:val="7D93F10A"/>
    <w:rsid w:val="7D98B37D"/>
    <w:rsid w:val="7D9CA259"/>
    <w:rsid w:val="7DB49317"/>
    <w:rsid w:val="7DC2ED34"/>
    <w:rsid w:val="7DC80DD5"/>
    <w:rsid w:val="7DC830FE"/>
    <w:rsid w:val="7DD79EE8"/>
    <w:rsid w:val="7DDB7741"/>
    <w:rsid w:val="7DE4773D"/>
    <w:rsid w:val="7DE78F02"/>
    <w:rsid w:val="7DFA3AF1"/>
    <w:rsid w:val="7DFF0F60"/>
    <w:rsid w:val="7E0445E4"/>
    <w:rsid w:val="7E15DE65"/>
    <w:rsid w:val="7E168C4A"/>
    <w:rsid w:val="7E197BA1"/>
    <w:rsid w:val="7E23C1AD"/>
    <w:rsid w:val="7E2FE71C"/>
    <w:rsid w:val="7E3EF186"/>
    <w:rsid w:val="7E3FB6BC"/>
    <w:rsid w:val="7E510E5A"/>
    <w:rsid w:val="7E51571B"/>
    <w:rsid w:val="7E5362B7"/>
    <w:rsid w:val="7E57F2CE"/>
    <w:rsid w:val="7E6E60F8"/>
    <w:rsid w:val="7E73B122"/>
    <w:rsid w:val="7E7B912F"/>
    <w:rsid w:val="7E7CD365"/>
    <w:rsid w:val="7E7F8E1F"/>
    <w:rsid w:val="7E81B882"/>
    <w:rsid w:val="7E8CF2B0"/>
    <w:rsid w:val="7E900DAC"/>
    <w:rsid w:val="7E9BCC6E"/>
    <w:rsid w:val="7E9EA622"/>
    <w:rsid w:val="7EA46C06"/>
    <w:rsid w:val="7EA6087D"/>
    <w:rsid w:val="7EA67BB0"/>
    <w:rsid w:val="7ED1F200"/>
    <w:rsid w:val="7ED3B1DF"/>
    <w:rsid w:val="7ED853CE"/>
    <w:rsid w:val="7ED940F7"/>
    <w:rsid w:val="7EE61003"/>
    <w:rsid w:val="7EEEE27E"/>
    <w:rsid w:val="7EF79F3A"/>
    <w:rsid w:val="7EFE9A02"/>
    <w:rsid w:val="7F07BF67"/>
    <w:rsid w:val="7F0FD9A1"/>
    <w:rsid w:val="7F1C7389"/>
    <w:rsid w:val="7F46AF69"/>
    <w:rsid w:val="7F557F79"/>
    <w:rsid w:val="7F5976F7"/>
    <w:rsid w:val="7F59E408"/>
    <w:rsid w:val="7F6010AB"/>
    <w:rsid w:val="7F6796A2"/>
    <w:rsid w:val="7F6B28F8"/>
    <w:rsid w:val="7F6EF1C6"/>
    <w:rsid w:val="7F7099B3"/>
    <w:rsid w:val="7F7498AC"/>
    <w:rsid w:val="7F7563C6"/>
    <w:rsid w:val="7F76355B"/>
    <w:rsid w:val="7F7D96D6"/>
    <w:rsid w:val="7F826258"/>
    <w:rsid w:val="7F99ECB9"/>
    <w:rsid w:val="7FA057E4"/>
    <w:rsid w:val="7FAFD336"/>
    <w:rsid w:val="7FB723AB"/>
    <w:rsid w:val="7FBB3977"/>
    <w:rsid w:val="7FBC6C82"/>
    <w:rsid w:val="7FC7FD43"/>
    <w:rsid w:val="7FCA344E"/>
    <w:rsid w:val="7FD11A87"/>
    <w:rsid w:val="7FDAC1E7"/>
    <w:rsid w:val="7FDDAD57"/>
    <w:rsid w:val="7FDE001F"/>
    <w:rsid w:val="7FDFBE1E"/>
    <w:rsid w:val="7FDFFA0C"/>
    <w:rsid w:val="7FE0D1D6"/>
    <w:rsid w:val="7FEC5EFB"/>
    <w:rsid w:val="7FEFFDA2"/>
    <w:rsid w:val="7FF48933"/>
    <w:rsid w:val="7FF54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CE5D"/>
  <w15:chartTrackingRefBased/>
  <w15:docId w15:val="{31E177FE-9415-4984-9495-E00A8BBF0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CC"/>
    <w:pPr>
      <w:spacing w:after="0" w:line="240" w:lineRule="auto"/>
    </w:pPr>
    <w:rPr>
      <w:rFonts w:ascii="Athelas" w:eastAsia="Athelas" w:hAnsi="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eastAsia="Calibri Light" w:hAnsi="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eastAsia="Calibri Light" w:hAnsi="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eastAsia="Calibri Light" w:hAnsi="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eastAsia="Calibri Light" w:hAnsi="Calibri Light" w:cs="Calibri L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customStyle="1" w:styleId="CommentTextChar">
    <w:name w:val="Comment Text Char"/>
    <w:basedOn w:val="DefaultParagraphFont"/>
    <w:link w:val="CommentText"/>
    <w:uiPriority w:val="99"/>
    <w:rsid w:val="00085ECC"/>
    <w:rPr>
      <w:rFonts w:ascii="Athelas" w:eastAsia="Athelas" w:hAnsi="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ECC"/>
    <w:rPr>
      <w:rFonts w:ascii="Segoe UI" w:eastAsia="Athelas" w:hAnsi="Segoe UI" w:cs="Segoe UI"/>
      <w:sz w:val="18"/>
      <w:szCs w:val="18"/>
    </w:rPr>
  </w:style>
  <w:style w:type="character" w:customStyle="1" w:styleId="Heading1Char">
    <w:name w:val="Heading 1 Char"/>
    <w:basedOn w:val="DefaultParagraphFont"/>
    <w:link w:val="Heading1"/>
    <w:uiPriority w:val="9"/>
    <w:rsid w:val="00085ECC"/>
    <w:rPr>
      <w:rFonts w:ascii="Calibri Light" w:eastAsia="Calibri Light" w:hAnsi="Calibri Light" w:cs="Calibri Light"/>
      <w:sz w:val="56"/>
      <w:szCs w:val="56"/>
      <w:lang w:bidi="en-US"/>
    </w:rPr>
  </w:style>
  <w:style w:type="character" w:customStyle="1" w:styleId="Heading2Char">
    <w:name w:val="Heading 2 Char"/>
    <w:basedOn w:val="DefaultParagraphFont"/>
    <w:link w:val="Heading2"/>
    <w:uiPriority w:val="9"/>
    <w:rsid w:val="00085ECC"/>
    <w:rPr>
      <w:rFonts w:ascii="Calibri Light" w:eastAsia="Calibri Light" w:hAnsi="Calibri Light" w:cs="Calibri Light"/>
      <w:sz w:val="32"/>
      <w:szCs w:val="32"/>
      <w:lang w:bidi="en-US"/>
    </w:rPr>
  </w:style>
  <w:style w:type="character" w:customStyle="1" w:styleId="Heading3Char">
    <w:name w:val="Heading 3 Char"/>
    <w:basedOn w:val="DefaultParagraphFont"/>
    <w:link w:val="Heading3"/>
    <w:uiPriority w:val="9"/>
    <w:rsid w:val="00085ECC"/>
    <w:rPr>
      <w:rFonts w:ascii="Calibri Light" w:eastAsia="Calibri Light" w:hAnsi="Calibri Light" w:cs="Calibri Light"/>
      <w:sz w:val="26"/>
      <w:szCs w:val="26"/>
      <w:lang w:bidi="en-US"/>
    </w:rPr>
  </w:style>
  <w:style w:type="character" w:customStyle="1" w:styleId="Heading4Char">
    <w:name w:val="Heading 4 Char"/>
    <w:basedOn w:val="DefaultParagraphFont"/>
    <w:link w:val="Heading4"/>
    <w:uiPriority w:val="9"/>
    <w:rsid w:val="00085ECC"/>
    <w:rPr>
      <w:rFonts w:ascii="Calibri Light" w:eastAsia="Calibri Light" w:hAnsi="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085ECC"/>
    <w:rPr>
      <w:rFonts w:ascii="Calibri" w:eastAsia="Calibri" w:hAnsi="Calibri" w:cs="Calibri"/>
      <w:lang w:bidi="en-US"/>
    </w:rPr>
  </w:style>
  <w:style w:type="paragraph" w:customStyle="1" w:styleId="TableParagraph">
    <w:name w:val="Table Paragraph"/>
    <w:basedOn w:val="Normal"/>
    <w:uiPriority w:val="1"/>
    <w:qFormat/>
    <w:rsid w:val="00085ECC"/>
    <w:pPr>
      <w:widowControl w:val="0"/>
      <w:autoSpaceDE w:val="0"/>
      <w:autoSpaceDN w:val="0"/>
      <w:spacing w:line="249" w:lineRule="exact"/>
      <w:ind w:left="364"/>
    </w:pPr>
    <w:rPr>
      <w:rFonts w:ascii="Calibri" w:eastAsia="Calibri" w:hAnsi="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89707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897071"/>
  </w:style>
  <w:style w:type="character" w:customStyle="1" w:styleId="eop">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C38CA"/>
    <w:pPr>
      <w:tabs>
        <w:tab w:val="center" w:pos="4680"/>
        <w:tab w:val="right" w:pos="9360"/>
      </w:tabs>
    </w:pPr>
  </w:style>
  <w:style w:type="character" w:customStyle="1" w:styleId="HeaderChar">
    <w:name w:val="Header Char"/>
    <w:basedOn w:val="DefaultParagraphFont"/>
    <w:link w:val="Header"/>
    <w:uiPriority w:val="99"/>
    <w:rsid w:val="003C38CA"/>
    <w:rPr>
      <w:rFonts w:ascii="Athelas" w:eastAsia="Athelas" w:hAnsi="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customStyle="1" w:styleId="FooterChar">
    <w:name w:val="Footer Char"/>
    <w:basedOn w:val="DefaultParagraphFont"/>
    <w:link w:val="Footer"/>
    <w:uiPriority w:val="99"/>
    <w:semiHidden/>
    <w:rsid w:val="003C38CA"/>
    <w:rPr>
      <w:rFonts w:ascii="Athelas" w:eastAsia="Athelas" w:hAnsi="Athelas" w:cs="Athelas"/>
      <w:sz w:val="24"/>
      <w:szCs w:val="24"/>
    </w:rPr>
  </w:style>
  <w:style w:type="paragraph" w:customStyle="1" w:styleId="BodyA">
    <w:name w:val="Body A"/>
    <w:rsid w:val="006A62F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character" w:customStyle="1" w:styleId="Hyperlink0">
    <w:name w:val="Hyperlink.0"/>
    <w:basedOn w:val="Hyperlink"/>
    <w:rsid w:val="006A62F3"/>
    <w:rPr>
      <w:outline w:val="0"/>
      <w:color w:val="0000FF"/>
      <w:u w:val="single" w:color="0000FF"/>
    </w:rPr>
  </w:style>
  <w:style w:type="character" w:customStyle="1" w:styleId="None">
    <w:name w:val="None"/>
    <w:rsid w:val="006A62F3"/>
  </w:style>
  <w:style w:type="character" w:customStyle="1" w:styleId="Hyperlink1">
    <w:name w:val="Hyperlink.1"/>
    <w:basedOn w:val="None"/>
    <w:rsid w:val="006A62F3"/>
    <w:rPr>
      <w:outline w:val="0"/>
      <w:color w:val="0000FF"/>
      <w:u w:val="single" w:color="0000FF"/>
    </w:rPr>
  </w:style>
  <w:style w:type="numbering" w:customStyle="1" w:styleId="Numbered">
    <w:name w:val="Numbered"/>
    <w:rsid w:val="006A62F3"/>
    <w:pPr>
      <w:numPr>
        <w:numId w:val="3"/>
      </w:numPr>
    </w:pPr>
  </w:style>
  <w:style w:type="paragraph" w:customStyle="1" w:styleId="BodyB">
    <w:name w:val="Body B"/>
    <w:rsid w:val="006A62F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14:textOutline w14:w="12700" w14:cap="flat" w14:cmpd="sng" w14:algn="ctr">
        <w14:noFill/>
        <w14:prstDash w14:val="solid"/>
        <w14:miter w14:lim="400000"/>
      </w14:textOutline>
    </w:rPr>
  </w:style>
  <w:style w:type="paragraph" w:customStyle="1" w:styleId="Default">
    <w:name w:val="Default"/>
    <w:rsid w:val="006A62F3"/>
    <w:pPr>
      <w:pBdr>
        <w:top w:val="nil"/>
        <w:left w:val="nil"/>
        <w:bottom w:val="nil"/>
        <w:right w:val="nil"/>
        <w:between w:val="nil"/>
        <w:bar w:val="nil"/>
      </w:pBdr>
      <w:spacing w:before="160" w:after="0" w:line="288" w:lineRule="auto"/>
    </w:pPr>
    <w:rPr>
      <w:rFonts w:ascii="Times New Roman" w:eastAsia="Arial Unicode MS" w:hAnsi="Times New Roman" w:cs="Arial Unicode MS"/>
      <w:color w:val="000000"/>
      <w:sz w:val="26"/>
      <w:szCs w:val="26"/>
      <w:u w:color="000000"/>
      <w:bdr w:val="nil"/>
      <w14:textOutline w14:w="12700" w14:cap="flat" w14:cmpd="sng" w14:algn="ctr">
        <w14:noFill/>
        <w14:prstDash w14:val="solid"/>
        <w14:miter w14:lim="400000"/>
      </w14:textOutline>
    </w:rPr>
  </w:style>
  <w:style w:type="numbering" w:customStyle="1" w:styleId="Bullet">
    <w:name w:val="Bullet"/>
    <w:rsid w:val="006A62F3"/>
    <w:pPr>
      <w:numPr>
        <w:numId w:val="4"/>
      </w:numPr>
    </w:pPr>
  </w:style>
  <w:style w:type="numbering" w:customStyle="1" w:styleId="ImportedStyle7">
    <w:name w:val="Imported Style 7"/>
    <w:rsid w:val="006A62F3"/>
    <w:pPr>
      <w:numPr>
        <w:numId w:val="5"/>
      </w:numPr>
    </w:pPr>
  </w:style>
  <w:style w:type="character" w:customStyle="1" w:styleId="Hyperlink2">
    <w:name w:val="Hyperlink.2"/>
    <w:basedOn w:val="None"/>
    <w:rsid w:val="006A62F3"/>
    <w:rPr>
      <w:outline w:val="0"/>
      <w:color w:val="0563C1"/>
      <w:u w:val="single" w:color="0563C1"/>
    </w:rPr>
  </w:style>
  <w:style w:type="numbering" w:customStyle="1" w:styleId="ImportedStyle8">
    <w:name w:val="Imported Style 8"/>
    <w:rsid w:val="006A62F3"/>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sChild>
    </w:div>
    <w:div w:id="1803451811">
      <w:bodyDiv w:val="1"/>
      <w:marLeft w:val="0"/>
      <w:marRight w:val="0"/>
      <w:marTop w:val="0"/>
      <w:marBottom w:val="0"/>
      <w:divBdr>
        <w:top w:val="none" w:sz="0" w:space="0" w:color="auto"/>
        <w:left w:val="none" w:sz="0" w:space="0" w:color="auto"/>
        <w:bottom w:val="none" w:sz="0" w:space="0" w:color="auto"/>
        <w:right w:val="none" w:sz="0" w:space="0" w:color="auto"/>
      </w:divBdr>
      <w:divsChild>
        <w:div w:id="2046589424">
          <w:marLeft w:val="0"/>
          <w:marRight w:val="0"/>
          <w:marTop w:val="0"/>
          <w:marBottom w:val="0"/>
          <w:divBdr>
            <w:top w:val="none" w:sz="0" w:space="0" w:color="auto"/>
            <w:left w:val="none" w:sz="0" w:space="0" w:color="auto"/>
            <w:bottom w:val="none" w:sz="0" w:space="0" w:color="auto"/>
            <w:right w:val="none" w:sz="0" w:space="0" w:color="auto"/>
          </w:divBdr>
          <w:divsChild>
            <w:div w:id="1977639649">
              <w:marLeft w:val="0"/>
              <w:marRight w:val="0"/>
              <w:marTop w:val="30"/>
              <w:marBottom w:val="30"/>
              <w:divBdr>
                <w:top w:val="none" w:sz="0" w:space="0" w:color="auto"/>
                <w:left w:val="none" w:sz="0" w:space="0" w:color="auto"/>
                <w:bottom w:val="none" w:sz="0" w:space="0" w:color="auto"/>
                <w:right w:val="none" w:sz="0" w:space="0" w:color="auto"/>
              </w:divBdr>
              <w:divsChild>
                <w:div w:id="317076197">
                  <w:marLeft w:val="0"/>
                  <w:marRight w:val="0"/>
                  <w:marTop w:val="0"/>
                  <w:marBottom w:val="0"/>
                  <w:divBdr>
                    <w:top w:val="none" w:sz="0" w:space="0" w:color="auto"/>
                    <w:left w:val="none" w:sz="0" w:space="0" w:color="auto"/>
                    <w:bottom w:val="none" w:sz="0" w:space="0" w:color="auto"/>
                    <w:right w:val="none" w:sz="0" w:space="0" w:color="auto"/>
                  </w:divBdr>
                  <w:divsChild>
                    <w:div w:id="440761987">
                      <w:marLeft w:val="0"/>
                      <w:marRight w:val="0"/>
                      <w:marTop w:val="0"/>
                      <w:marBottom w:val="0"/>
                      <w:divBdr>
                        <w:top w:val="none" w:sz="0" w:space="0" w:color="auto"/>
                        <w:left w:val="none" w:sz="0" w:space="0" w:color="auto"/>
                        <w:bottom w:val="none" w:sz="0" w:space="0" w:color="auto"/>
                        <w:right w:val="none" w:sz="0" w:space="0" w:color="auto"/>
                      </w:divBdr>
                    </w:div>
                  </w:divsChild>
                </w:div>
                <w:div w:id="1515681145">
                  <w:marLeft w:val="0"/>
                  <w:marRight w:val="0"/>
                  <w:marTop w:val="0"/>
                  <w:marBottom w:val="0"/>
                  <w:divBdr>
                    <w:top w:val="none" w:sz="0" w:space="0" w:color="auto"/>
                    <w:left w:val="none" w:sz="0" w:space="0" w:color="auto"/>
                    <w:bottom w:val="none" w:sz="0" w:space="0" w:color="auto"/>
                    <w:right w:val="none" w:sz="0" w:space="0" w:color="auto"/>
                  </w:divBdr>
                  <w:divsChild>
                    <w:div w:id="304043170">
                      <w:marLeft w:val="0"/>
                      <w:marRight w:val="0"/>
                      <w:marTop w:val="0"/>
                      <w:marBottom w:val="0"/>
                      <w:divBdr>
                        <w:top w:val="none" w:sz="0" w:space="0" w:color="auto"/>
                        <w:left w:val="none" w:sz="0" w:space="0" w:color="auto"/>
                        <w:bottom w:val="none" w:sz="0" w:space="0" w:color="auto"/>
                        <w:right w:val="none" w:sz="0" w:space="0" w:color="auto"/>
                      </w:divBdr>
                    </w:div>
                  </w:divsChild>
                </w:div>
                <w:div w:id="53041647">
                  <w:marLeft w:val="0"/>
                  <w:marRight w:val="0"/>
                  <w:marTop w:val="0"/>
                  <w:marBottom w:val="0"/>
                  <w:divBdr>
                    <w:top w:val="none" w:sz="0" w:space="0" w:color="auto"/>
                    <w:left w:val="none" w:sz="0" w:space="0" w:color="auto"/>
                    <w:bottom w:val="none" w:sz="0" w:space="0" w:color="auto"/>
                    <w:right w:val="none" w:sz="0" w:space="0" w:color="auto"/>
                  </w:divBdr>
                  <w:divsChild>
                    <w:div w:id="1392651551">
                      <w:marLeft w:val="0"/>
                      <w:marRight w:val="0"/>
                      <w:marTop w:val="0"/>
                      <w:marBottom w:val="0"/>
                      <w:divBdr>
                        <w:top w:val="none" w:sz="0" w:space="0" w:color="auto"/>
                        <w:left w:val="none" w:sz="0" w:space="0" w:color="auto"/>
                        <w:bottom w:val="none" w:sz="0" w:space="0" w:color="auto"/>
                        <w:right w:val="none" w:sz="0" w:space="0" w:color="auto"/>
                      </w:divBdr>
                    </w:div>
                  </w:divsChild>
                </w:div>
                <w:div w:id="1277565181">
                  <w:marLeft w:val="0"/>
                  <w:marRight w:val="0"/>
                  <w:marTop w:val="0"/>
                  <w:marBottom w:val="0"/>
                  <w:divBdr>
                    <w:top w:val="none" w:sz="0" w:space="0" w:color="auto"/>
                    <w:left w:val="none" w:sz="0" w:space="0" w:color="auto"/>
                    <w:bottom w:val="none" w:sz="0" w:space="0" w:color="auto"/>
                    <w:right w:val="none" w:sz="0" w:space="0" w:color="auto"/>
                  </w:divBdr>
                  <w:divsChild>
                    <w:div w:id="1231840765">
                      <w:marLeft w:val="0"/>
                      <w:marRight w:val="0"/>
                      <w:marTop w:val="0"/>
                      <w:marBottom w:val="0"/>
                      <w:divBdr>
                        <w:top w:val="none" w:sz="0" w:space="0" w:color="auto"/>
                        <w:left w:val="none" w:sz="0" w:space="0" w:color="auto"/>
                        <w:bottom w:val="none" w:sz="0" w:space="0" w:color="auto"/>
                        <w:right w:val="none" w:sz="0" w:space="0" w:color="auto"/>
                      </w:divBdr>
                    </w:div>
                  </w:divsChild>
                </w:div>
                <w:div w:id="1105344166">
                  <w:marLeft w:val="0"/>
                  <w:marRight w:val="0"/>
                  <w:marTop w:val="0"/>
                  <w:marBottom w:val="0"/>
                  <w:divBdr>
                    <w:top w:val="none" w:sz="0" w:space="0" w:color="auto"/>
                    <w:left w:val="none" w:sz="0" w:space="0" w:color="auto"/>
                    <w:bottom w:val="none" w:sz="0" w:space="0" w:color="auto"/>
                    <w:right w:val="none" w:sz="0" w:space="0" w:color="auto"/>
                  </w:divBdr>
                  <w:divsChild>
                    <w:div w:id="1051030978">
                      <w:marLeft w:val="0"/>
                      <w:marRight w:val="0"/>
                      <w:marTop w:val="0"/>
                      <w:marBottom w:val="0"/>
                      <w:divBdr>
                        <w:top w:val="none" w:sz="0" w:space="0" w:color="auto"/>
                        <w:left w:val="none" w:sz="0" w:space="0" w:color="auto"/>
                        <w:bottom w:val="none" w:sz="0" w:space="0" w:color="auto"/>
                        <w:right w:val="none" w:sz="0" w:space="0" w:color="auto"/>
                      </w:divBdr>
                    </w:div>
                  </w:divsChild>
                </w:div>
                <w:div w:id="944188058">
                  <w:marLeft w:val="0"/>
                  <w:marRight w:val="0"/>
                  <w:marTop w:val="0"/>
                  <w:marBottom w:val="0"/>
                  <w:divBdr>
                    <w:top w:val="none" w:sz="0" w:space="0" w:color="auto"/>
                    <w:left w:val="none" w:sz="0" w:space="0" w:color="auto"/>
                    <w:bottom w:val="none" w:sz="0" w:space="0" w:color="auto"/>
                    <w:right w:val="none" w:sz="0" w:space="0" w:color="auto"/>
                  </w:divBdr>
                  <w:divsChild>
                    <w:div w:id="164328054">
                      <w:marLeft w:val="0"/>
                      <w:marRight w:val="0"/>
                      <w:marTop w:val="0"/>
                      <w:marBottom w:val="0"/>
                      <w:divBdr>
                        <w:top w:val="none" w:sz="0" w:space="0" w:color="auto"/>
                        <w:left w:val="none" w:sz="0" w:space="0" w:color="auto"/>
                        <w:bottom w:val="none" w:sz="0" w:space="0" w:color="auto"/>
                        <w:right w:val="none" w:sz="0" w:space="0" w:color="auto"/>
                      </w:divBdr>
                    </w:div>
                  </w:divsChild>
                </w:div>
                <w:div w:id="1649434084">
                  <w:marLeft w:val="0"/>
                  <w:marRight w:val="0"/>
                  <w:marTop w:val="0"/>
                  <w:marBottom w:val="0"/>
                  <w:divBdr>
                    <w:top w:val="none" w:sz="0" w:space="0" w:color="auto"/>
                    <w:left w:val="none" w:sz="0" w:space="0" w:color="auto"/>
                    <w:bottom w:val="none" w:sz="0" w:space="0" w:color="auto"/>
                    <w:right w:val="none" w:sz="0" w:space="0" w:color="auto"/>
                  </w:divBdr>
                  <w:divsChild>
                    <w:div w:id="1984969408">
                      <w:marLeft w:val="0"/>
                      <w:marRight w:val="0"/>
                      <w:marTop w:val="0"/>
                      <w:marBottom w:val="0"/>
                      <w:divBdr>
                        <w:top w:val="none" w:sz="0" w:space="0" w:color="auto"/>
                        <w:left w:val="none" w:sz="0" w:space="0" w:color="auto"/>
                        <w:bottom w:val="none" w:sz="0" w:space="0" w:color="auto"/>
                        <w:right w:val="none" w:sz="0" w:space="0" w:color="auto"/>
                      </w:divBdr>
                    </w:div>
                  </w:divsChild>
                </w:div>
                <w:div w:id="897278831">
                  <w:marLeft w:val="0"/>
                  <w:marRight w:val="0"/>
                  <w:marTop w:val="0"/>
                  <w:marBottom w:val="0"/>
                  <w:divBdr>
                    <w:top w:val="none" w:sz="0" w:space="0" w:color="auto"/>
                    <w:left w:val="none" w:sz="0" w:space="0" w:color="auto"/>
                    <w:bottom w:val="none" w:sz="0" w:space="0" w:color="auto"/>
                    <w:right w:val="none" w:sz="0" w:space="0" w:color="auto"/>
                  </w:divBdr>
                  <w:divsChild>
                    <w:div w:id="133521339">
                      <w:marLeft w:val="0"/>
                      <w:marRight w:val="0"/>
                      <w:marTop w:val="0"/>
                      <w:marBottom w:val="0"/>
                      <w:divBdr>
                        <w:top w:val="none" w:sz="0" w:space="0" w:color="auto"/>
                        <w:left w:val="none" w:sz="0" w:space="0" w:color="auto"/>
                        <w:bottom w:val="none" w:sz="0" w:space="0" w:color="auto"/>
                        <w:right w:val="none" w:sz="0" w:space="0" w:color="auto"/>
                      </w:divBdr>
                    </w:div>
                  </w:divsChild>
                </w:div>
                <w:div w:id="1765765133">
                  <w:marLeft w:val="0"/>
                  <w:marRight w:val="0"/>
                  <w:marTop w:val="0"/>
                  <w:marBottom w:val="0"/>
                  <w:divBdr>
                    <w:top w:val="none" w:sz="0" w:space="0" w:color="auto"/>
                    <w:left w:val="none" w:sz="0" w:space="0" w:color="auto"/>
                    <w:bottom w:val="none" w:sz="0" w:space="0" w:color="auto"/>
                    <w:right w:val="none" w:sz="0" w:space="0" w:color="auto"/>
                  </w:divBdr>
                  <w:divsChild>
                    <w:div w:id="890654188">
                      <w:marLeft w:val="0"/>
                      <w:marRight w:val="0"/>
                      <w:marTop w:val="0"/>
                      <w:marBottom w:val="0"/>
                      <w:divBdr>
                        <w:top w:val="none" w:sz="0" w:space="0" w:color="auto"/>
                        <w:left w:val="none" w:sz="0" w:space="0" w:color="auto"/>
                        <w:bottom w:val="none" w:sz="0" w:space="0" w:color="auto"/>
                        <w:right w:val="none" w:sz="0" w:space="0" w:color="auto"/>
                      </w:divBdr>
                    </w:div>
                  </w:divsChild>
                </w:div>
                <w:div w:id="10183712">
                  <w:marLeft w:val="0"/>
                  <w:marRight w:val="0"/>
                  <w:marTop w:val="0"/>
                  <w:marBottom w:val="0"/>
                  <w:divBdr>
                    <w:top w:val="none" w:sz="0" w:space="0" w:color="auto"/>
                    <w:left w:val="none" w:sz="0" w:space="0" w:color="auto"/>
                    <w:bottom w:val="none" w:sz="0" w:space="0" w:color="auto"/>
                    <w:right w:val="none" w:sz="0" w:space="0" w:color="auto"/>
                  </w:divBdr>
                  <w:divsChild>
                    <w:div w:id="1389722606">
                      <w:marLeft w:val="0"/>
                      <w:marRight w:val="0"/>
                      <w:marTop w:val="0"/>
                      <w:marBottom w:val="0"/>
                      <w:divBdr>
                        <w:top w:val="none" w:sz="0" w:space="0" w:color="auto"/>
                        <w:left w:val="none" w:sz="0" w:space="0" w:color="auto"/>
                        <w:bottom w:val="none" w:sz="0" w:space="0" w:color="auto"/>
                        <w:right w:val="none" w:sz="0" w:space="0" w:color="auto"/>
                      </w:divBdr>
                    </w:div>
                  </w:divsChild>
                </w:div>
                <w:div w:id="47844543">
                  <w:marLeft w:val="0"/>
                  <w:marRight w:val="0"/>
                  <w:marTop w:val="0"/>
                  <w:marBottom w:val="0"/>
                  <w:divBdr>
                    <w:top w:val="none" w:sz="0" w:space="0" w:color="auto"/>
                    <w:left w:val="none" w:sz="0" w:space="0" w:color="auto"/>
                    <w:bottom w:val="none" w:sz="0" w:space="0" w:color="auto"/>
                    <w:right w:val="none" w:sz="0" w:space="0" w:color="auto"/>
                  </w:divBdr>
                  <w:divsChild>
                    <w:div w:id="915286112">
                      <w:marLeft w:val="0"/>
                      <w:marRight w:val="0"/>
                      <w:marTop w:val="0"/>
                      <w:marBottom w:val="0"/>
                      <w:divBdr>
                        <w:top w:val="none" w:sz="0" w:space="0" w:color="auto"/>
                        <w:left w:val="none" w:sz="0" w:space="0" w:color="auto"/>
                        <w:bottom w:val="none" w:sz="0" w:space="0" w:color="auto"/>
                        <w:right w:val="none" w:sz="0" w:space="0" w:color="auto"/>
                      </w:divBdr>
                    </w:div>
                  </w:divsChild>
                </w:div>
                <w:div w:id="854077434">
                  <w:marLeft w:val="0"/>
                  <w:marRight w:val="0"/>
                  <w:marTop w:val="0"/>
                  <w:marBottom w:val="0"/>
                  <w:divBdr>
                    <w:top w:val="none" w:sz="0" w:space="0" w:color="auto"/>
                    <w:left w:val="none" w:sz="0" w:space="0" w:color="auto"/>
                    <w:bottom w:val="none" w:sz="0" w:space="0" w:color="auto"/>
                    <w:right w:val="none" w:sz="0" w:space="0" w:color="auto"/>
                  </w:divBdr>
                  <w:divsChild>
                    <w:div w:id="156850327">
                      <w:marLeft w:val="0"/>
                      <w:marRight w:val="0"/>
                      <w:marTop w:val="0"/>
                      <w:marBottom w:val="0"/>
                      <w:divBdr>
                        <w:top w:val="none" w:sz="0" w:space="0" w:color="auto"/>
                        <w:left w:val="none" w:sz="0" w:space="0" w:color="auto"/>
                        <w:bottom w:val="none" w:sz="0" w:space="0" w:color="auto"/>
                        <w:right w:val="none" w:sz="0" w:space="0" w:color="auto"/>
                      </w:divBdr>
                    </w:div>
                  </w:divsChild>
                </w:div>
                <w:div w:id="542013964">
                  <w:marLeft w:val="0"/>
                  <w:marRight w:val="0"/>
                  <w:marTop w:val="0"/>
                  <w:marBottom w:val="0"/>
                  <w:divBdr>
                    <w:top w:val="none" w:sz="0" w:space="0" w:color="auto"/>
                    <w:left w:val="none" w:sz="0" w:space="0" w:color="auto"/>
                    <w:bottom w:val="none" w:sz="0" w:space="0" w:color="auto"/>
                    <w:right w:val="none" w:sz="0" w:space="0" w:color="auto"/>
                  </w:divBdr>
                  <w:divsChild>
                    <w:div w:id="735786956">
                      <w:marLeft w:val="0"/>
                      <w:marRight w:val="0"/>
                      <w:marTop w:val="0"/>
                      <w:marBottom w:val="0"/>
                      <w:divBdr>
                        <w:top w:val="none" w:sz="0" w:space="0" w:color="auto"/>
                        <w:left w:val="none" w:sz="0" w:space="0" w:color="auto"/>
                        <w:bottom w:val="none" w:sz="0" w:space="0" w:color="auto"/>
                        <w:right w:val="none" w:sz="0" w:space="0" w:color="auto"/>
                      </w:divBdr>
                    </w:div>
                  </w:divsChild>
                </w:div>
                <w:div w:id="426583429">
                  <w:marLeft w:val="0"/>
                  <w:marRight w:val="0"/>
                  <w:marTop w:val="0"/>
                  <w:marBottom w:val="0"/>
                  <w:divBdr>
                    <w:top w:val="none" w:sz="0" w:space="0" w:color="auto"/>
                    <w:left w:val="none" w:sz="0" w:space="0" w:color="auto"/>
                    <w:bottom w:val="none" w:sz="0" w:space="0" w:color="auto"/>
                    <w:right w:val="none" w:sz="0" w:space="0" w:color="auto"/>
                  </w:divBdr>
                  <w:divsChild>
                    <w:div w:id="1561551429">
                      <w:marLeft w:val="0"/>
                      <w:marRight w:val="0"/>
                      <w:marTop w:val="0"/>
                      <w:marBottom w:val="0"/>
                      <w:divBdr>
                        <w:top w:val="none" w:sz="0" w:space="0" w:color="auto"/>
                        <w:left w:val="none" w:sz="0" w:space="0" w:color="auto"/>
                        <w:bottom w:val="none" w:sz="0" w:space="0" w:color="auto"/>
                        <w:right w:val="none" w:sz="0" w:space="0" w:color="auto"/>
                      </w:divBdr>
                    </w:div>
                  </w:divsChild>
                </w:div>
                <w:div w:id="666130433">
                  <w:marLeft w:val="0"/>
                  <w:marRight w:val="0"/>
                  <w:marTop w:val="0"/>
                  <w:marBottom w:val="0"/>
                  <w:divBdr>
                    <w:top w:val="none" w:sz="0" w:space="0" w:color="auto"/>
                    <w:left w:val="none" w:sz="0" w:space="0" w:color="auto"/>
                    <w:bottom w:val="none" w:sz="0" w:space="0" w:color="auto"/>
                    <w:right w:val="none" w:sz="0" w:space="0" w:color="auto"/>
                  </w:divBdr>
                  <w:divsChild>
                    <w:div w:id="1787768476">
                      <w:marLeft w:val="0"/>
                      <w:marRight w:val="0"/>
                      <w:marTop w:val="0"/>
                      <w:marBottom w:val="0"/>
                      <w:divBdr>
                        <w:top w:val="none" w:sz="0" w:space="0" w:color="auto"/>
                        <w:left w:val="none" w:sz="0" w:space="0" w:color="auto"/>
                        <w:bottom w:val="none" w:sz="0" w:space="0" w:color="auto"/>
                        <w:right w:val="none" w:sz="0" w:space="0" w:color="auto"/>
                      </w:divBdr>
                    </w:div>
                  </w:divsChild>
                </w:div>
                <w:div w:id="1573002290">
                  <w:marLeft w:val="0"/>
                  <w:marRight w:val="0"/>
                  <w:marTop w:val="0"/>
                  <w:marBottom w:val="0"/>
                  <w:divBdr>
                    <w:top w:val="none" w:sz="0" w:space="0" w:color="auto"/>
                    <w:left w:val="none" w:sz="0" w:space="0" w:color="auto"/>
                    <w:bottom w:val="none" w:sz="0" w:space="0" w:color="auto"/>
                    <w:right w:val="none" w:sz="0" w:space="0" w:color="auto"/>
                  </w:divBdr>
                  <w:divsChild>
                    <w:div w:id="1002317696">
                      <w:marLeft w:val="0"/>
                      <w:marRight w:val="0"/>
                      <w:marTop w:val="0"/>
                      <w:marBottom w:val="0"/>
                      <w:divBdr>
                        <w:top w:val="none" w:sz="0" w:space="0" w:color="auto"/>
                        <w:left w:val="none" w:sz="0" w:space="0" w:color="auto"/>
                        <w:bottom w:val="none" w:sz="0" w:space="0" w:color="auto"/>
                        <w:right w:val="none" w:sz="0" w:space="0" w:color="auto"/>
                      </w:divBdr>
                    </w:div>
                  </w:divsChild>
                </w:div>
                <w:div w:id="235408951">
                  <w:marLeft w:val="0"/>
                  <w:marRight w:val="0"/>
                  <w:marTop w:val="0"/>
                  <w:marBottom w:val="0"/>
                  <w:divBdr>
                    <w:top w:val="none" w:sz="0" w:space="0" w:color="auto"/>
                    <w:left w:val="none" w:sz="0" w:space="0" w:color="auto"/>
                    <w:bottom w:val="none" w:sz="0" w:space="0" w:color="auto"/>
                    <w:right w:val="none" w:sz="0" w:space="0" w:color="auto"/>
                  </w:divBdr>
                  <w:divsChild>
                    <w:div w:id="1145659749">
                      <w:marLeft w:val="0"/>
                      <w:marRight w:val="0"/>
                      <w:marTop w:val="0"/>
                      <w:marBottom w:val="0"/>
                      <w:divBdr>
                        <w:top w:val="none" w:sz="0" w:space="0" w:color="auto"/>
                        <w:left w:val="none" w:sz="0" w:space="0" w:color="auto"/>
                        <w:bottom w:val="none" w:sz="0" w:space="0" w:color="auto"/>
                        <w:right w:val="none" w:sz="0" w:space="0" w:color="auto"/>
                      </w:divBdr>
                    </w:div>
                  </w:divsChild>
                </w:div>
                <w:div w:id="918366382">
                  <w:marLeft w:val="0"/>
                  <w:marRight w:val="0"/>
                  <w:marTop w:val="0"/>
                  <w:marBottom w:val="0"/>
                  <w:divBdr>
                    <w:top w:val="none" w:sz="0" w:space="0" w:color="auto"/>
                    <w:left w:val="none" w:sz="0" w:space="0" w:color="auto"/>
                    <w:bottom w:val="none" w:sz="0" w:space="0" w:color="auto"/>
                    <w:right w:val="none" w:sz="0" w:space="0" w:color="auto"/>
                  </w:divBdr>
                  <w:divsChild>
                    <w:div w:id="1297638178">
                      <w:marLeft w:val="0"/>
                      <w:marRight w:val="0"/>
                      <w:marTop w:val="0"/>
                      <w:marBottom w:val="0"/>
                      <w:divBdr>
                        <w:top w:val="none" w:sz="0" w:space="0" w:color="auto"/>
                        <w:left w:val="none" w:sz="0" w:space="0" w:color="auto"/>
                        <w:bottom w:val="none" w:sz="0" w:space="0" w:color="auto"/>
                        <w:right w:val="none" w:sz="0" w:space="0" w:color="auto"/>
                      </w:divBdr>
                    </w:div>
                  </w:divsChild>
                </w:div>
                <w:div w:id="364256685">
                  <w:marLeft w:val="0"/>
                  <w:marRight w:val="0"/>
                  <w:marTop w:val="0"/>
                  <w:marBottom w:val="0"/>
                  <w:divBdr>
                    <w:top w:val="none" w:sz="0" w:space="0" w:color="auto"/>
                    <w:left w:val="none" w:sz="0" w:space="0" w:color="auto"/>
                    <w:bottom w:val="none" w:sz="0" w:space="0" w:color="auto"/>
                    <w:right w:val="none" w:sz="0" w:space="0" w:color="auto"/>
                  </w:divBdr>
                  <w:divsChild>
                    <w:div w:id="583028312">
                      <w:marLeft w:val="0"/>
                      <w:marRight w:val="0"/>
                      <w:marTop w:val="0"/>
                      <w:marBottom w:val="0"/>
                      <w:divBdr>
                        <w:top w:val="none" w:sz="0" w:space="0" w:color="auto"/>
                        <w:left w:val="none" w:sz="0" w:space="0" w:color="auto"/>
                        <w:bottom w:val="none" w:sz="0" w:space="0" w:color="auto"/>
                        <w:right w:val="none" w:sz="0" w:space="0" w:color="auto"/>
                      </w:divBdr>
                    </w:div>
                  </w:divsChild>
                </w:div>
                <w:div w:id="947392936">
                  <w:marLeft w:val="0"/>
                  <w:marRight w:val="0"/>
                  <w:marTop w:val="0"/>
                  <w:marBottom w:val="0"/>
                  <w:divBdr>
                    <w:top w:val="none" w:sz="0" w:space="0" w:color="auto"/>
                    <w:left w:val="none" w:sz="0" w:space="0" w:color="auto"/>
                    <w:bottom w:val="none" w:sz="0" w:space="0" w:color="auto"/>
                    <w:right w:val="none" w:sz="0" w:space="0" w:color="auto"/>
                  </w:divBdr>
                  <w:divsChild>
                    <w:div w:id="2113474112">
                      <w:marLeft w:val="0"/>
                      <w:marRight w:val="0"/>
                      <w:marTop w:val="0"/>
                      <w:marBottom w:val="0"/>
                      <w:divBdr>
                        <w:top w:val="none" w:sz="0" w:space="0" w:color="auto"/>
                        <w:left w:val="none" w:sz="0" w:space="0" w:color="auto"/>
                        <w:bottom w:val="none" w:sz="0" w:space="0" w:color="auto"/>
                        <w:right w:val="none" w:sz="0" w:space="0" w:color="auto"/>
                      </w:divBdr>
                    </w:div>
                  </w:divsChild>
                </w:div>
                <w:div w:id="1571960753">
                  <w:marLeft w:val="0"/>
                  <w:marRight w:val="0"/>
                  <w:marTop w:val="0"/>
                  <w:marBottom w:val="0"/>
                  <w:divBdr>
                    <w:top w:val="none" w:sz="0" w:space="0" w:color="auto"/>
                    <w:left w:val="none" w:sz="0" w:space="0" w:color="auto"/>
                    <w:bottom w:val="none" w:sz="0" w:space="0" w:color="auto"/>
                    <w:right w:val="none" w:sz="0" w:space="0" w:color="auto"/>
                  </w:divBdr>
                  <w:divsChild>
                    <w:div w:id="1479494617">
                      <w:marLeft w:val="0"/>
                      <w:marRight w:val="0"/>
                      <w:marTop w:val="0"/>
                      <w:marBottom w:val="0"/>
                      <w:divBdr>
                        <w:top w:val="none" w:sz="0" w:space="0" w:color="auto"/>
                        <w:left w:val="none" w:sz="0" w:space="0" w:color="auto"/>
                        <w:bottom w:val="none" w:sz="0" w:space="0" w:color="auto"/>
                        <w:right w:val="none" w:sz="0" w:space="0" w:color="auto"/>
                      </w:divBdr>
                    </w:div>
                  </w:divsChild>
                </w:div>
                <w:div w:id="1967811973">
                  <w:marLeft w:val="0"/>
                  <w:marRight w:val="0"/>
                  <w:marTop w:val="0"/>
                  <w:marBottom w:val="0"/>
                  <w:divBdr>
                    <w:top w:val="none" w:sz="0" w:space="0" w:color="auto"/>
                    <w:left w:val="none" w:sz="0" w:space="0" w:color="auto"/>
                    <w:bottom w:val="none" w:sz="0" w:space="0" w:color="auto"/>
                    <w:right w:val="none" w:sz="0" w:space="0" w:color="auto"/>
                  </w:divBdr>
                  <w:divsChild>
                    <w:div w:id="354579530">
                      <w:marLeft w:val="0"/>
                      <w:marRight w:val="0"/>
                      <w:marTop w:val="0"/>
                      <w:marBottom w:val="0"/>
                      <w:divBdr>
                        <w:top w:val="none" w:sz="0" w:space="0" w:color="auto"/>
                        <w:left w:val="none" w:sz="0" w:space="0" w:color="auto"/>
                        <w:bottom w:val="none" w:sz="0" w:space="0" w:color="auto"/>
                        <w:right w:val="none" w:sz="0" w:space="0" w:color="auto"/>
                      </w:divBdr>
                    </w:div>
                  </w:divsChild>
                </w:div>
                <w:div w:id="1260409291">
                  <w:marLeft w:val="0"/>
                  <w:marRight w:val="0"/>
                  <w:marTop w:val="0"/>
                  <w:marBottom w:val="0"/>
                  <w:divBdr>
                    <w:top w:val="none" w:sz="0" w:space="0" w:color="auto"/>
                    <w:left w:val="none" w:sz="0" w:space="0" w:color="auto"/>
                    <w:bottom w:val="none" w:sz="0" w:space="0" w:color="auto"/>
                    <w:right w:val="none" w:sz="0" w:space="0" w:color="auto"/>
                  </w:divBdr>
                  <w:divsChild>
                    <w:div w:id="681399410">
                      <w:marLeft w:val="0"/>
                      <w:marRight w:val="0"/>
                      <w:marTop w:val="0"/>
                      <w:marBottom w:val="0"/>
                      <w:divBdr>
                        <w:top w:val="none" w:sz="0" w:space="0" w:color="auto"/>
                        <w:left w:val="none" w:sz="0" w:space="0" w:color="auto"/>
                        <w:bottom w:val="none" w:sz="0" w:space="0" w:color="auto"/>
                        <w:right w:val="none" w:sz="0" w:space="0" w:color="auto"/>
                      </w:divBdr>
                    </w:div>
                  </w:divsChild>
                </w:div>
                <w:div w:id="209267912">
                  <w:marLeft w:val="0"/>
                  <w:marRight w:val="0"/>
                  <w:marTop w:val="0"/>
                  <w:marBottom w:val="0"/>
                  <w:divBdr>
                    <w:top w:val="none" w:sz="0" w:space="0" w:color="auto"/>
                    <w:left w:val="none" w:sz="0" w:space="0" w:color="auto"/>
                    <w:bottom w:val="none" w:sz="0" w:space="0" w:color="auto"/>
                    <w:right w:val="none" w:sz="0" w:space="0" w:color="auto"/>
                  </w:divBdr>
                  <w:divsChild>
                    <w:div w:id="1945379145">
                      <w:marLeft w:val="0"/>
                      <w:marRight w:val="0"/>
                      <w:marTop w:val="0"/>
                      <w:marBottom w:val="0"/>
                      <w:divBdr>
                        <w:top w:val="none" w:sz="0" w:space="0" w:color="auto"/>
                        <w:left w:val="none" w:sz="0" w:space="0" w:color="auto"/>
                        <w:bottom w:val="none" w:sz="0" w:space="0" w:color="auto"/>
                        <w:right w:val="none" w:sz="0" w:space="0" w:color="auto"/>
                      </w:divBdr>
                    </w:div>
                  </w:divsChild>
                </w:div>
                <w:div w:id="726100818">
                  <w:marLeft w:val="0"/>
                  <w:marRight w:val="0"/>
                  <w:marTop w:val="0"/>
                  <w:marBottom w:val="0"/>
                  <w:divBdr>
                    <w:top w:val="none" w:sz="0" w:space="0" w:color="auto"/>
                    <w:left w:val="none" w:sz="0" w:space="0" w:color="auto"/>
                    <w:bottom w:val="none" w:sz="0" w:space="0" w:color="auto"/>
                    <w:right w:val="none" w:sz="0" w:space="0" w:color="auto"/>
                  </w:divBdr>
                  <w:divsChild>
                    <w:div w:id="72944678">
                      <w:marLeft w:val="0"/>
                      <w:marRight w:val="0"/>
                      <w:marTop w:val="0"/>
                      <w:marBottom w:val="0"/>
                      <w:divBdr>
                        <w:top w:val="none" w:sz="0" w:space="0" w:color="auto"/>
                        <w:left w:val="none" w:sz="0" w:space="0" w:color="auto"/>
                        <w:bottom w:val="none" w:sz="0" w:space="0" w:color="auto"/>
                        <w:right w:val="none" w:sz="0" w:space="0" w:color="auto"/>
                      </w:divBdr>
                    </w:div>
                  </w:divsChild>
                </w:div>
                <w:div w:id="1663898108">
                  <w:marLeft w:val="0"/>
                  <w:marRight w:val="0"/>
                  <w:marTop w:val="0"/>
                  <w:marBottom w:val="0"/>
                  <w:divBdr>
                    <w:top w:val="none" w:sz="0" w:space="0" w:color="auto"/>
                    <w:left w:val="none" w:sz="0" w:space="0" w:color="auto"/>
                    <w:bottom w:val="none" w:sz="0" w:space="0" w:color="auto"/>
                    <w:right w:val="none" w:sz="0" w:space="0" w:color="auto"/>
                  </w:divBdr>
                  <w:divsChild>
                    <w:div w:id="1549608164">
                      <w:marLeft w:val="0"/>
                      <w:marRight w:val="0"/>
                      <w:marTop w:val="0"/>
                      <w:marBottom w:val="0"/>
                      <w:divBdr>
                        <w:top w:val="none" w:sz="0" w:space="0" w:color="auto"/>
                        <w:left w:val="none" w:sz="0" w:space="0" w:color="auto"/>
                        <w:bottom w:val="none" w:sz="0" w:space="0" w:color="auto"/>
                        <w:right w:val="none" w:sz="0" w:space="0" w:color="auto"/>
                      </w:divBdr>
                    </w:div>
                  </w:divsChild>
                </w:div>
                <w:div w:id="570384862">
                  <w:marLeft w:val="0"/>
                  <w:marRight w:val="0"/>
                  <w:marTop w:val="0"/>
                  <w:marBottom w:val="0"/>
                  <w:divBdr>
                    <w:top w:val="none" w:sz="0" w:space="0" w:color="auto"/>
                    <w:left w:val="none" w:sz="0" w:space="0" w:color="auto"/>
                    <w:bottom w:val="none" w:sz="0" w:space="0" w:color="auto"/>
                    <w:right w:val="none" w:sz="0" w:space="0" w:color="auto"/>
                  </w:divBdr>
                  <w:divsChild>
                    <w:div w:id="1967589617">
                      <w:marLeft w:val="0"/>
                      <w:marRight w:val="0"/>
                      <w:marTop w:val="0"/>
                      <w:marBottom w:val="0"/>
                      <w:divBdr>
                        <w:top w:val="none" w:sz="0" w:space="0" w:color="auto"/>
                        <w:left w:val="none" w:sz="0" w:space="0" w:color="auto"/>
                        <w:bottom w:val="none" w:sz="0" w:space="0" w:color="auto"/>
                        <w:right w:val="none" w:sz="0" w:space="0" w:color="auto"/>
                      </w:divBdr>
                    </w:div>
                  </w:divsChild>
                </w:div>
                <w:div w:id="899097270">
                  <w:marLeft w:val="0"/>
                  <w:marRight w:val="0"/>
                  <w:marTop w:val="0"/>
                  <w:marBottom w:val="0"/>
                  <w:divBdr>
                    <w:top w:val="none" w:sz="0" w:space="0" w:color="auto"/>
                    <w:left w:val="none" w:sz="0" w:space="0" w:color="auto"/>
                    <w:bottom w:val="none" w:sz="0" w:space="0" w:color="auto"/>
                    <w:right w:val="none" w:sz="0" w:space="0" w:color="auto"/>
                  </w:divBdr>
                  <w:divsChild>
                    <w:div w:id="848058269">
                      <w:marLeft w:val="0"/>
                      <w:marRight w:val="0"/>
                      <w:marTop w:val="0"/>
                      <w:marBottom w:val="0"/>
                      <w:divBdr>
                        <w:top w:val="none" w:sz="0" w:space="0" w:color="auto"/>
                        <w:left w:val="none" w:sz="0" w:space="0" w:color="auto"/>
                        <w:bottom w:val="none" w:sz="0" w:space="0" w:color="auto"/>
                        <w:right w:val="none" w:sz="0" w:space="0" w:color="auto"/>
                      </w:divBdr>
                    </w:div>
                  </w:divsChild>
                </w:div>
                <w:div w:id="1612935808">
                  <w:marLeft w:val="0"/>
                  <w:marRight w:val="0"/>
                  <w:marTop w:val="0"/>
                  <w:marBottom w:val="0"/>
                  <w:divBdr>
                    <w:top w:val="none" w:sz="0" w:space="0" w:color="auto"/>
                    <w:left w:val="none" w:sz="0" w:space="0" w:color="auto"/>
                    <w:bottom w:val="none" w:sz="0" w:space="0" w:color="auto"/>
                    <w:right w:val="none" w:sz="0" w:space="0" w:color="auto"/>
                  </w:divBdr>
                  <w:divsChild>
                    <w:div w:id="733284809">
                      <w:marLeft w:val="0"/>
                      <w:marRight w:val="0"/>
                      <w:marTop w:val="0"/>
                      <w:marBottom w:val="0"/>
                      <w:divBdr>
                        <w:top w:val="none" w:sz="0" w:space="0" w:color="auto"/>
                        <w:left w:val="none" w:sz="0" w:space="0" w:color="auto"/>
                        <w:bottom w:val="none" w:sz="0" w:space="0" w:color="auto"/>
                        <w:right w:val="none" w:sz="0" w:space="0" w:color="auto"/>
                      </w:divBdr>
                    </w:div>
                  </w:divsChild>
                </w:div>
                <w:div w:id="1538393629">
                  <w:marLeft w:val="0"/>
                  <w:marRight w:val="0"/>
                  <w:marTop w:val="0"/>
                  <w:marBottom w:val="0"/>
                  <w:divBdr>
                    <w:top w:val="none" w:sz="0" w:space="0" w:color="auto"/>
                    <w:left w:val="none" w:sz="0" w:space="0" w:color="auto"/>
                    <w:bottom w:val="none" w:sz="0" w:space="0" w:color="auto"/>
                    <w:right w:val="none" w:sz="0" w:space="0" w:color="auto"/>
                  </w:divBdr>
                  <w:divsChild>
                    <w:div w:id="1004698521">
                      <w:marLeft w:val="0"/>
                      <w:marRight w:val="0"/>
                      <w:marTop w:val="0"/>
                      <w:marBottom w:val="0"/>
                      <w:divBdr>
                        <w:top w:val="none" w:sz="0" w:space="0" w:color="auto"/>
                        <w:left w:val="none" w:sz="0" w:space="0" w:color="auto"/>
                        <w:bottom w:val="none" w:sz="0" w:space="0" w:color="auto"/>
                        <w:right w:val="none" w:sz="0" w:space="0" w:color="auto"/>
                      </w:divBdr>
                    </w:div>
                  </w:divsChild>
                </w:div>
                <w:div w:id="979191276">
                  <w:marLeft w:val="0"/>
                  <w:marRight w:val="0"/>
                  <w:marTop w:val="0"/>
                  <w:marBottom w:val="0"/>
                  <w:divBdr>
                    <w:top w:val="none" w:sz="0" w:space="0" w:color="auto"/>
                    <w:left w:val="none" w:sz="0" w:space="0" w:color="auto"/>
                    <w:bottom w:val="none" w:sz="0" w:space="0" w:color="auto"/>
                    <w:right w:val="none" w:sz="0" w:space="0" w:color="auto"/>
                  </w:divBdr>
                  <w:divsChild>
                    <w:div w:id="542014564">
                      <w:marLeft w:val="0"/>
                      <w:marRight w:val="0"/>
                      <w:marTop w:val="0"/>
                      <w:marBottom w:val="0"/>
                      <w:divBdr>
                        <w:top w:val="none" w:sz="0" w:space="0" w:color="auto"/>
                        <w:left w:val="none" w:sz="0" w:space="0" w:color="auto"/>
                        <w:bottom w:val="none" w:sz="0" w:space="0" w:color="auto"/>
                        <w:right w:val="none" w:sz="0" w:space="0" w:color="auto"/>
                      </w:divBdr>
                    </w:div>
                  </w:divsChild>
                </w:div>
                <w:div w:id="369763627">
                  <w:marLeft w:val="0"/>
                  <w:marRight w:val="0"/>
                  <w:marTop w:val="0"/>
                  <w:marBottom w:val="0"/>
                  <w:divBdr>
                    <w:top w:val="none" w:sz="0" w:space="0" w:color="auto"/>
                    <w:left w:val="none" w:sz="0" w:space="0" w:color="auto"/>
                    <w:bottom w:val="none" w:sz="0" w:space="0" w:color="auto"/>
                    <w:right w:val="none" w:sz="0" w:space="0" w:color="auto"/>
                  </w:divBdr>
                  <w:divsChild>
                    <w:div w:id="410584482">
                      <w:marLeft w:val="0"/>
                      <w:marRight w:val="0"/>
                      <w:marTop w:val="0"/>
                      <w:marBottom w:val="0"/>
                      <w:divBdr>
                        <w:top w:val="none" w:sz="0" w:space="0" w:color="auto"/>
                        <w:left w:val="none" w:sz="0" w:space="0" w:color="auto"/>
                        <w:bottom w:val="none" w:sz="0" w:space="0" w:color="auto"/>
                        <w:right w:val="none" w:sz="0" w:space="0" w:color="auto"/>
                      </w:divBdr>
                    </w:div>
                  </w:divsChild>
                </w:div>
                <w:div w:id="218590273">
                  <w:marLeft w:val="0"/>
                  <w:marRight w:val="0"/>
                  <w:marTop w:val="0"/>
                  <w:marBottom w:val="0"/>
                  <w:divBdr>
                    <w:top w:val="none" w:sz="0" w:space="0" w:color="auto"/>
                    <w:left w:val="none" w:sz="0" w:space="0" w:color="auto"/>
                    <w:bottom w:val="none" w:sz="0" w:space="0" w:color="auto"/>
                    <w:right w:val="none" w:sz="0" w:space="0" w:color="auto"/>
                  </w:divBdr>
                  <w:divsChild>
                    <w:div w:id="1661501352">
                      <w:marLeft w:val="0"/>
                      <w:marRight w:val="0"/>
                      <w:marTop w:val="0"/>
                      <w:marBottom w:val="0"/>
                      <w:divBdr>
                        <w:top w:val="none" w:sz="0" w:space="0" w:color="auto"/>
                        <w:left w:val="none" w:sz="0" w:space="0" w:color="auto"/>
                        <w:bottom w:val="none" w:sz="0" w:space="0" w:color="auto"/>
                        <w:right w:val="none" w:sz="0" w:space="0" w:color="auto"/>
                      </w:divBdr>
                    </w:div>
                  </w:divsChild>
                </w:div>
                <w:div w:id="1439636627">
                  <w:marLeft w:val="0"/>
                  <w:marRight w:val="0"/>
                  <w:marTop w:val="0"/>
                  <w:marBottom w:val="0"/>
                  <w:divBdr>
                    <w:top w:val="none" w:sz="0" w:space="0" w:color="auto"/>
                    <w:left w:val="none" w:sz="0" w:space="0" w:color="auto"/>
                    <w:bottom w:val="none" w:sz="0" w:space="0" w:color="auto"/>
                    <w:right w:val="none" w:sz="0" w:space="0" w:color="auto"/>
                  </w:divBdr>
                  <w:divsChild>
                    <w:div w:id="709575253">
                      <w:marLeft w:val="0"/>
                      <w:marRight w:val="0"/>
                      <w:marTop w:val="0"/>
                      <w:marBottom w:val="0"/>
                      <w:divBdr>
                        <w:top w:val="none" w:sz="0" w:space="0" w:color="auto"/>
                        <w:left w:val="none" w:sz="0" w:space="0" w:color="auto"/>
                        <w:bottom w:val="none" w:sz="0" w:space="0" w:color="auto"/>
                        <w:right w:val="none" w:sz="0" w:space="0" w:color="auto"/>
                      </w:divBdr>
                    </w:div>
                  </w:divsChild>
                </w:div>
                <w:div w:id="945429871">
                  <w:marLeft w:val="0"/>
                  <w:marRight w:val="0"/>
                  <w:marTop w:val="0"/>
                  <w:marBottom w:val="0"/>
                  <w:divBdr>
                    <w:top w:val="none" w:sz="0" w:space="0" w:color="auto"/>
                    <w:left w:val="none" w:sz="0" w:space="0" w:color="auto"/>
                    <w:bottom w:val="none" w:sz="0" w:space="0" w:color="auto"/>
                    <w:right w:val="none" w:sz="0" w:space="0" w:color="auto"/>
                  </w:divBdr>
                  <w:divsChild>
                    <w:div w:id="1377463178">
                      <w:marLeft w:val="0"/>
                      <w:marRight w:val="0"/>
                      <w:marTop w:val="0"/>
                      <w:marBottom w:val="0"/>
                      <w:divBdr>
                        <w:top w:val="none" w:sz="0" w:space="0" w:color="auto"/>
                        <w:left w:val="none" w:sz="0" w:space="0" w:color="auto"/>
                        <w:bottom w:val="none" w:sz="0" w:space="0" w:color="auto"/>
                        <w:right w:val="none" w:sz="0" w:space="0" w:color="auto"/>
                      </w:divBdr>
                    </w:div>
                  </w:divsChild>
                </w:div>
                <w:div w:id="1237740197">
                  <w:marLeft w:val="0"/>
                  <w:marRight w:val="0"/>
                  <w:marTop w:val="0"/>
                  <w:marBottom w:val="0"/>
                  <w:divBdr>
                    <w:top w:val="none" w:sz="0" w:space="0" w:color="auto"/>
                    <w:left w:val="none" w:sz="0" w:space="0" w:color="auto"/>
                    <w:bottom w:val="none" w:sz="0" w:space="0" w:color="auto"/>
                    <w:right w:val="none" w:sz="0" w:space="0" w:color="auto"/>
                  </w:divBdr>
                  <w:divsChild>
                    <w:div w:id="1044478703">
                      <w:marLeft w:val="0"/>
                      <w:marRight w:val="0"/>
                      <w:marTop w:val="0"/>
                      <w:marBottom w:val="0"/>
                      <w:divBdr>
                        <w:top w:val="none" w:sz="0" w:space="0" w:color="auto"/>
                        <w:left w:val="none" w:sz="0" w:space="0" w:color="auto"/>
                        <w:bottom w:val="none" w:sz="0" w:space="0" w:color="auto"/>
                        <w:right w:val="none" w:sz="0" w:space="0" w:color="auto"/>
                      </w:divBdr>
                    </w:div>
                  </w:divsChild>
                </w:div>
                <w:div w:id="1576551592">
                  <w:marLeft w:val="0"/>
                  <w:marRight w:val="0"/>
                  <w:marTop w:val="0"/>
                  <w:marBottom w:val="0"/>
                  <w:divBdr>
                    <w:top w:val="none" w:sz="0" w:space="0" w:color="auto"/>
                    <w:left w:val="none" w:sz="0" w:space="0" w:color="auto"/>
                    <w:bottom w:val="none" w:sz="0" w:space="0" w:color="auto"/>
                    <w:right w:val="none" w:sz="0" w:space="0" w:color="auto"/>
                  </w:divBdr>
                  <w:divsChild>
                    <w:div w:id="1605192328">
                      <w:marLeft w:val="0"/>
                      <w:marRight w:val="0"/>
                      <w:marTop w:val="0"/>
                      <w:marBottom w:val="0"/>
                      <w:divBdr>
                        <w:top w:val="none" w:sz="0" w:space="0" w:color="auto"/>
                        <w:left w:val="none" w:sz="0" w:space="0" w:color="auto"/>
                        <w:bottom w:val="none" w:sz="0" w:space="0" w:color="auto"/>
                        <w:right w:val="none" w:sz="0" w:space="0" w:color="auto"/>
                      </w:divBdr>
                    </w:div>
                  </w:divsChild>
                </w:div>
                <w:div w:id="981730983">
                  <w:marLeft w:val="0"/>
                  <w:marRight w:val="0"/>
                  <w:marTop w:val="0"/>
                  <w:marBottom w:val="0"/>
                  <w:divBdr>
                    <w:top w:val="none" w:sz="0" w:space="0" w:color="auto"/>
                    <w:left w:val="none" w:sz="0" w:space="0" w:color="auto"/>
                    <w:bottom w:val="none" w:sz="0" w:space="0" w:color="auto"/>
                    <w:right w:val="none" w:sz="0" w:space="0" w:color="auto"/>
                  </w:divBdr>
                  <w:divsChild>
                    <w:div w:id="1943149648">
                      <w:marLeft w:val="0"/>
                      <w:marRight w:val="0"/>
                      <w:marTop w:val="0"/>
                      <w:marBottom w:val="0"/>
                      <w:divBdr>
                        <w:top w:val="none" w:sz="0" w:space="0" w:color="auto"/>
                        <w:left w:val="none" w:sz="0" w:space="0" w:color="auto"/>
                        <w:bottom w:val="none" w:sz="0" w:space="0" w:color="auto"/>
                        <w:right w:val="none" w:sz="0" w:space="0" w:color="auto"/>
                      </w:divBdr>
                    </w:div>
                  </w:divsChild>
                </w:div>
                <w:div w:id="161311248">
                  <w:marLeft w:val="0"/>
                  <w:marRight w:val="0"/>
                  <w:marTop w:val="0"/>
                  <w:marBottom w:val="0"/>
                  <w:divBdr>
                    <w:top w:val="none" w:sz="0" w:space="0" w:color="auto"/>
                    <w:left w:val="none" w:sz="0" w:space="0" w:color="auto"/>
                    <w:bottom w:val="none" w:sz="0" w:space="0" w:color="auto"/>
                    <w:right w:val="none" w:sz="0" w:space="0" w:color="auto"/>
                  </w:divBdr>
                  <w:divsChild>
                    <w:div w:id="1234043697">
                      <w:marLeft w:val="0"/>
                      <w:marRight w:val="0"/>
                      <w:marTop w:val="0"/>
                      <w:marBottom w:val="0"/>
                      <w:divBdr>
                        <w:top w:val="none" w:sz="0" w:space="0" w:color="auto"/>
                        <w:left w:val="none" w:sz="0" w:space="0" w:color="auto"/>
                        <w:bottom w:val="none" w:sz="0" w:space="0" w:color="auto"/>
                        <w:right w:val="none" w:sz="0" w:space="0" w:color="auto"/>
                      </w:divBdr>
                    </w:div>
                  </w:divsChild>
                </w:div>
                <w:div w:id="885025576">
                  <w:marLeft w:val="0"/>
                  <w:marRight w:val="0"/>
                  <w:marTop w:val="0"/>
                  <w:marBottom w:val="0"/>
                  <w:divBdr>
                    <w:top w:val="none" w:sz="0" w:space="0" w:color="auto"/>
                    <w:left w:val="none" w:sz="0" w:space="0" w:color="auto"/>
                    <w:bottom w:val="none" w:sz="0" w:space="0" w:color="auto"/>
                    <w:right w:val="none" w:sz="0" w:space="0" w:color="auto"/>
                  </w:divBdr>
                  <w:divsChild>
                    <w:div w:id="379212450">
                      <w:marLeft w:val="0"/>
                      <w:marRight w:val="0"/>
                      <w:marTop w:val="0"/>
                      <w:marBottom w:val="0"/>
                      <w:divBdr>
                        <w:top w:val="none" w:sz="0" w:space="0" w:color="auto"/>
                        <w:left w:val="none" w:sz="0" w:space="0" w:color="auto"/>
                        <w:bottom w:val="none" w:sz="0" w:space="0" w:color="auto"/>
                        <w:right w:val="none" w:sz="0" w:space="0" w:color="auto"/>
                      </w:divBdr>
                    </w:div>
                  </w:divsChild>
                </w:div>
                <w:div w:id="536741500">
                  <w:marLeft w:val="0"/>
                  <w:marRight w:val="0"/>
                  <w:marTop w:val="0"/>
                  <w:marBottom w:val="0"/>
                  <w:divBdr>
                    <w:top w:val="none" w:sz="0" w:space="0" w:color="auto"/>
                    <w:left w:val="none" w:sz="0" w:space="0" w:color="auto"/>
                    <w:bottom w:val="none" w:sz="0" w:space="0" w:color="auto"/>
                    <w:right w:val="none" w:sz="0" w:space="0" w:color="auto"/>
                  </w:divBdr>
                  <w:divsChild>
                    <w:div w:id="1947543672">
                      <w:marLeft w:val="0"/>
                      <w:marRight w:val="0"/>
                      <w:marTop w:val="0"/>
                      <w:marBottom w:val="0"/>
                      <w:divBdr>
                        <w:top w:val="none" w:sz="0" w:space="0" w:color="auto"/>
                        <w:left w:val="none" w:sz="0" w:space="0" w:color="auto"/>
                        <w:bottom w:val="none" w:sz="0" w:space="0" w:color="auto"/>
                        <w:right w:val="none" w:sz="0" w:space="0" w:color="auto"/>
                      </w:divBdr>
                    </w:div>
                  </w:divsChild>
                </w:div>
                <w:div w:id="2026520181">
                  <w:marLeft w:val="0"/>
                  <w:marRight w:val="0"/>
                  <w:marTop w:val="0"/>
                  <w:marBottom w:val="0"/>
                  <w:divBdr>
                    <w:top w:val="none" w:sz="0" w:space="0" w:color="auto"/>
                    <w:left w:val="none" w:sz="0" w:space="0" w:color="auto"/>
                    <w:bottom w:val="none" w:sz="0" w:space="0" w:color="auto"/>
                    <w:right w:val="none" w:sz="0" w:space="0" w:color="auto"/>
                  </w:divBdr>
                  <w:divsChild>
                    <w:div w:id="1293903906">
                      <w:marLeft w:val="0"/>
                      <w:marRight w:val="0"/>
                      <w:marTop w:val="0"/>
                      <w:marBottom w:val="0"/>
                      <w:divBdr>
                        <w:top w:val="none" w:sz="0" w:space="0" w:color="auto"/>
                        <w:left w:val="none" w:sz="0" w:space="0" w:color="auto"/>
                        <w:bottom w:val="none" w:sz="0" w:space="0" w:color="auto"/>
                        <w:right w:val="none" w:sz="0" w:space="0" w:color="auto"/>
                      </w:divBdr>
                    </w:div>
                  </w:divsChild>
                </w:div>
                <w:div w:id="748045194">
                  <w:marLeft w:val="0"/>
                  <w:marRight w:val="0"/>
                  <w:marTop w:val="0"/>
                  <w:marBottom w:val="0"/>
                  <w:divBdr>
                    <w:top w:val="none" w:sz="0" w:space="0" w:color="auto"/>
                    <w:left w:val="none" w:sz="0" w:space="0" w:color="auto"/>
                    <w:bottom w:val="none" w:sz="0" w:space="0" w:color="auto"/>
                    <w:right w:val="none" w:sz="0" w:space="0" w:color="auto"/>
                  </w:divBdr>
                  <w:divsChild>
                    <w:div w:id="795831902">
                      <w:marLeft w:val="0"/>
                      <w:marRight w:val="0"/>
                      <w:marTop w:val="0"/>
                      <w:marBottom w:val="0"/>
                      <w:divBdr>
                        <w:top w:val="none" w:sz="0" w:space="0" w:color="auto"/>
                        <w:left w:val="none" w:sz="0" w:space="0" w:color="auto"/>
                        <w:bottom w:val="none" w:sz="0" w:space="0" w:color="auto"/>
                        <w:right w:val="none" w:sz="0" w:space="0" w:color="auto"/>
                      </w:divBdr>
                    </w:div>
                  </w:divsChild>
                </w:div>
                <w:div w:id="527718501">
                  <w:marLeft w:val="0"/>
                  <w:marRight w:val="0"/>
                  <w:marTop w:val="0"/>
                  <w:marBottom w:val="0"/>
                  <w:divBdr>
                    <w:top w:val="none" w:sz="0" w:space="0" w:color="auto"/>
                    <w:left w:val="none" w:sz="0" w:space="0" w:color="auto"/>
                    <w:bottom w:val="none" w:sz="0" w:space="0" w:color="auto"/>
                    <w:right w:val="none" w:sz="0" w:space="0" w:color="auto"/>
                  </w:divBdr>
                  <w:divsChild>
                    <w:div w:id="840001050">
                      <w:marLeft w:val="0"/>
                      <w:marRight w:val="0"/>
                      <w:marTop w:val="0"/>
                      <w:marBottom w:val="0"/>
                      <w:divBdr>
                        <w:top w:val="none" w:sz="0" w:space="0" w:color="auto"/>
                        <w:left w:val="none" w:sz="0" w:space="0" w:color="auto"/>
                        <w:bottom w:val="none" w:sz="0" w:space="0" w:color="auto"/>
                        <w:right w:val="none" w:sz="0" w:space="0" w:color="auto"/>
                      </w:divBdr>
                    </w:div>
                  </w:divsChild>
                </w:div>
                <w:div w:id="909852853">
                  <w:marLeft w:val="0"/>
                  <w:marRight w:val="0"/>
                  <w:marTop w:val="0"/>
                  <w:marBottom w:val="0"/>
                  <w:divBdr>
                    <w:top w:val="none" w:sz="0" w:space="0" w:color="auto"/>
                    <w:left w:val="none" w:sz="0" w:space="0" w:color="auto"/>
                    <w:bottom w:val="none" w:sz="0" w:space="0" w:color="auto"/>
                    <w:right w:val="none" w:sz="0" w:space="0" w:color="auto"/>
                  </w:divBdr>
                  <w:divsChild>
                    <w:div w:id="968055158">
                      <w:marLeft w:val="0"/>
                      <w:marRight w:val="0"/>
                      <w:marTop w:val="0"/>
                      <w:marBottom w:val="0"/>
                      <w:divBdr>
                        <w:top w:val="none" w:sz="0" w:space="0" w:color="auto"/>
                        <w:left w:val="none" w:sz="0" w:space="0" w:color="auto"/>
                        <w:bottom w:val="none" w:sz="0" w:space="0" w:color="auto"/>
                        <w:right w:val="none" w:sz="0" w:space="0" w:color="auto"/>
                      </w:divBdr>
                    </w:div>
                  </w:divsChild>
                </w:div>
                <w:div w:id="900602918">
                  <w:marLeft w:val="0"/>
                  <w:marRight w:val="0"/>
                  <w:marTop w:val="0"/>
                  <w:marBottom w:val="0"/>
                  <w:divBdr>
                    <w:top w:val="none" w:sz="0" w:space="0" w:color="auto"/>
                    <w:left w:val="none" w:sz="0" w:space="0" w:color="auto"/>
                    <w:bottom w:val="none" w:sz="0" w:space="0" w:color="auto"/>
                    <w:right w:val="none" w:sz="0" w:space="0" w:color="auto"/>
                  </w:divBdr>
                  <w:divsChild>
                    <w:div w:id="124082043">
                      <w:marLeft w:val="0"/>
                      <w:marRight w:val="0"/>
                      <w:marTop w:val="0"/>
                      <w:marBottom w:val="0"/>
                      <w:divBdr>
                        <w:top w:val="none" w:sz="0" w:space="0" w:color="auto"/>
                        <w:left w:val="none" w:sz="0" w:space="0" w:color="auto"/>
                        <w:bottom w:val="none" w:sz="0" w:space="0" w:color="auto"/>
                        <w:right w:val="none" w:sz="0" w:space="0" w:color="auto"/>
                      </w:divBdr>
                    </w:div>
                  </w:divsChild>
                </w:div>
                <w:div w:id="912737417">
                  <w:marLeft w:val="0"/>
                  <w:marRight w:val="0"/>
                  <w:marTop w:val="0"/>
                  <w:marBottom w:val="0"/>
                  <w:divBdr>
                    <w:top w:val="none" w:sz="0" w:space="0" w:color="auto"/>
                    <w:left w:val="none" w:sz="0" w:space="0" w:color="auto"/>
                    <w:bottom w:val="none" w:sz="0" w:space="0" w:color="auto"/>
                    <w:right w:val="none" w:sz="0" w:space="0" w:color="auto"/>
                  </w:divBdr>
                  <w:divsChild>
                    <w:div w:id="1609702974">
                      <w:marLeft w:val="0"/>
                      <w:marRight w:val="0"/>
                      <w:marTop w:val="0"/>
                      <w:marBottom w:val="0"/>
                      <w:divBdr>
                        <w:top w:val="none" w:sz="0" w:space="0" w:color="auto"/>
                        <w:left w:val="none" w:sz="0" w:space="0" w:color="auto"/>
                        <w:bottom w:val="none" w:sz="0" w:space="0" w:color="auto"/>
                        <w:right w:val="none" w:sz="0" w:space="0" w:color="auto"/>
                      </w:divBdr>
                    </w:div>
                  </w:divsChild>
                </w:div>
                <w:div w:id="2129622250">
                  <w:marLeft w:val="0"/>
                  <w:marRight w:val="0"/>
                  <w:marTop w:val="0"/>
                  <w:marBottom w:val="0"/>
                  <w:divBdr>
                    <w:top w:val="none" w:sz="0" w:space="0" w:color="auto"/>
                    <w:left w:val="none" w:sz="0" w:space="0" w:color="auto"/>
                    <w:bottom w:val="none" w:sz="0" w:space="0" w:color="auto"/>
                    <w:right w:val="none" w:sz="0" w:space="0" w:color="auto"/>
                  </w:divBdr>
                  <w:divsChild>
                    <w:div w:id="13727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2148">
          <w:marLeft w:val="0"/>
          <w:marRight w:val="0"/>
          <w:marTop w:val="0"/>
          <w:marBottom w:val="0"/>
          <w:divBdr>
            <w:top w:val="none" w:sz="0" w:space="0" w:color="auto"/>
            <w:left w:val="none" w:sz="0" w:space="0" w:color="auto"/>
            <w:bottom w:val="none" w:sz="0" w:space="0" w:color="auto"/>
            <w:right w:val="none" w:sz="0" w:space="0" w:color="auto"/>
          </w:divBdr>
        </w:div>
        <w:div w:id="1019502070">
          <w:marLeft w:val="0"/>
          <w:marRight w:val="0"/>
          <w:marTop w:val="0"/>
          <w:marBottom w:val="0"/>
          <w:divBdr>
            <w:top w:val="none" w:sz="0" w:space="0" w:color="auto"/>
            <w:left w:val="none" w:sz="0" w:space="0" w:color="auto"/>
            <w:bottom w:val="none" w:sz="0" w:space="0" w:color="auto"/>
            <w:right w:val="none" w:sz="0" w:space="0" w:color="auto"/>
          </w:divBdr>
          <w:divsChild>
            <w:div w:id="2086414550">
              <w:marLeft w:val="0"/>
              <w:marRight w:val="0"/>
              <w:marTop w:val="30"/>
              <w:marBottom w:val="30"/>
              <w:divBdr>
                <w:top w:val="none" w:sz="0" w:space="0" w:color="auto"/>
                <w:left w:val="none" w:sz="0" w:space="0" w:color="auto"/>
                <w:bottom w:val="none" w:sz="0" w:space="0" w:color="auto"/>
                <w:right w:val="none" w:sz="0" w:space="0" w:color="auto"/>
              </w:divBdr>
              <w:divsChild>
                <w:div w:id="965889623">
                  <w:marLeft w:val="0"/>
                  <w:marRight w:val="0"/>
                  <w:marTop w:val="0"/>
                  <w:marBottom w:val="0"/>
                  <w:divBdr>
                    <w:top w:val="none" w:sz="0" w:space="0" w:color="auto"/>
                    <w:left w:val="none" w:sz="0" w:space="0" w:color="auto"/>
                    <w:bottom w:val="none" w:sz="0" w:space="0" w:color="auto"/>
                    <w:right w:val="none" w:sz="0" w:space="0" w:color="auto"/>
                  </w:divBdr>
                  <w:divsChild>
                    <w:div w:id="760831861">
                      <w:marLeft w:val="0"/>
                      <w:marRight w:val="0"/>
                      <w:marTop w:val="0"/>
                      <w:marBottom w:val="0"/>
                      <w:divBdr>
                        <w:top w:val="none" w:sz="0" w:space="0" w:color="auto"/>
                        <w:left w:val="none" w:sz="0" w:space="0" w:color="auto"/>
                        <w:bottom w:val="none" w:sz="0" w:space="0" w:color="auto"/>
                        <w:right w:val="none" w:sz="0" w:space="0" w:color="auto"/>
                      </w:divBdr>
                    </w:div>
                  </w:divsChild>
                </w:div>
                <w:div w:id="1573616229">
                  <w:marLeft w:val="0"/>
                  <w:marRight w:val="0"/>
                  <w:marTop w:val="0"/>
                  <w:marBottom w:val="0"/>
                  <w:divBdr>
                    <w:top w:val="none" w:sz="0" w:space="0" w:color="auto"/>
                    <w:left w:val="none" w:sz="0" w:space="0" w:color="auto"/>
                    <w:bottom w:val="none" w:sz="0" w:space="0" w:color="auto"/>
                    <w:right w:val="none" w:sz="0" w:space="0" w:color="auto"/>
                  </w:divBdr>
                  <w:divsChild>
                    <w:div w:id="249243416">
                      <w:marLeft w:val="0"/>
                      <w:marRight w:val="0"/>
                      <w:marTop w:val="0"/>
                      <w:marBottom w:val="0"/>
                      <w:divBdr>
                        <w:top w:val="none" w:sz="0" w:space="0" w:color="auto"/>
                        <w:left w:val="none" w:sz="0" w:space="0" w:color="auto"/>
                        <w:bottom w:val="none" w:sz="0" w:space="0" w:color="auto"/>
                        <w:right w:val="none" w:sz="0" w:space="0" w:color="auto"/>
                      </w:divBdr>
                    </w:div>
                  </w:divsChild>
                </w:div>
                <w:div w:id="2078285498">
                  <w:marLeft w:val="0"/>
                  <w:marRight w:val="0"/>
                  <w:marTop w:val="0"/>
                  <w:marBottom w:val="0"/>
                  <w:divBdr>
                    <w:top w:val="none" w:sz="0" w:space="0" w:color="auto"/>
                    <w:left w:val="none" w:sz="0" w:space="0" w:color="auto"/>
                    <w:bottom w:val="none" w:sz="0" w:space="0" w:color="auto"/>
                    <w:right w:val="none" w:sz="0" w:space="0" w:color="auto"/>
                  </w:divBdr>
                  <w:divsChild>
                    <w:div w:id="309287692">
                      <w:marLeft w:val="0"/>
                      <w:marRight w:val="0"/>
                      <w:marTop w:val="0"/>
                      <w:marBottom w:val="0"/>
                      <w:divBdr>
                        <w:top w:val="none" w:sz="0" w:space="0" w:color="auto"/>
                        <w:left w:val="none" w:sz="0" w:space="0" w:color="auto"/>
                        <w:bottom w:val="none" w:sz="0" w:space="0" w:color="auto"/>
                        <w:right w:val="none" w:sz="0" w:space="0" w:color="auto"/>
                      </w:divBdr>
                    </w:div>
                  </w:divsChild>
                </w:div>
                <w:div w:id="298000746">
                  <w:marLeft w:val="0"/>
                  <w:marRight w:val="0"/>
                  <w:marTop w:val="0"/>
                  <w:marBottom w:val="0"/>
                  <w:divBdr>
                    <w:top w:val="none" w:sz="0" w:space="0" w:color="auto"/>
                    <w:left w:val="none" w:sz="0" w:space="0" w:color="auto"/>
                    <w:bottom w:val="none" w:sz="0" w:space="0" w:color="auto"/>
                    <w:right w:val="none" w:sz="0" w:space="0" w:color="auto"/>
                  </w:divBdr>
                  <w:divsChild>
                    <w:div w:id="1648321523">
                      <w:marLeft w:val="0"/>
                      <w:marRight w:val="0"/>
                      <w:marTop w:val="0"/>
                      <w:marBottom w:val="0"/>
                      <w:divBdr>
                        <w:top w:val="none" w:sz="0" w:space="0" w:color="auto"/>
                        <w:left w:val="none" w:sz="0" w:space="0" w:color="auto"/>
                        <w:bottom w:val="none" w:sz="0" w:space="0" w:color="auto"/>
                        <w:right w:val="none" w:sz="0" w:space="0" w:color="auto"/>
                      </w:divBdr>
                    </w:div>
                  </w:divsChild>
                </w:div>
                <w:div w:id="1792244722">
                  <w:marLeft w:val="0"/>
                  <w:marRight w:val="0"/>
                  <w:marTop w:val="0"/>
                  <w:marBottom w:val="0"/>
                  <w:divBdr>
                    <w:top w:val="none" w:sz="0" w:space="0" w:color="auto"/>
                    <w:left w:val="none" w:sz="0" w:space="0" w:color="auto"/>
                    <w:bottom w:val="none" w:sz="0" w:space="0" w:color="auto"/>
                    <w:right w:val="none" w:sz="0" w:space="0" w:color="auto"/>
                  </w:divBdr>
                  <w:divsChild>
                    <w:div w:id="2129011123">
                      <w:marLeft w:val="0"/>
                      <w:marRight w:val="0"/>
                      <w:marTop w:val="0"/>
                      <w:marBottom w:val="0"/>
                      <w:divBdr>
                        <w:top w:val="none" w:sz="0" w:space="0" w:color="auto"/>
                        <w:left w:val="none" w:sz="0" w:space="0" w:color="auto"/>
                        <w:bottom w:val="none" w:sz="0" w:space="0" w:color="auto"/>
                        <w:right w:val="none" w:sz="0" w:space="0" w:color="auto"/>
                      </w:divBdr>
                    </w:div>
                  </w:divsChild>
                </w:div>
                <w:div w:id="80224363">
                  <w:marLeft w:val="0"/>
                  <w:marRight w:val="0"/>
                  <w:marTop w:val="0"/>
                  <w:marBottom w:val="0"/>
                  <w:divBdr>
                    <w:top w:val="none" w:sz="0" w:space="0" w:color="auto"/>
                    <w:left w:val="none" w:sz="0" w:space="0" w:color="auto"/>
                    <w:bottom w:val="none" w:sz="0" w:space="0" w:color="auto"/>
                    <w:right w:val="none" w:sz="0" w:space="0" w:color="auto"/>
                  </w:divBdr>
                  <w:divsChild>
                    <w:div w:id="821313524">
                      <w:marLeft w:val="0"/>
                      <w:marRight w:val="0"/>
                      <w:marTop w:val="0"/>
                      <w:marBottom w:val="0"/>
                      <w:divBdr>
                        <w:top w:val="none" w:sz="0" w:space="0" w:color="auto"/>
                        <w:left w:val="none" w:sz="0" w:space="0" w:color="auto"/>
                        <w:bottom w:val="none" w:sz="0" w:space="0" w:color="auto"/>
                        <w:right w:val="none" w:sz="0" w:space="0" w:color="auto"/>
                      </w:divBdr>
                    </w:div>
                  </w:divsChild>
                </w:div>
                <w:div w:id="1365641516">
                  <w:marLeft w:val="0"/>
                  <w:marRight w:val="0"/>
                  <w:marTop w:val="0"/>
                  <w:marBottom w:val="0"/>
                  <w:divBdr>
                    <w:top w:val="none" w:sz="0" w:space="0" w:color="auto"/>
                    <w:left w:val="none" w:sz="0" w:space="0" w:color="auto"/>
                    <w:bottom w:val="none" w:sz="0" w:space="0" w:color="auto"/>
                    <w:right w:val="none" w:sz="0" w:space="0" w:color="auto"/>
                  </w:divBdr>
                  <w:divsChild>
                    <w:div w:id="1124228054">
                      <w:marLeft w:val="0"/>
                      <w:marRight w:val="0"/>
                      <w:marTop w:val="0"/>
                      <w:marBottom w:val="0"/>
                      <w:divBdr>
                        <w:top w:val="none" w:sz="0" w:space="0" w:color="auto"/>
                        <w:left w:val="none" w:sz="0" w:space="0" w:color="auto"/>
                        <w:bottom w:val="none" w:sz="0" w:space="0" w:color="auto"/>
                        <w:right w:val="none" w:sz="0" w:space="0" w:color="auto"/>
                      </w:divBdr>
                    </w:div>
                  </w:divsChild>
                </w:div>
                <w:div w:id="902107488">
                  <w:marLeft w:val="0"/>
                  <w:marRight w:val="0"/>
                  <w:marTop w:val="0"/>
                  <w:marBottom w:val="0"/>
                  <w:divBdr>
                    <w:top w:val="none" w:sz="0" w:space="0" w:color="auto"/>
                    <w:left w:val="none" w:sz="0" w:space="0" w:color="auto"/>
                    <w:bottom w:val="none" w:sz="0" w:space="0" w:color="auto"/>
                    <w:right w:val="none" w:sz="0" w:space="0" w:color="auto"/>
                  </w:divBdr>
                  <w:divsChild>
                    <w:div w:id="1843467860">
                      <w:marLeft w:val="0"/>
                      <w:marRight w:val="0"/>
                      <w:marTop w:val="0"/>
                      <w:marBottom w:val="0"/>
                      <w:divBdr>
                        <w:top w:val="none" w:sz="0" w:space="0" w:color="auto"/>
                        <w:left w:val="none" w:sz="0" w:space="0" w:color="auto"/>
                        <w:bottom w:val="none" w:sz="0" w:space="0" w:color="auto"/>
                        <w:right w:val="none" w:sz="0" w:space="0" w:color="auto"/>
                      </w:divBdr>
                    </w:div>
                  </w:divsChild>
                </w:div>
                <w:div w:id="429814314">
                  <w:marLeft w:val="0"/>
                  <w:marRight w:val="0"/>
                  <w:marTop w:val="0"/>
                  <w:marBottom w:val="0"/>
                  <w:divBdr>
                    <w:top w:val="none" w:sz="0" w:space="0" w:color="auto"/>
                    <w:left w:val="none" w:sz="0" w:space="0" w:color="auto"/>
                    <w:bottom w:val="none" w:sz="0" w:space="0" w:color="auto"/>
                    <w:right w:val="none" w:sz="0" w:space="0" w:color="auto"/>
                  </w:divBdr>
                  <w:divsChild>
                    <w:div w:id="774012787">
                      <w:marLeft w:val="0"/>
                      <w:marRight w:val="0"/>
                      <w:marTop w:val="0"/>
                      <w:marBottom w:val="0"/>
                      <w:divBdr>
                        <w:top w:val="none" w:sz="0" w:space="0" w:color="auto"/>
                        <w:left w:val="none" w:sz="0" w:space="0" w:color="auto"/>
                        <w:bottom w:val="none" w:sz="0" w:space="0" w:color="auto"/>
                        <w:right w:val="none" w:sz="0" w:space="0" w:color="auto"/>
                      </w:divBdr>
                    </w:div>
                  </w:divsChild>
                </w:div>
                <w:div w:id="1002902581">
                  <w:marLeft w:val="0"/>
                  <w:marRight w:val="0"/>
                  <w:marTop w:val="0"/>
                  <w:marBottom w:val="0"/>
                  <w:divBdr>
                    <w:top w:val="none" w:sz="0" w:space="0" w:color="auto"/>
                    <w:left w:val="none" w:sz="0" w:space="0" w:color="auto"/>
                    <w:bottom w:val="none" w:sz="0" w:space="0" w:color="auto"/>
                    <w:right w:val="none" w:sz="0" w:space="0" w:color="auto"/>
                  </w:divBdr>
                  <w:divsChild>
                    <w:div w:id="1689213006">
                      <w:marLeft w:val="0"/>
                      <w:marRight w:val="0"/>
                      <w:marTop w:val="0"/>
                      <w:marBottom w:val="0"/>
                      <w:divBdr>
                        <w:top w:val="none" w:sz="0" w:space="0" w:color="auto"/>
                        <w:left w:val="none" w:sz="0" w:space="0" w:color="auto"/>
                        <w:bottom w:val="none" w:sz="0" w:space="0" w:color="auto"/>
                        <w:right w:val="none" w:sz="0" w:space="0" w:color="auto"/>
                      </w:divBdr>
                    </w:div>
                  </w:divsChild>
                </w:div>
                <w:div w:id="1091466080">
                  <w:marLeft w:val="0"/>
                  <w:marRight w:val="0"/>
                  <w:marTop w:val="0"/>
                  <w:marBottom w:val="0"/>
                  <w:divBdr>
                    <w:top w:val="none" w:sz="0" w:space="0" w:color="auto"/>
                    <w:left w:val="none" w:sz="0" w:space="0" w:color="auto"/>
                    <w:bottom w:val="none" w:sz="0" w:space="0" w:color="auto"/>
                    <w:right w:val="none" w:sz="0" w:space="0" w:color="auto"/>
                  </w:divBdr>
                  <w:divsChild>
                    <w:div w:id="1323699636">
                      <w:marLeft w:val="0"/>
                      <w:marRight w:val="0"/>
                      <w:marTop w:val="0"/>
                      <w:marBottom w:val="0"/>
                      <w:divBdr>
                        <w:top w:val="none" w:sz="0" w:space="0" w:color="auto"/>
                        <w:left w:val="none" w:sz="0" w:space="0" w:color="auto"/>
                        <w:bottom w:val="none" w:sz="0" w:space="0" w:color="auto"/>
                        <w:right w:val="none" w:sz="0" w:space="0" w:color="auto"/>
                      </w:divBdr>
                    </w:div>
                  </w:divsChild>
                </w:div>
                <w:div w:id="116922166">
                  <w:marLeft w:val="0"/>
                  <w:marRight w:val="0"/>
                  <w:marTop w:val="0"/>
                  <w:marBottom w:val="0"/>
                  <w:divBdr>
                    <w:top w:val="none" w:sz="0" w:space="0" w:color="auto"/>
                    <w:left w:val="none" w:sz="0" w:space="0" w:color="auto"/>
                    <w:bottom w:val="none" w:sz="0" w:space="0" w:color="auto"/>
                    <w:right w:val="none" w:sz="0" w:space="0" w:color="auto"/>
                  </w:divBdr>
                  <w:divsChild>
                    <w:div w:id="1367828330">
                      <w:marLeft w:val="0"/>
                      <w:marRight w:val="0"/>
                      <w:marTop w:val="0"/>
                      <w:marBottom w:val="0"/>
                      <w:divBdr>
                        <w:top w:val="none" w:sz="0" w:space="0" w:color="auto"/>
                        <w:left w:val="none" w:sz="0" w:space="0" w:color="auto"/>
                        <w:bottom w:val="none" w:sz="0" w:space="0" w:color="auto"/>
                        <w:right w:val="none" w:sz="0" w:space="0" w:color="auto"/>
                      </w:divBdr>
                    </w:div>
                  </w:divsChild>
                </w:div>
                <w:div w:id="1108236134">
                  <w:marLeft w:val="0"/>
                  <w:marRight w:val="0"/>
                  <w:marTop w:val="0"/>
                  <w:marBottom w:val="0"/>
                  <w:divBdr>
                    <w:top w:val="none" w:sz="0" w:space="0" w:color="auto"/>
                    <w:left w:val="none" w:sz="0" w:space="0" w:color="auto"/>
                    <w:bottom w:val="none" w:sz="0" w:space="0" w:color="auto"/>
                    <w:right w:val="none" w:sz="0" w:space="0" w:color="auto"/>
                  </w:divBdr>
                  <w:divsChild>
                    <w:div w:id="63069989">
                      <w:marLeft w:val="0"/>
                      <w:marRight w:val="0"/>
                      <w:marTop w:val="0"/>
                      <w:marBottom w:val="0"/>
                      <w:divBdr>
                        <w:top w:val="none" w:sz="0" w:space="0" w:color="auto"/>
                        <w:left w:val="none" w:sz="0" w:space="0" w:color="auto"/>
                        <w:bottom w:val="none" w:sz="0" w:space="0" w:color="auto"/>
                        <w:right w:val="none" w:sz="0" w:space="0" w:color="auto"/>
                      </w:divBdr>
                    </w:div>
                  </w:divsChild>
                </w:div>
                <w:div w:id="806584129">
                  <w:marLeft w:val="0"/>
                  <w:marRight w:val="0"/>
                  <w:marTop w:val="0"/>
                  <w:marBottom w:val="0"/>
                  <w:divBdr>
                    <w:top w:val="none" w:sz="0" w:space="0" w:color="auto"/>
                    <w:left w:val="none" w:sz="0" w:space="0" w:color="auto"/>
                    <w:bottom w:val="none" w:sz="0" w:space="0" w:color="auto"/>
                    <w:right w:val="none" w:sz="0" w:space="0" w:color="auto"/>
                  </w:divBdr>
                  <w:divsChild>
                    <w:div w:id="2018460294">
                      <w:marLeft w:val="0"/>
                      <w:marRight w:val="0"/>
                      <w:marTop w:val="0"/>
                      <w:marBottom w:val="0"/>
                      <w:divBdr>
                        <w:top w:val="none" w:sz="0" w:space="0" w:color="auto"/>
                        <w:left w:val="none" w:sz="0" w:space="0" w:color="auto"/>
                        <w:bottom w:val="none" w:sz="0" w:space="0" w:color="auto"/>
                        <w:right w:val="none" w:sz="0" w:space="0" w:color="auto"/>
                      </w:divBdr>
                    </w:div>
                  </w:divsChild>
                </w:div>
                <w:div w:id="824321561">
                  <w:marLeft w:val="0"/>
                  <w:marRight w:val="0"/>
                  <w:marTop w:val="0"/>
                  <w:marBottom w:val="0"/>
                  <w:divBdr>
                    <w:top w:val="none" w:sz="0" w:space="0" w:color="auto"/>
                    <w:left w:val="none" w:sz="0" w:space="0" w:color="auto"/>
                    <w:bottom w:val="none" w:sz="0" w:space="0" w:color="auto"/>
                    <w:right w:val="none" w:sz="0" w:space="0" w:color="auto"/>
                  </w:divBdr>
                  <w:divsChild>
                    <w:div w:id="485971121">
                      <w:marLeft w:val="0"/>
                      <w:marRight w:val="0"/>
                      <w:marTop w:val="0"/>
                      <w:marBottom w:val="0"/>
                      <w:divBdr>
                        <w:top w:val="none" w:sz="0" w:space="0" w:color="auto"/>
                        <w:left w:val="none" w:sz="0" w:space="0" w:color="auto"/>
                        <w:bottom w:val="none" w:sz="0" w:space="0" w:color="auto"/>
                        <w:right w:val="none" w:sz="0" w:space="0" w:color="auto"/>
                      </w:divBdr>
                    </w:div>
                  </w:divsChild>
                </w:div>
                <w:div w:id="1238053625">
                  <w:marLeft w:val="0"/>
                  <w:marRight w:val="0"/>
                  <w:marTop w:val="0"/>
                  <w:marBottom w:val="0"/>
                  <w:divBdr>
                    <w:top w:val="none" w:sz="0" w:space="0" w:color="auto"/>
                    <w:left w:val="none" w:sz="0" w:space="0" w:color="auto"/>
                    <w:bottom w:val="none" w:sz="0" w:space="0" w:color="auto"/>
                    <w:right w:val="none" w:sz="0" w:space="0" w:color="auto"/>
                  </w:divBdr>
                  <w:divsChild>
                    <w:div w:id="473837566">
                      <w:marLeft w:val="0"/>
                      <w:marRight w:val="0"/>
                      <w:marTop w:val="0"/>
                      <w:marBottom w:val="0"/>
                      <w:divBdr>
                        <w:top w:val="none" w:sz="0" w:space="0" w:color="auto"/>
                        <w:left w:val="none" w:sz="0" w:space="0" w:color="auto"/>
                        <w:bottom w:val="none" w:sz="0" w:space="0" w:color="auto"/>
                        <w:right w:val="none" w:sz="0" w:space="0" w:color="auto"/>
                      </w:divBdr>
                    </w:div>
                  </w:divsChild>
                </w:div>
                <w:div w:id="1455948558">
                  <w:marLeft w:val="0"/>
                  <w:marRight w:val="0"/>
                  <w:marTop w:val="0"/>
                  <w:marBottom w:val="0"/>
                  <w:divBdr>
                    <w:top w:val="none" w:sz="0" w:space="0" w:color="auto"/>
                    <w:left w:val="none" w:sz="0" w:space="0" w:color="auto"/>
                    <w:bottom w:val="none" w:sz="0" w:space="0" w:color="auto"/>
                    <w:right w:val="none" w:sz="0" w:space="0" w:color="auto"/>
                  </w:divBdr>
                  <w:divsChild>
                    <w:div w:id="491524470">
                      <w:marLeft w:val="0"/>
                      <w:marRight w:val="0"/>
                      <w:marTop w:val="0"/>
                      <w:marBottom w:val="0"/>
                      <w:divBdr>
                        <w:top w:val="none" w:sz="0" w:space="0" w:color="auto"/>
                        <w:left w:val="none" w:sz="0" w:space="0" w:color="auto"/>
                        <w:bottom w:val="none" w:sz="0" w:space="0" w:color="auto"/>
                        <w:right w:val="none" w:sz="0" w:space="0" w:color="auto"/>
                      </w:divBdr>
                    </w:div>
                  </w:divsChild>
                </w:div>
                <w:div w:id="1101023503">
                  <w:marLeft w:val="0"/>
                  <w:marRight w:val="0"/>
                  <w:marTop w:val="0"/>
                  <w:marBottom w:val="0"/>
                  <w:divBdr>
                    <w:top w:val="none" w:sz="0" w:space="0" w:color="auto"/>
                    <w:left w:val="none" w:sz="0" w:space="0" w:color="auto"/>
                    <w:bottom w:val="none" w:sz="0" w:space="0" w:color="auto"/>
                    <w:right w:val="none" w:sz="0" w:space="0" w:color="auto"/>
                  </w:divBdr>
                  <w:divsChild>
                    <w:div w:id="958806132">
                      <w:marLeft w:val="0"/>
                      <w:marRight w:val="0"/>
                      <w:marTop w:val="0"/>
                      <w:marBottom w:val="0"/>
                      <w:divBdr>
                        <w:top w:val="none" w:sz="0" w:space="0" w:color="auto"/>
                        <w:left w:val="none" w:sz="0" w:space="0" w:color="auto"/>
                        <w:bottom w:val="none" w:sz="0" w:space="0" w:color="auto"/>
                        <w:right w:val="none" w:sz="0" w:space="0" w:color="auto"/>
                      </w:divBdr>
                    </w:div>
                  </w:divsChild>
                </w:div>
                <w:div w:id="1018238037">
                  <w:marLeft w:val="0"/>
                  <w:marRight w:val="0"/>
                  <w:marTop w:val="0"/>
                  <w:marBottom w:val="0"/>
                  <w:divBdr>
                    <w:top w:val="none" w:sz="0" w:space="0" w:color="auto"/>
                    <w:left w:val="none" w:sz="0" w:space="0" w:color="auto"/>
                    <w:bottom w:val="none" w:sz="0" w:space="0" w:color="auto"/>
                    <w:right w:val="none" w:sz="0" w:space="0" w:color="auto"/>
                  </w:divBdr>
                  <w:divsChild>
                    <w:div w:id="1340817714">
                      <w:marLeft w:val="0"/>
                      <w:marRight w:val="0"/>
                      <w:marTop w:val="0"/>
                      <w:marBottom w:val="0"/>
                      <w:divBdr>
                        <w:top w:val="none" w:sz="0" w:space="0" w:color="auto"/>
                        <w:left w:val="none" w:sz="0" w:space="0" w:color="auto"/>
                        <w:bottom w:val="none" w:sz="0" w:space="0" w:color="auto"/>
                        <w:right w:val="none" w:sz="0" w:space="0" w:color="auto"/>
                      </w:divBdr>
                    </w:div>
                  </w:divsChild>
                </w:div>
                <w:div w:id="1678071998">
                  <w:marLeft w:val="0"/>
                  <w:marRight w:val="0"/>
                  <w:marTop w:val="0"/>
                  <w:marBottom w:val="0"/>
                  <w:divBdr>
                    <w:top w:val="none" w:sz="0" w:space="0" w:color="auto"/>
                    <w:left w:val="none" w:sz="0" w:space="0" w:color="auto"/>
                    <w:bottom w:val="none" w:sz="0" w:space="0" w:color="auto"/>
                    <w:right w:val="none" w:sz="0" w:space="0" w:color="auto"/>
                  </w:divBdr>
                  <w:divsChild>
                    <w:div w:id="2074765692">
                      <w:marLeft w:val="0"/>
                      <w:marRight w:val="0"/>
                      <w:marTop w:val="0"/>
                      <w:marBottom w:val="0"/>
                      <w:divBdr>
                        <w:top w:val="none" w:sz="0" w:space="0" w:color="auto"/>
                        <w:left w:val="none" w:sz="0" w:space="0" w:color="auto"/>
                        <w:bottom w:val="none" w:sz="0" w:space="0" w:color="auto"/>
                        <w:right w:val="none" w:sz="0" w:space="0" w:color="auto"/>
                      </w:divBdr>
                    </w:div>
                  </w:divsChild>
                </w:div>
                <w:div w:id="2122842748">
                  <w:marLeft w:val="0"/>
                  <w:marRight w:val="0"/>
                  <w:marTop w:val="0"/>
                  <w:marBottom w:val="0"/>
                  <w:divBdr>
                    <w:top w:val="none" w:sz="0" w:space="0" w:color="auto"/>
                    <w:left w:val="none" w:sz="0" w:space="0" w:color="auto"/>
                    <w:bottom w:val="none" w:sz="0" w:space="0" w:color="auto"/>
                    <w:right w:val="none" w:sz="0" w:space="0" w:color="auto"/>
                  </w:divBdr>
                  <w:divsChild>
                    <w:div w:id="155457591">
                      <w:marLeft w:val="0"/>
                      <w:marRight w:val="0"/>
                      <w:marTop w:val="0"/>
                      <w:marBottom w:val="0"/>
                      <w:divBdr>
                        <w:top w:val="none" w:sz="0" w:space="0" w:color="auto"/>
                        <w:left w:val="none" w:sz="0" w:space="0" w:color="auto"/>
                        <w:bottom w:val="none" w:sz="0" w:space="0" w:color="auto"/>
                        <w:right w:val="none" w:sz="0" w:space="0" w:color="auto"/>
                      </w:divBdr>
                    </w:div>
                  </w:divsChild>
                </w:div>
                <w:div w:id="1636133804">
                  <w:marLeft w:val="0"/>
                  <w:marRight w:val="0"/>
                  <w:marTop w:val="0"/>
                  <w:marBottom w:val="0"/>
                  <w:divBdr>
                    <w:top w:val="none" w:sz="0" w:space="0" w:color="auto"/>
                    <w:left w:val="none" w:sz="0" w:space="0" w:color="auto"/>
                    <w:bottom w:val="none" w:sz="0" w:space="0" w:color="auto"/>
                    <w:right w:val="none" w:sz="0" w:space="0" w:color="auto"/>
                  </w:divBdr>
                  <w:divsChild>
                    <w:div w:id="1166093041">
                      <w:marLeft w:val="0"/>
                      <w:marRight w:val="0"/>
                      <w:marTop w:val="0"/>
                      <w:marBottom w:val="0"/>
                      <w:divBdr>
                        <w:top w:val="none" w:sz="0" w:space="0" w:color="auto"/>
                        <w:left w:val="none" w:sz="0" w:space="0" w:color="auto"/>
                        <w:bottom w:val="none" w:sz="0" w:space="0" w:color="auto"/>
                        <w:right w:val="none" w:sz="0" w:space="0" w:color="auto"/>
                      </w:divBdr>
                    </w:div>
                  </w:divsChild>
                </w:div>
                <w:div w:id="1342663973">
                  <w:marLeft w:val="0"/>
                  <w:marRight w:val="0"/>
                  <w:marTop w:val="0"/>
                  <w:marBottom w:val="0"/>
                  <w:divBdr>
                    <w:top w:val="none" w:sz="0" w:space="0" w:color="auto"/>
                    <w:left w:val="none" w:sz="0" w:space="0" w:color="auto"/>
                    <w:bottom w:val="none" w:sz="0" w:space="0" w:color="auto"/>
                    <w:right w:val="none" w:sz="0" w:space="0" w:color="auto"/>
                  </w:divBdr>
                  <w:divsChild>
                    <w:div w:id="1356426793">
                      <w:marLeft w:val="0"/>
                      <w:marRight w:val="0"/>
                      <w:marTop w:val="0"/>
                      <w:marBottom w:val="0"/>
                      <w:divBdr>
                        <w:top w:val="none" w:sz="0" w:space="0" w:color="auto"/>
                        <w:left w:val="none" w:sz="0" w:space="0" w:color="auto"/>
                        <w:bottom w:val="none" w:sz="0" w:space="0" w:color="auto"/>
                        <w:right w:val="none" w:sz="0" w:space="0" w:color="auto"/>
                      </w:divBdr>
                    </w:div>
                  </w:divsChild>
                </w:div>
                <w:div w:id="27487449">
                  <w:marLeft w:val="0"/>
                  <w:marRight w:val="0"/>
                  <w:marTop w:val="0"/>
                  <w:marBottom w:val="0"/>
                  <w:divBdr>
                    <w:top w:val="none" w:sz="0" w:space="0" w:color="auto"/>
                    <w:left w:val="none" w:sz="0" w:space="0" w:color="auto"/>
                    <w:bottom w:val="none" w:sz="0" w:space="0" w:color="auto"/>
                    <w:right w:val="none" w:sz="0" w:space="0" w:color="auto"/>
                  </w:divBdr>
                  <w:divsChild>
                    <w:div w:id="974068237">
                      <w:marLeft w:val="0"/>
                      <w:marRight w:val="0"/>
                      <w:marTop w:val="0"/>
                      <w:marBottom w:val="0"/>
                      <w:divBdr>
                        <w:top w:val="none" w:sz="0" w:space="0" w:color="auto"/>
                        <w:left w:val="none" w:sz="0" w:space="0" w:color="auto"/>
                        <w:bottom w:val="none" w:sz="0" w:space="0" w:color="auto"/>
                        <w:right w:val="none" w:sz="0" w:space="0" w:color="auto"/>
                      </w:divBdr>
                    </w:div>
                  </w:divsChild>
                </w:div>
                <w:div w:id="1200701162">
                  <w:marLeft w:val="0"/>
                  <w:marRight w:val="0"/>
                  <w:marTop w:val="0"/>
                  <w:marBottom w:val="0"/>
                  <w:divBdr>
                    <w:top w:val="none" w:sz="0" w:space="0" w:color="auto"/>
                    <w:left w:val="none" w:sz="0" w:space="0" w:color="auto"/>
                    <w:bottom w:val="none" w:sz="0" w:space="0" w:color="auto"/>
                    <w:right w:val="none" w:sz="0" w:space="0" w:color="auto"/>
                  </w:divBdr>
                  <w:divsChild>
                    <w:div w:id="1603880616">
                      <w:marLeft w:val="0"/>
                      <w:marRight w:val="0"/>
                      <w:marTop w:val="0"/>
                      <w:marBottom w:val="0"/>
                      <w:divBdr>
                        <w:top w:val="none" w:sz="0" w:space="0" w:color="auto"/>
                        <w:left w:val="none" w:sz="0" w:space="0" w:color="auto"/>
                        <w:bottom w:val="none" w:sz="0" w:space="0" w:color="auto"/>
                        <w:right w:val="none" w:sz="0" w:space="0" w:color="auto"/>
                      </w:divBdr>
                    </w:div>
                  </w:divsChild>
                </w:div>
                <w:div w:id="66390550">
                  <w:marLeft w:val="0"/>
                  <w:marRight w:val="0"/>
                  <w:marTop w:val="0"/>
                  <w:marBottom w:val="0"/>
                  <w:divBdr>
                    <w:top w:val="none" w:sz="0" w:space="0" w:color="auto"/>
                    <w:left w:val="none" w:sz="0" w:space="0" w:color="auto"/>
                    <w:bottom w:val="none" w:sz="0" w:space="0" w:color="auto"/>
                    <w:right w:val="none" w:sz="0" w:space="0" w:color="auto"/>
                  </w:divBdr>
                  <w:divsChild>
                    <w:div w:id="887910314">
                      <w:marLeft w:val="0"/>
                      <w:marRight w:val="0"/>
                      <w:marTop w:val="0"/>
                      <w:marBottom w:val="0"/>
                      <w:divBdr>
                        <w:top w:val="none" w:sz="0" w:space="0" w:color="auto"/>
                        <w:left w:val="none" w:sz="0" w:space="0" w:color="auto"/>
                        <w:bottom w:val="none" w:sz="0" w:space="0" w:color="auto"/>
                        <w:right w:val="none" w:sz="0" w:space="0" w:color="auto"/>
                      </w:divBdr>
                    </w:div>
                  </w:divsChild>
                </w:div>
                <w:div w:id="205218914">
                  <w:marLeft w:val="0"/>
                  <w:marRight w:val="0"/>
                  <w:marTop w:val="0"/>
                  <w:marBottom w:val="0"/>
                  <w:divBdr>
                    <w:top w:val="none" w:sz="0" w:space="0" w:color="auto"/>
                    <w:left w:val="none" w:sz="0" w:space="0" w:color="auto"/>
                    <w:bottom w:val="none" w:sz="0" w:space="0" w:color="auto"/>
                    <w:right w:val="none" w:sz="0" w:space="0" w:color="auto"/>
                  </w:divBdr>
                  <w:divsChild>
                    <w:div w:id="1964191307">
                      <w:marLeft w:val="0"/>
                      <w:marRight w:val="0"/>
                      <w:marTop w:val="0"/>
                      <w:marBottom w:val="0"/>
                      <w:divBdr>
                        <w:top w:val="none" w:sz="0" w:space="0" w:color="auto"/>
                        <w:left w:val="none" w:sz="0" w:space="0" w:color="auto"/>
                        <w:bottom w:val="none" w:sz="0" w:space="0" w:color="auto"/>
                        <w:right w:val="none" w:sz="0" w:space="0" w:color="auto"/>
                      </w:divBdr>
                    </w:div>
                  </w:divsChild>
                </w:div>
                <w:div w:id="194004330">
                  <w:marLeft w:val="0"/>
                  <w:marRight w:val="0"/>
                  <w:marTop w:val="0"/>
                  <w:marBottom w:val="0"/>
                  <w:divBdr>
                    <w:top w:val="none" w:sz="0" w:space="0" w:color="auto"/>
                    <w:left w:val="none" w:sz="0" w:space="0" w:color="auto"/>
                    <w:bottom w:val="none" w:sz="0" w:space="0" w:color="auto"/>
                    <w:right w:val="none" w:sz="0" w:space="0" w:color="auto"/>
                  </w:divBdr>
                  <w:divsChild>
                    <w:div w:id="468669690">
                      <w:marLeft w:val="0"/>
                      <w:marRight w:val="0"/>
                      <w:marTop w:val="0"/>
                      <w:marBottom w:val="0"/>
                      <w:divBdr>
                        <w:top w:val="none" w:sz="0" w:space="0" w:color="auto"/>
                        <w:left w:val="none" w:sz="0" w:space="0" w:color="auto"/>
                        <w:bottom w:val="none" w:sz="0" w:space="0" w:color="auto"/>
                        <w:right w:val="none" w:sz="0" w:space="0" w:color="auto"/>
                      </w:divBdr>
                    </w:div>
                  </w:divsChild>
                </w:div>
                <w:div w:id="1134177069">
                  <w:marLeft w:val="0"/>
                  <w:marRight w:val="0"/>
                  <w:marTop w:val="0"/>
                  <w:marBottom w:val="0"/>
                  <w:divBdr>
                    <w:top w:val="none" w:sz="0" w:space="0" w:color="auto"/>
                    <w:left w:val="none" w:sz="0" w:space="0" w:color="auto"/>
                    <w:bottom w:val="none" w:sz="0" w:space="0" w:color="auto"/>
                    <w:right w:val="none" w:sz="0" w:space="0" w:color="auto"/>
                  </w:divBdr>
                  <w:divsChild>
                    <w:div w:id="390615878">
                      <w:marLeft w:val="0"/>
                      <w:marRight w:val="0"/>
                      <w:marTop w:val="0"/>
                      <w:marBottom w:val="0"/>
                      <w:divBdr>
                        <w:top w:val="none" w:sz="0" w:space="0" w:color="auto"/>
                        <w:left w:val="none" w:sz="0" w:space="0" w:color="auto"/>
                        <w:bottom w:val="none" w:sz="0" w:space="0" w:color="auto"/>
                        <w:right w:val="none" w:sz="0" w:space="0" w:color="auto"/>
                      </w:divBdr>
                    </w:div>
                  </w:divsChild>
                </w:div>
                <w:div w:id="1046107281">
                  <w:marLeft w:val="0"/>
                  <w:marRight w:val="0"/>
                  <w:marTop w:val="0"/>
                  <w:marBottom w:val="0"/>
                  <w:divBdr>
                    <w:top w:val="none" w:sz="0" w:space="0" w:color="auto"/>
                    <w:left w:val="none" w:sz="0" w:space="0" w:color="auto"/>
                    <w:bottom w:val="none" w:sz="0" w:space="0" w:color="auto"/>
                    <w:right w:val="none" w:sz="0" w:space="0" w:color="auto"/>
                  </w:divBdr>
                  <w:divsChild>
                    <w:div w:id="4299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004">
          <w:marLeft w:val="0"/>
          <w:marRight w:val="0"/>
          <w:marTop w:val="0"/>
          <w:marBottom w:val="0"/>
          <w:divBdr>
            <w:top w:val="none" w:sz="0" w:space="0" w:color="auto"/>
            <w:left w:val="none" w:sz="0" w:space="0" w:color="auto"/>
            <w:bottom w:val="none" w:sz="0" w:space="0" w:color="auto"/>
            <w:right w:val="none" w:sz="0" w:space="0" w:color="auto"/>
          </w:divBdr>
          <w:divsChild>
            <w:div w:id="1123116679">
              <w:marLeft w:val="0"/>
              <w:marRight w:val="0"/>
              <w:marTop w:val="0"/>
              <w:marBottom w:val="0"/>
              <w:divBdr>
                <w:top w:val="none" w:sz="0" w:space="0" w:color="auto"/>
                <w:left w:val="none" w:sz="0" w:space="0" w:color="auto"/>
                <w:bottom w:val="none" w:sz="0" w:space="0" w:color="auto"/>
                <w:right w:val="none" w:sz="0" w:space="0" w:color="auto"/>
              </w:divBdr>
            </w:div>
            <w:div w:id="1768383230">
              <w:marLeft w:val="0"/>
              <w:marRight w:val="0"/>
              <w:marTop w:val="0"/>
              <w:marBottom w:val="0"/>
              <w:divBdr>
                <w:top w:val="none" w:sz="0" w:space="0" w:color="auto"/>
                <w:left w:val="none" w:sz="0" w:space="0" w:color="auto"/>
                <w:bottom w:val="none" w:sz="0" w:space="0" w:color="auto"/>
                <w:right w:val="none" w:sz="0" w:space="0" w:color="auto"/>
              </w:divBdr>
            </w:div>
            <w:div w:id="1340693156">
              <w:marLeft w:val="0"/>
              <w:marRight w:val="0"/>
              <w:marTop w:val="0"/>
              <w:marBottom w:val="0"/>
              <w:divBdr>
                <w:top w:val="none" w:sz="0" w:space="0" w:color="auto"/>
                <w:left w:val="none" w:sz="0" w:space="0" w:color="auto"/>
                <w:bottom w:val="none" w:sz="0" w:space="0" w:color="auto"/>
                <w:right w:val="none" w:sz="0" w:space="0" w:color="auto"/>
              </w:divBdr>
            </w:div>
            <w:div w:id="1902592446">
              <w:marLeft w:val="0"/>
              <w:marRight w:val="0"/>
              <w:marTop w:val="0"/>
              <w:marBottom w:val="0"/>
              <w:divBdr>
                <w:top w:val="none" w:sz="0" w:space="0" w:color="auto"/>
                <w:left w:val="none" w:sz="0" w:space="0" w:color="auto"/>
                <w:bottom w:val="none" w:sz="0" w:space="0" w:color="auto"/>
                <w:right w:val="none" w:sz="0" w:space="0" w:color="auto"/>
              </w:divBdr>
            </w:div>
            <w:div w:id="1882596700">
              <w:marLeft w:val="0"/>
              <w:marRight w:val="0"/>
              <w:marTop w:val="0"/>
              <w:marBottom w:val="0"/>
              <w:divBdr>
                <w:top w:val="none" w:sz="0" w:space="0" w:color="auto"/>
                <w:left w:val="none" w:sz="0" w:space="0" w:color="auto"/>
                <w:bottom w:val="none" w:sz="0" w:space="0" w:color="auto"/>
                <w:right w:val="none" w:sz="0" w:space="0" w:color="auto"/>
              </w:divBdr>
            </w:div>
            <w:div w:id="809371727">
              <w:marLeft w:val="0"/>
              <w:marRight w:val="0"/>
              <w:marTop w:val="0"/>
              <w:marBottom w:val="0"/>
              <w:divBdr>
                <w:top w:val="none" w:sz="0" w:space="0" w:color="auto"/>
                <w:left w:val="none" w:sz="0" w:space="0" w:color="auto"/>
                <w:bottom w:val="none" w:sz="0" w:space="0" w:color="auto"/>
                <w:right w:val="none" w:sz="0" w:space="0" w:color="auto"/>
              </w:divBdr>
            </w:div>
            <w:div w:id="1697459881">
              <w:marLeft w:val="0"/>
              <w:marRight w:val="0"/>
              <w:marTop w:val="0"/>
              <w:marBottom w:val="0"/>
              <w:divBdr>
                <w:top w:val="none" w:sz="0" w:space="0" w:color="auto"/>
                <w:left w:val="none" w:sz="0" w:space="0" w:color="auto"/>
                <w:bottom w:val="none" w:sz="0" w:space="0" w:color="auto"/>
                <w:right w:val="none" w:sz="0" w:space="0" w:color="auto"/>
              </w:divBdr>
            </w:div>
            <w:div w:id="33184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744500250">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55905030">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w.edu/directory/fcg/chapter-23-colleges-schools-and-departments/"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microsoft.com/office/2019/05/relationships/documenttasks" Target="documenttasks/documenttask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 id="{19611E00-27F1-4FF9-A70B-9DCCD29BAC04}">
    <t:Anchor>
      <t:Comment id="1757443589"/>
    </t:Anchor>
    <t:History>
      <t:Event id="{2E40E9A4-47E7-40E6-9E11-5EA43B61DE49}" time="2025-06-11T19:28:57.07Z">
        <t:Attribution userId="S::aseibert@uw.edu::d66e0684-bc68-4264-9992-c57c08571a32" userProvider="AD" userName="Andrew J Seibert"/>
        <t:Anchor>
          <t:Comment id="1757443589"/>
        </t:Anchor>
        <t:Create/>
      </t:Event>
      <t:Event id="{36E7DE35-12A3-4103-A55A-75E710C57360}" time="2025-06-11T19:28:57.07Z">
        <t:Attribution userId="S::aseibert@uw.edu::d66e0684-bc68-4264-9992-c57c08571a32" userProvider="AD" userName="Andrew J Seibert"/>
        <t:Anchor>
          <t:Comment id="1757443589"/>
        </t:Anchor>
        <t:Assign userId="S::aseibert@uw.edu::d66e0684-bc68-4264-9992-c57c08571a32" userProvider="AD" userName="Andrew J Seibert"/>
      </t:Event>
      <t:Event id="{8BAAF47C-5A1A-48DA-AFAA-064A851DB4F2}" time="2025-06-11T19:28:57.07Z">
        <t:Attribution userId="S::aseibert@uw.edu::d66e0684-bc68-4264-9992-c57c08571a32" userProvider="AD" userName="Andrew J Seibert"/>
        <t:Anchor>
          <t:Comment id="1757443589"/>
        </t:Anchor>
        <t:SetTitle title="@Andrew J Seibert , add Appendix"/>
      </t:Event>
    </t:History>
  </t:Task>
  <t:Task id="{95F6D5C8-9076-4544-BC8B-9B14127B4E25}">
    <t:Anchor>
      <t:Comment id="1053914963"/>
    </t:Anchor>
    <t:History>
      <t:Event id="{3381833D-19E6-4117-AF2A-5109720119A7}" time="2024-11-27T19:04:39.274Z">
        <t:Attribution userId="S::aseibert@uw.edu::d66e0684-bc68-4264-9992-c57c08571a32" userProvider="AD" userName="Andrew J Seibert"/>
        <t:Anchor>
          <t:Comment id="1053914963"/>
        </t:Anchor>
        <t:Create/>
      </t:Event>
      <t:Event id="{CF39593B-2093-4EEC-AF25-6A72F68CBE89}" time="2024-11-27T19:04:39.274Z">
        <t:Attribution userId="S::aseibert@uw.edu::d66e0684-bc68-4264-9992-c57c08571a32" userProvider="AD" userName="Andrew J Seibert"/>
        <t:Anchor>
          <t:Comment id="1053914963"/>
        </t:Anchor>
        <t:Assign userId="S::aseibert@uw.edu::d66e0684-bc68-4264-9992-c57c08571a32" userProvider="AD" userName="Andrew J Seibert"/>
      </t:Event>
      <t:Event id="{EBE651D9-1064-4F10-8AE9-6E14BD6FD46D}" time="2024-11-27T19:04:39.274Z">
        <t:Attribution userId="S::aseibert@uw.edu::d66e0684-bc68-4264-9992-c57c08571a32" userProvider="AD" userName="Andrew J Seibert"/>
        <t:Anchor>
          <t:Comment id="1053914963"/>
        </t:Anchor>
        <t:SetTitle title="@Andrew J Seibert , revise after minutes are ready"/>
      </t:Event>
    </t:History>
  </t:Task>
  <t:Task id="{8B8450C0-5676-43DF-AC6F-478AFEA7D81B}">
    <t:Anchor>
      <t:Comment id="1271113855"/>
    </t:Anchor>
    <t:History>
      <t:Event id="{88825725-5176-4071-8A86-C4E7D6CBC667}" time="2025-06-11T19:32:37.563Z">
        <t:Attribution userId="S::aseibert@uw.edu::d66e0684-bc68-4264-9992-c57c08571a32" userProvider="AD" userName="Andrew J Seibert"/>
        <t:Anchor>
          <t:Comment id="1271113855"/>
        </t:Anchor>
        <t:Create/>
      </t:Event>
      <t:Event id="{1606092F-0EAA-43BA-A85F-EA9C035EBBEC}" time="2025-06-11T19:32:37.563Z">
        <t:Attribution userId="S::aseibert@uw.edu::d66e0684-bc68-4264-9992-c57c08571a32" userProvider="AD" userName="Andrew J Seibert"/>
        <t:Anchor>
          <t:Comment id="1271113855"/>
        </t:Anchor>
        <t:Assign userId="S::aseibert@uw.edu::d66e0684-bc68-4264-9992-c57c08571a32" userProvider="AD" userName="Andrew J Seibert"/>
      </t:Event>
      <t:Event id="{673F1988-3A5F-4E04-B6F4-CB5BA0CB1432}" time="2025-06-11T19:32:37.563Z">
        <t:Attribution userId="S::aseibert@uw.edu::d66e0684-bc68-4264-9992-c57c08571a32" userProvider="AD" userName="Andrew J Seibert"/>
        <t:Anchor>
          <t:Comment id="1271113855"/>
        </t:Anchor>
        <t:SetTitle title="@Andrew J Seibert Add Appendix for FCGEJ Add Appendix for FCITC Add appendix of FC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341D-357D-45FC-88AF-91C8E8CB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3705</Words>
  <Characters>21121</Characters>
  <Application>Microsoft Office Word</Application>
  <DocSecurity>0</DocSecurity>
  <Lines>176</Lines>
  <Paragraphs>49</Paragraphs>
  <ScaleCrop>false</ScaleCrop>
  <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 Seibert</dc:creator>
  <cp:keywords/>
  <dc:description/>
  <cp:lastModifiedBy>F A Admin</cp:lastModifiedBy>
  <cp:revision>65</cp:revision>
  <dcterms:created xsi:type="dcterms:W3CDTF">2024-09-16T23:37:00Z</dcterms:created>
  <dcterms:modified xsi:type="dcterms:W3CDTF">2025-10-07T18:07:00Z</dcterms:modified>
</cp:coreProperties>
</file>