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9A603" w14:textId="2AEAC4EC" w:rsidR="237615DB" w:rsidRPr="006973A4" w:rsidRDefault="0F966FDD" w:rsidP="006973A4">
      <w:pPr>
        <w:spacing w:line="240" w:lineRule="auto"/>
        <w:rPr>
          <w:rFonts w:ascii="Arial" w:eastAsia="Arial" w:hAnsi="Arial" w:cs="Arial"/>
          <w:sz w:val="28"/>
          <w:szCs w:val="28"/>
        </w:rPr>
      </w:pPr>
      <w:r w:rsidRPr="006973A4">
        <w:rPr>
          <w:rFonts w:ascii="Arial" w:eastAsia="Arial" w:hAnsi="Arial" w:cs="Arial"/>
          <w:sz w:val="28"/>
          <w:szCs w:val="28"/>
          <w:lang w:val="en"/>
        </w:rPr>
        <w:t>CAC Faculty Meeting</w:t>
      </w:r>
      <w:r w:rsidR="62FAADEA" w:rsidRPr="006973A4">
        <w:rPr>
          <w:rFonts w:ascii="Arial" w:eastAsia="Arial" w:hAnsi="Arial" w:cs="Arial"/>
          <w:sz w:val="28"/>
          <w:szCs w:val="28"/>
          <w:lang w:val="en"/>
        </w:rPr>
        <w:t xml:space="preserve"> – November 14</w:t>
      </w:r>
      <w:r w:rsidRPr="006973A4">
        <w:rPr>
          <w:rFonts w:ascii="Arial" w:eastAsia="Arial" w:hAnsi="Arial" w:cs="Arial"/>
          <w:sz w:val="28"/>
          <w:szCs w:val="28"/>
          <w:lang w:val="en"/>
        </w:rPr>
        <w:t>, 2025</w:t>
      </w:r>
    </w:p>
    <w:p w14:paraId="1948C762" w14:textId="51534D81" w:rsidR="28A4DF33" w:rsidRPr="006973A4" w:rsidRDefault="28A4DF33" w:rsidP="006973A4">
      <w:pPr>
        <w:spacing w:line="240" w:lineRule="auto"/>
        <w:rPr>
          <w:rFonts w:ascii="Arial" w:eastAsia="Arial" w:hAnsi="Arial" w:cs="Arial"/>
          <w:sz w:val="22"/>
          <w:szCs w:val="22"/>
        </w:rPr>
      </w:pPr>
    </w:p>
    <w:p w14:paraId="18A35FA1" w14:textId="2CE3E5D7" w:rsidR="237615DB" w:rsidRPr="006973A4" w:rsidRDefault="237615DB" w:rsidP="006973A4">
      <w:pPr>
        <w:spacing w:line="240" w:lineRule="auto"/>
        <w:rPr>
          <w:rFonts w:ascii="Arial" w:eastAsia="Arial" w:hAnsi="Arial" w:cs="Arial"/>
          <w:sz w:val="22"/>
          <w:szCs w:val="22"/>
        </w:rPr>
      </w:pPr>
      <w:r w:rsidRPr="006973A4">
        <w:rPr>
          <w:rFonts w:ascii="Arial" w:eastAsia="Arial" w:hAnsi="Arial" w:cs="Arial"/>
          <w:sz w:val="22"/>
          <w:szCs w:val="22"/>
          <w:u w:val="single"/>
          <w:lang w:val="en"/>
        </w:rPr>
        <w:t>In-person Attendees:</w:t>
      </w:r>
    </w:p>
    <w:p w14:paraId="780934A1" w14:textId="4BF171FC" w:rsidR="237615DB" w:rsidRPr="006973A4" w:rsidRDefault="237615DB" w:rsidP="006973A4">
      <w:pPr>
        <w:spacing w:line="240" w:lineRule="auto"/>
        <w:rPr>
          <w:rFonts w:ascii="Arial" w:hAnsi="Arial" w:cs="Arial"/>
        </w:rPr>
      </w:pPr>
      <w:proofErr w:type="spellStart"/>
      <w:r w:rsidRPr="006973A4">
        <w:rPr>
          <w:rFonts w:ascii="Arial" w:hAnsi="Arial" w:cs="Arial"/>
        </w:rPr>
        <w:t>Loly</w:t>
      </w:r>
      <w:proofErr w:type="spellEnd"/>
      <w:r w:rsidRPr="006973A4">
        <w:rPr>
          <w:rFonts w:ascii="Arial" w:hAnsi="Arial" w:cs="Arial"/>
        </w:rPr>
        <w:t xml:space="preserve"> Alcalde Ramirez, Emma Rose, Andrea Modarres, Augie Machine, David Coon, Edward Chamberlain, Ji-Hyun Ahn, Alex Miller, Joanne Clark Dillman, Sarah A. Chavez, Alexandra Nutter</w:t>
      </w:r>
      <w:r w:rsidR="2762DB35" w:rsidRPr="006973A4">
        <w:rPr>
          <w:rFonts w:ascii="Arial" w:hAnsi="Arial" w:cs="Arial"/>
        </w:rPr>
        <w:t xml:space="preserve">, Randy Nichols </w:t>
      </w:r>
    </w:p>
    <w:p w14:paraId="26227C08" w14:textId="79E080B0" w:rsidR="237615DB" w:rsidRPr="006973A4" w:rsidRDefault="237615DB" w:rsidP="006973A4">
      <w:pPr>
        <w:spacing w:line="240" w:lineRule="auto"/>
        <w:rPr>
          <w:rFonts w:ascii="Arial" w:eastAsia="Arial" w:hAnsi="Arial" w:cs="Arial"/>
          <w:sz w:val="22"/>
          <w:szCs w:val="22"/>
        </w:rPr>
      </w:pPr>
      <w:r w:rsidRPr="006973A4">
        <w:rPr>
          <w:rFonts w:ascii="Arial" w:eastAsia="Arial" w:hAnsi="Arial" w:cs="Arial"/>
          <w:sz w:val="22"/>
          <w:szCs w:val="22"/>
          <w:u w:val="single"/>
          <w:lang w:val="en"/>
        </w:rPr>
        <w:t>Zoom Attendees</w:t>
      </w:r>
      <w:r w:rsidRPr="006973A4">
        <w:rPr>
          <w:rFonts w:ascii="Arial" w:eastAsia="Arial" w:hAnsi="Arial" w:cs="Arial"/>
          <w:sz w:val="22"/>
          <w:szCs w:val="22"/>
          <w:lang w:val="en"/>
        </w:rPr>
        <w:t>:</w:t>
      </w:r>
    </w:p>
    <w:p w14:paraId="22B3C48F" w14:textId="3347315F" w:rsidR="237615DB" w:rsidRPr="006973A4" w:rsidRDefault="237615DB" w:rsidP="006973A4">
      <w:pPr>
        <w:spacing w:line="240" w:lineRule="auto"/>
        <w:rPr>
          <w:rFonts w:ascii="Arial" w:hAnsi="Arial" w:cs="Arial"/>
        </w:rPr>
      </w:pPr>
      <w:r w:rsidRPr="006973A4">
        <w:rPr>
          <w:rFonts w:ascii="Arial" w:hAnsi="Arial" w:cs="Arial"/>
        </w:rPr>
        <w:t xml:space="preserve">Joe Sharkey, Tyler Budge, Maria-Tania Bandes Becerra-Weingarden, Pamela Krayenbuhl, Huatong Sun, Riki Thompson, Jennifer Myers-Baran, Sushil Oswal, Nicole Blair, Ellen Moore, Ever Jones, Vanessa de Veritch Woodside, Yixuan Pan </w:t>
      </w:r>
    </w:p>
    <w:p w14:paraId="1E728D9D" w14:textId="752F7101" w:rsidR="3741A9AF" w:rsidRPr="006973A4" w:rsidRDefault="3741A9AF" w:rsidP="006973A4">
      <w:pPr>
        <w:spacing w:line="240" w:lineRule="auto"/>
        <w:rPr>
          <w:rFonts w:ascii="Arial" w:eastAsia="Arial" w:hAnsi="Arial" w:cs="Arial"/>
          <w:sz w:val="22"/>
          <w:szCs w:val="22"/>
        </w:rPr>
      </w:pPr>
      <w:r w:rsidRPr="006973A4">
        <w:rPr>
          <w:rFonts w:ascii="Arial" w:eastAsia="Arial" w:hAnsi="Arial" w:cs="Arial"/>
          <w:sz w:val="22"/>
          <w:szCs w:val="22"/>
          <w:u w:val="single"/>
          <w:lang w:val="en"/>
        </w:rPr>
        <w:t>Guests:</w:t>
      </w:r>
    </w:p>
    <w:p w14:paraId="164C8992" w14:textId="20CC9F89" w:rsidR="3741A9AF" w:rsidRPr="006973A4" w:rsidRDefault="3741A9AF" w:rsidP="006973A4">
      <w:pPr>
        <w:spacing w:line="240" w:lineRule="auto"/>
        <w:rPr>
          <w:rFonts w:ascii="Arial" w:eastAsia="Arial" w:hAnsi="Arial" w:cs="Arial"/>
          <w:sz w:val="22"/>
          <w:szCs w:val="22"/>
        </w:rPr>
      </w:pPr>
      <w:r w:rsidRPr="006973A4">
        <w:rPr>
          <w:rFonts w:ascii="Arial" w:eastAsia="Arial" w:hAnsi="Arial" w:cs="Arial"/>
          <w:sz w:val="22"/>
          <w:szCs w:val="22"/>
          <w:lang w:val="en"/>
        </w:rPr>
        <w:t xml:space="preserve">Brian Burhenn, Kristen Lawson, Shelli V. </w:t>
      </w:r>
    </w:p>
    <w:p w14:paraId="24F60E3E" w14:textId="2CB061F0" w:rsidR="3741A9AF" w:rsidRPr="006973A4" w:rsidRDefault="3741A9AF" w:rsidP="006973A4">
      <w:pPr>
        <w:spacing w:line="240" w:lineRule="auto"/>
        <w:rPr>
          <w:rFonts w:ascii="Arial" w:eastAsia="Arial" w:hAnsi="Arial" w:cs="Arial"/>
          <w:sz w:val="22"/>
          <w:szCs w:val="22"/>
        </w:rPr>
      </w:pPr>
      <w:r w:rsidRPr="006973A4">
        <w:rPr>
          <w:rFonts w:ascii="Arial" w:eastAsia="Arial" w:hAnsi="Arial" w:cs="Arial"/>
          <w:sz w:val="22"/>
          <w:szCs w:val="22"/>
          <w:u w:val="single"/>
          <w:lang w:val="en"/>
        </w:rPr>
        <w:t>Excused:</w:t>
      </w:r>
    </w:p>
    <w:p w14:paraId="6FF312F8" w14:textId="479F7AFA" w:rsidR="3741A9AF" w:rsidRPr="006973A4" w:rsidRDefault="3C975998" w:rsidP="006973A4">
      <w:pPr>
        <w:spacing w:line="240" w:lineRule="auto"/>
        <w:rPr>
          <w:rFonts w:ascii="Arial" w:eastAsia="Arial" w:hAnsi="Arial" w:cs="Arial"/>
          <w:sz w:val="22"/>
          <w:szCs w:val="22"/>
          <w:lang w:val="en"/>
        </w:rPr>
      </w:pPr>
      <w:r w:rsidRPr="006973A4">
        <w:rPr>
          <w:rFonts w:ascii="Arial" w:eastAsia="Arial" w:hAnsi="Arial" w:cs="Arial"/>
          <w:sz w:val="22"/>
          <w:szCs w:val="22"/>
          <w:lang w:val="en"/>
        </w:rPr>
        <w:t>Danica Miller, LeAnne Laux-Bachand, Tab</w:t>
      </w:r>
      <w:r w:rsidR="13FDC292" w:rsidRPr="006973A4">
        <w:rPr>
          <w:rFonts w:ascii="Arial" w:eastAsia="Arial" w:hAnsi="Arial" w:cs="Arial"/>
          <w:sz w:val="22"/>
          <w:szCs w:val="22"/>
          <w:lang w:val="en"/>
        </w:rPr>
        <w:t>itha</w:t>
      </w:r>
      <w:r w:rsidRPr="006973A4">
        <w:rPr>
          <w:rFonts w:ascii="Arial" w:eastAsia="Arial" w:hAnsi="Arial" w:cs="Arial"/>
          <w:sz w:val="22"/>
          <w:szCs w:val="22"/>
          <w:lang w:val="en"/>
        </w:rPr>
        <w:t xml:space="preserve"> Espina, Chris Demaske</w:t>
      </w:r>
    </w:p>
    <w:p w14:paraId="112DD56F" w14:textId="45866656" w:rsidR="7E450695" w:rsidRPr="006973A4" w:rsidRDefault="7E450695" w:rsidP="006973A4">
      <w:pPr>
        <w:spacing w:line="240" w:lineRule="auto"/>
        <w:rPr>
          <w:rFonts w:ascii="Arial" w:eastAsia="Arial" w:hAnsi="Arial" w:cs="Arial"/>
          <w:sz w:val="22"/>
          <w:szCs w:val="22"/>
          <w:u w:val="single"/>
          <w:lang w:val="en"/>
        </w:rPr>
      </w:pPr>
      <w:r w:rsidRPr="006973A4">
        <w:rPr>
          <w:rFonts w:ascii="Arial" w:eastAsia="Arial" w:hAnsi="Arial" w:cs="Arial"/>
          <w:sz w:val="22"/>
          <w:szCs w:val="22"/>
          <w:u w:val="single"/>
          <w:lang w:val="en"/>
        </w:rPr>
        <w:t>Agenda:</w:t>
      </w:r>
    </w:p>
    <w:p w14:paraId="1C53DF70" w14:textId="1B727171" w:rsidR="7E450695" w:rsidRPr="006973A4" w:rsidRDefault="7E450695" w:rsidP="006973A4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ptos" w:hAnsi="Arial" w:cs="Arial"/>
          <w:color w:val="000000" w:themeColor="text1"/>
          <w:lang w:val="en"/>
        </w:rPr>
      </w:pPr>
      <w:r w:rsidRPr="006973A4">
        <w:rPr>
          <w:rFonts w:ascii="Arial" w:eastAsia="Aptos" w:hAnsi="Arial" w:cs="Arial"/>
          <w:color w:val="000000" w:themeColor="text1"/>
          <w:lang w:val="en"/>
        </w:rPr>
        <w:t xml:space="preserve">Land Acknowledgement </w:t>
      </w:r>
    </w:p>
    <w:p w14:paraId="49F84E3A" w14:textId="36E47180" w:rsidR="7E450695" w:rsidRPr="006973A4" w:rsidRDefault="7E450695" w:rsidP="006973A4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ptos" w:hAnsi="Arial" w:cs="Arial"/>
          <w:color w:val="000000" w:themeColor="text1"/>
          <w:lang w:val="en"/>
        </w:rPr>
      </w:pPr>
      <w:r w:rsidRPr="006973A4">
        <w:rPr>
          <w:rFonts w:ascii="Arial" w:eastAsia="Aptos" w:hAnsi="Arial" w:cs="Arial"/>
          <w:color w:val="000000" w:themeColor="text1"/>
          <w:lang w:val="en"/>
        </w:rPr>
        <w:t xml:space="preserve">Safety Instructions and CAC Meeting Guidelines </w:t>
      </w:r>
    </w:p>
    <w:p w14:paraId="1B52160B" w14:textId="5741C906" w:rsidR="7E450695" w:rsidRPr="006973A4" w:rsidRDefault="7E450695" w:rsidP="006973A4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ptos" w:hAnsi="Arial" w:cs="Arial"/>
          <w:color w:val="000000" w:themeColor="text1"/>
          <w:lang w:val="en"/>
        </w:rPr>
      </w:pPr>
      <w:r w:rsidRPr="006973A4">
        <w:rPr>
          <w:rFonts w:ascii="Arial" w:eastAsia="Aptos" w:hAnsi="Arial" w:cs="Arial"/>
          <w:color w:val="000000" w:themeColor="text1"/>
          <w:lang w:val="en"/>
        </w:rPr>
        <w:t xml:space="preserve">Approve minutes from 9/18 Retreat and 10/17 meeting  </w:t>
      </w:r>
    </w:p>
    <w:p w14:paraId="56BDF431" w14:textId="55DC512A" w:rsidR="7E450695" w:rsidRPr="006973A4" w:rsidRDefault="7E450695" w:rsidP="006973A4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ptos" w:hAnsi="Arial" w:cs="Arial"/>
          <w:color w:val="000000" w:themeColor="text1"/>
          <w:lang w:val="en"/>
        </w:rPr>
      </w:pPr>
      <w:r w:rsidRPr="006973A4">
        <w:rPr>
          <w:rFonts w:ascii="Arial" w:eastAsia="Aptos" w:hAnsi="Arial" w:cs="Arial"/>
          <w:color w:val="000000" w:themeColor="text1"/>
          <w:lang w:val="en"/>
        </w:rPr>
        <w:t xml:space="preserve">Chair Updates:  Processes </w:t>
      </w:r>
    </w:p>
    <w:p w14:paraId="6FCBB8A2" w14:textId="2D081B8A" w:rsidR="7E450695" w:rsidRPr="006973A4" w:rsidRDefault="7E450695" w:rsidP="006973A4">
      <w:pPr>
        <w:pStyle w:val="ListParagraph"/>
        <w:numPr>
          <w:ilvl w:val="1"/>
          <w:numId w:val="1"/>
        </w:numPr>
        <w:spacing w:after="0" w:line="240" w:lineRule="auto"/>
        <w:rPr>
          <w:rFonts w:ascii="Arial" w:eastAsia="Aptos" w:hAnsi="Arial" w:cs="Arial"/>
          <w:color w:val="000000" w:themeColor="text1"/>
          <w:lang w:val="en"/>
        </w:rPr>
      </w:pPr>
      <w:r w:rsidRPr="006973A4">
        <w:rPr>
          <w:rFonts w:ascii="Arial" w:eastAsia="Aptos" w:hAnsi="Arial" w:cs="Arial"/>
          <w:color w:val="000000" w:themeColor="text1"/>
          <w:lang w:val="en"/>
        </w:rPr>
        <w:t xml:space="preserve">PDF planning by December 31 </w:t>
      </w:r>
    </w:p>
    <w:p w14:paraId="2D309037" w14:textId="2A0AF27C" w:rsidR="7E450695" w:rsidRPr="006973A4" w:rsidRDefault="7E450695" w:rsidP="006973A4">
      <w:pPr>
        <w:pStyle w:val="ListParagraph"/>
        <w:numPr>
          <w:ilvl w:val="1"/>
          <w:numId w:val="1"/>
        </w:numPr>
        <w:spacing w:after="0" w:line="240" w:lineRule="auto"/>
        <w:rPr>
          <w:rFonts w:ascii="Arial" w:eastAsia="Aptos" w:hAnsi="Arial" w:cs="Arial"/>
          <w:color w:val="000000" w:themeColor="text1"/>
          <w:lang w:val="en"/>
        </w:rPr>
      </w:pPr>
      <w:r w:rsidRPr="006973A4">
        <w:rPr>
          <w:rFonts w:ascii="Arial" w:eastAsia="Aptos" w:hAnsi="Arial" w:cs="Arial"/>
          <w:color w:val="000000" w:themeColor="text1"/>
          <w:lang w:val="en"/>
        </w:rPr>
        <w:t xml:space="preserve">Applications support </w:t>
      </w:r>
    </w:p>
    <w:p w14:paraId="2504D598" w14:textId="6217AEF8" w:rsidR="7E450695" w:rsidRPr="006973A4" w:rsidRDefault="7E450695" w:rsidP="006973A4">
      <w:pPr>
        <w:pStyle w:val="ListParagraph"/>
        <w:numPr>
          <w:ilvl w:val="1"/>
          <w:numId w:val="1"/>
        </w:numPr>
        <w:spacing w:after="0" w:line="240" w:lineRule="auto"/>
        <w:rPr>
          <w:rFonts w:ascii="Arial" w:eastAsia="Aptos" w:hAnsi="Arial" w:cs="Arial"/>
          <w:color w:val="000000" w:themeColor="text1"/>
          <w:lang w:val="en"/>
        </w:rPr>
      </w:pPr>
      <w:r w:rsidRPr="006973A4">
        <w:rPr>
          <w:rFonts w:ascii="Arial" w:eastAsia="Aptos" w:hAnsi="Arial" w:cs="Arial"/>
          <w:color w:val="000000" w:themeColor="text1"/>
          <w:lang w:val="en"/>
        </w:rPr>
        <w:t xml:space="preserve">Curriculum processes  </w:t>
      </w:r>
    </w:p>
    <w:p w14:paraId="2969FED0" w14:textId="08656642" w:rsidR="7E450695" w:rsidRPr="006973A4" w:rsidRDefault="7E450695" w:rsidP="006973A4">
      <w:pPr>
        <w:pStyle w:val="ListParagraph"/>
        <w:numPr>
          <w:ilvl w:val="1"/>
          <w:numId w:val="1"/>
        </w:numPr>
        <w:spacing w:after="0" w:line="240" w:lineRule="auto"/>
        <w:rPr>
          <w:rFonts w:ascii="Arial" w:eastAsia="Aptos" w:hAnsi="Arial" w:cs="Arial"/>
          <w:color w:val="000000" w:themeColor="text1"/>
          <w:lang w:val="en"/>
        </w:rPr>
      </w:pPr>
      <w:r w:rsidRPr="006973A4">
        <w:rPr>
          <w:rFonts w:ascii="Arial" w:eastAsia="Aptos" w:hAnsi="Arial" w:cs="Arial"/>
          <w:color w:val="000000" w:themeColor="text1"/>
          <w:lang w:val="en"/>
        </w:rPr>
        <w:t xml:space="preserve">Coordinator duties and handoffs </w:t>
      </w:r>
    </w:p>
    <w:p w14:paraId="11896005" w14:textId="58A4BC5E" w:rsidR="7E450695" w:rsidRPr="006973A4" w:rsidRDefault="7E450695" w:rsidP="006973A4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ptos" w:hAnsi="Arial" w:cs="Arial"/>
          <w:color w:val="000000" w:themeColor="text1"/>
          <w:lang w:val="en"/>
        </w:rPr>
      </w:pPr>
      <w:r w:rsidRPr="006973A4">
        <w:rPr>
          <w:rFonts w:ascii="Arial" w:eastAsia="Aptos" w:hAnsi="Arial" w:cs="Arial"/>
          <w:color w:val="000000" w:themeColor="text1"/>
          <w:lang w:val="en"/>
        </w:rPr>
        <w:t xml:space="preserve">Vice Chair updates  </w:t>
      </w:r>
    </w:p>
    <w:p w14:paraId="0B13F8D1" w14:textId="7AAD61AC" w:rsidR="7E450695" w:rsidRPr="006973A4" w:rsidRDefault="7E450695" w:rsidP="006973A4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ptos" w:hAnsi="Arial" w:cs="Arial"/>
          <w:color w:val="000000" w:themeColor="text1"/>
          <w:lang w:val="en"/>
        </w:rPr>
      </w:pPr>
      <w:r w:rsidRPr="006973A4">
        <w:rPr>
          <w:rFonts w:ascii="Arial" w:eastAsia="Aptos" w:hAnsi="Arial" w:cs="Arial"/>
          <w:color w:val="000000" w:themeColor="text1"/>
          <w:lang w:val="en"/>
        </w:rPr>
        <w:t xml:space="preserve">Events Coordinator position(s) </w:t>
      </w:r>
    </w:p>
    <w:p w14:paraId="62164567" w14:textId="3DE2E435" w:rsidR="7E450695" w:rsidRPr="006973A4" w:rsidRDefault="7E450695" w:rsidP="006973A4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ptos" w:hAnsi="Arial" w:cs="Arial"/>
          <w:color w:val="000000" w:themeColor="text1"/>
          <w:lang w:val="en"/>
        </w:rPr>
      </w:pPr>
      <w:r w:rsidRPr="006973A4">
        <w:rPr>
          <w:rFonts w:ascii="Arial" w:eastAsia="Aptos" w:hAnsi="Arial" w:cs="Arial"/>
          <w:color w:val="000000" w:themeColor="text1"/>
          <w:lang w:val="en"/>
        </w:rPr>
        <w:t xml:space="preserve">Faculty Council update  </w:t>
      </w:r>
    </w:p>
    <w:p w14:paraId="498F5436" w14:textId="225B4838" w:rsidR="7E450695" w:rsidRPr="006973A4" w:rsidRDefault="7E450695" w:rsidP="006973A4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ptos" w:hAnsi="Arial" w:cs="Arial"/>
          <w:color w:val="000000" w:themeColor="text1"/>
        </w:rPr>
      </w:pPr>
      <w:r w:rsidRPr="006973A4">
        <w:rPr>
          <w:rFonts w:ascii="Arial" w:eastAsia="Aptos" w:hAnsi="Arial" w:cs="Arial"/>
          <w:color w:val="000000" w:themeColor="text1"/>
        </w:rPr>
        <w:t xml:space="preserve">Looking forward:  Provost's required curricular review and next CAC steps  </w:t>
      </w:r>
    </w:p>
    <w:p w14:paraId="29E9942E" w14:textId="488E8713" w:rsidR="7E450695" w:rsidRPr="006973A4" w:rsidRDefault="7E450695" w:rsidP="006973A4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ptos" w:hAnsi="Arial" w:cs="Arial"/>
          <w:color w:val="000000" w:themeColor="text1"/>
          <w:lang w:val="en"/>
        </w:rPr>
      </w:pPr>
      <w:r w:rsidRPr="006973A4">
        <w:rPr>
          <w:rFonts w:ascii="Arial" w:eastAsia="Aptos" w:hAnsi="Arial" w:cs="Arial"/>
          <w:color w:val="000000" w:themeColor="text1"/>
          <w:lang w:val="en"/>
        </w:rPr>
        <w:t xml:space="preserve">Other business/For the Good of the Order </w:t>
      </w:r>
    </w:p>
    <w:p w14:paraId="70DCCCA0" w14:textId="41F5FB4F" w:rsidR="28A4DF33" w:rsidRPr="006973A4" w:rsidRDefault="28A4DF33" w:rsidP="006973A4">
      <w:pPr>
        <w:spacing w:line="240" w:lineRule="auto"/>
        <w:rPr>
          <w:rFonts w:ascii="Arial" w:hAnsi="Arial" w:cs="Arial"/>
        </w:rPr>
      </w:pPr>
    </w:p>
    <w:p w14:paraId="2FE82E79" w14:textId="2572D662" w:rsidR="7E450695" w:rsidRPr="006973A4" w:rsidRDefault="7E450695" w:rsidP="006973A4">
      <w:pPr>
        <w:spacing w:line="240" w:lineRule="auto"/>
        <w:rPr>
          <w:rFonts w:ascii="Arial" w:eastAsia="Arial" w:hAnsi="Arial" w:cs="Arial"/>
          <w:sz w:val="22"/>
          <w:szCs w:val="22"/>
          <w:u w:val="single"/>
          <w:lang w:val="en"/>
        </w:rPr>
      </w:pPr>
      <w:r w:rsidRPr="006973A4">
        <w:rPr>
          <w:rFonts w:ascii="Arial" w:eastAsia="Arial" w:hAnsi="Arial" w:cs="Arial"/>
          <w:sz w:val="22"/>
          <w:szCs w:val="22"/>
          <w:u w:val="single"/>
          <w:lang w:val="en"/>
        </w:rPr>
        <w:t>Votes:</w:t>
      </w:r>
    </w:p>
    <w:p w14:paraId="47BC8303" w14:textId="5B8BC20A" w:rsidR="7E450695" w:rsidRPr="006973A4" w:rsidRDefault="7E450695" w:rsidP="006973A4">
      <w:pPr>
        <w:spacing w:line="240" w:lineRule="auto"/>
        <w:rPr>
          <w:rFonts w:ascii="Arial" w:eastAsia="Arial" w:hAnsi="Arial" w:cs="Arial"/>
          <w:sz w:val="22"/>
          <w:szCs w:val="22"/>
        </w:rPr>
      </w:pPr>
      <w:r w:rsidRPr="006973A4">
        <w:rPr>
          <w:rFonts w:ascii="Arial" w:eastAsia="Arial" w:hAnsi="Arial" w:cs="Arial"/>
          <w:sz w:val="22"/>
          <w:szCs w:val="22"/>
        </w:rPr>
        <w:t xml:space="preserve">No votes were held, though there was discussion of the coordinator duties and handoffs, which resulted in </w:t>
      </w:r>
      <w:r w:rsidR="4485DC1E" w:rsidRPr="006973A4">
        <w:rPr>
          <w:rFonts w:ascii="Arial" w:eastAsia="Arial" w:hAnsi="Arial" w:cs="Arial"/>
          <w:sz w:val="22"/>
          <w:szCs w:val="22"/>
        </w:rPr>
        <w:t>additional</w:t>
      </w:r>
      <w:r w:rsidRPr="006973A4">
        <w:rPr>
          <w:rFonts w:ascii="Arial" w:eastAsia="Arial" w:hAnsi="Arial" w:cs="Arial"/>
          <w:sz w:val="22"/>
          <w:szCs w:val="22"/>
        </w:rPr>
        <w:t xml:space="preserve"> language about serving as a contact point for students.   In addition, discussion about the language for coordina</w:t>
      </w:r>
      <w:r w:rsidR="52ABE78B" w:rsidRPr="006973A4">
        <w:rPr>
          <w:rFonts w:ascii="Arial" w:eastAsia="Arial" w:hAnsi="Arial" w:cs="Arial"/>
          <w:sz w:val="22"/>
          <w:szCs w:val="22"/>
        </w:rPr>
        <w:t xml:space="preserve">tor positions was held, and a vote is anticipated at our next meeting.  </w:t>
      </w:r>
    </w:p>
    <w:p w14:paraId="07A12719" w14:textId="4E8B72A5" w:rsidR="28A4DF33" w:rsidRPr="006973A4" w:rsidRDefault="28A4DF33" w:rsidP="006973A4">
      <w:pPr>
        <w:spacing w:line="240" w:lineRule="auto"/>
        <w:rPr>
          <w:rFonts w:ascii="Arial" w:hAnsi="Arial" w:cs="Arial"/>
        </w:rPr>
      </w:pPr>
    </w:p>
    <w:sectPr w:rsidR="28A4DF33" w:rsidRPr="006973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CAE04C"/>
    <w:multiLevelType w:val="hybridMultilevel"/>
    <w:tmpl w:val="2CD08E7E"/>
    <w:lvl w:ilvl="0" w:tplc="14787C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824B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A2BB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D4A2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123D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A09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0C56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3C88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B02A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3EF26B"/>
    <w:rsid w:val="006973A4"/>
    <w:rsid w:val="00FBA14C"/>
    <w:rsid w:val="0543ACCF"/>
    <w:rsid w:val="05BAD4E3"/>
    <w:rsid w:val="078C45DC"/>
    <w:rsid w:val="078FDDDE"/>
    <w:rsid w:val="0D6F864F"/>
    <w:rsid w:val="0F966FDD"/>
    <w:rsid w:val="13FDC292"/>
    <w:rsid w:val="1D3EF26B"/>
    <w:rsid w:val="237615DB"/>
    <w:rsid w:val="2762DB35"/>
    <w:rsid w:val="28A4DF33"/>
    <w:rsid w:val="2C39B44D"/>
    <w:rsid w:val="2CC11B7F"/>
    <w:rsid w:val="30E04783"/>
    <w:rsid w:val="3741A9AF"/>
    <w:rsid w:val="38EE6941"/>
    <w:rsid w:val="3C975998"/>
    <w:rsid w:val="4485DC1E"/>
    <w:rsid w:val="45C20927"/>
    <w:rsid w:val="4A7CCE0B"/>
    <w:rsid w:val="52ABE78B"/>
    <w:rsid w:val="53A9BC98"/>
    <w:rsid w:val="56050B60"/>
    <w:rsid w:val="5C06BFD4"/>
    <w:rsid w:val="62FAADEA"/>
    <w:rsid w:val="6E1CA7D7"/>
    <w:rsid w:val="706C8D3F"/>
    <w:rsid w:val="7E45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EF26B"/>
  <w15:chartTrackingRefBased/>
  <w15:docId w15:val="{2EA72E74-7E47-4B65-8AE6-4C7E70A86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28A4DF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Nichols</dc:creator>
  <cp:keywords/>
  <dc:description/>
  <cp:lastModifiedBy>Kristen R Lawson</cp:lastModifiedBy>
  <cp:revision>2</cp:revision>
  <dcterms:created xsi:type="dcterms:W3CDTF">2025-12-01T21:52:00Z</dcterms:created>
  <dcterms:modified xsi:type="dcterms:W3CDTF">2026-02-25T23:53:00Z</dcterms:modified>
</cp:coreProperties>
</file>