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6n0i8d6w83i" w:id="0"/>
      <w:bookmarkEnd w:id="0"/>
      <w:r w:rsidDel="00000000" w:rsidR="00000000" w:rsidRPr="00000000">
        <w:rPr/>
        <w:drawing>
          <wp:inline distB="19050" distT="19050" distL="19050" distR="19050">
            <wp:extent cx="5657850" cy="1079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57850" cy="1079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hd w:fill="ffffff" w:val="clear"/>
        <w:spacing w:after="0" w:lineRule="auto"/>
        <w:rPr>
          <w:rFonts w:ascii="Roboto Medium" w:cs="Roboto Medium" w:eastAsia="Roboto Medium" w:hAnsi="Roboto Medium"/>
          <w:color w:val="980000"/>
          <w:sz w:val="28"/>
          <w:szCs w:val="28"/>
        </w:rPr>
      </w:pPr>
      <w:bookmarkStart w:colFirst="0" w:colLast="0" w:name="_q1wgo2mqlmje" w:id="1"/>
      <w:bookmarkEnd w:id="1"/>
      <w:r w:rsidDel="00000000" w:rsidR="00000000" w:rsidRPr="00000000">
        <w:rPr>
          <w:rFonts w:ascii="Roboto Medium" w:cs="Roboto Medium" w:eastAsia="Roboto Medium" w:hAnsi="Roboto Medium"/>
          <w:color w:val="980000"/>
          <w:sz w:val="28"/>
          <w:szCs w:val="28"/>
          <w:rtl w:val="0"/>
        </w:rPr>
        <w:t xml:space="preserve">Undergraduate Program Committee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sz w:val="28"/>
          <w:szCs w:val="28"/>
        </w:rPr>
      </w:pPr>
      <w:bookmarkStart w:colFirst="0" w:colLast="0" w:name="_9x5n2fi72glv" w:id="2"/>
      <w:bookmarkEnd w:id="2"/>
      <w:r w:rsidDel="00000000" w:rsidR="00000000" w:rsidRPr="00000000">
        <w:rPr>
          <w:b w:val="1"/>
          <w:bCs w:val="1"/>
          <w:sz w:val="28"/>
          <w:szCs w:val="28"/>
          <w:rtl w:val="0"/>
        </w:rPr>
        <w:t xml:space="preserve">10/16/2025 Meeting Minutes</w:t>
      </w:r>
      <w:r w:rsidDel="00000000" w:rsidR="00000000" w:rsidRPr="00000000">
        <w:rPr>
          <w:rtl w:val="0"/>
        </w:rPr>
      </w:r>
    </w:p>
    <w:p w:rsidR="00000000" w:rsidDel="00000000" w:rsidP="00000000" w:rsidRDefault="00000000" w:rsidRPr="00000000" w14:paraId="00000005">
      <w:pPr>
        <w:widowControl w:val="0"/>
        <w:numPr>
          <w:ilvl w:val="0"/>
          <w:numId w:val="8"/>
        </w:numPr>
        <w:spacing w:line="240" w:lineRule="auto"/>
        <w:ind w:left="720" w:right="-450" w:hanging="360"/>
        <w:rPr>
          <w:color w:val="1f1f1f"/>
          <w:sz w:val="24"/>
          <w:szCs w:val="24"/>
        </w:rPr>
      </w:pPr>
      <w:r w:rsidDel="00000000" w:rsidR="00000000" w:rsidRPr="00000000">
        <w:rPr>
          <w:sz w:val="24"/>
          <w:szCs w:val="24"/>
          <w:rtl w:val="0"/>
        </w:rPr>
        <w:t xml:space="preserve">Present: </w:t>
      </w:r>
    </w:p>
    <w:p w:rsidR="00000000" w:rsidDel="00000000" w:rsidP="00000000" w:rsidRDefault="00000000" w:rsidRPr="00000000" w14:paraId="00000006">
      <w:pPr>
        <w:widowControl w:val="0"/>
        <w:numPr>
          <w:ilvl w:val="1"/>
          <w:numId w:val="8"/>
        </w:numPr>
        <w:spacing w:line="240" w:lineRule="auto"/>
        <w:ind w:left="1440" w:right="-450" w:hanging="360"/>
        <w:rPr>
          <w:color w:val="1f1f1f"/>
          <w:sz w:val="24"/>
          <w:szCs w:val="24"/>
        </w:rPr>
      </w:pPr>
      <w:r w:rsidDel="00000000" w:rsidR="00000000" w:rsidRPr="00000000">
        <w:rPr>
          <w:color w:val="1f1f1f"/>
          <w:sz w:val="24"/>
          <w:szCs w:val="24"/>
          <w:rtl w:val="0"/>
        </w:rPr>
        <w:t xml:space="preserve">Voting Member: Hui Suk So (Chair), Alireza Boloori, Abel Hernandez</w:t>
      </w:r>
    </w:p>
    <w:p w:rsidR="00000000" w:rsidDel="00000000" w:rsidP="00000000" w:rsidRDefault="00000000" w:rsidRPr="00000000" w14:paraId="00000007">
      <w:pPr>
        <w:widowControl w:val="0"/>
        <w:numPr>
          <w:ilvl w:val="1"/>
          <w:numId w:val="8"/>
        </w:numPr>
        <w:spacing w:line="240" w:lineRule="auto"/>
        <w:ind w:left="1440" w:right="-450" w:hanging="360"/>
        <w:rPr>
          <w:color w:val="1f1f1f"/>
          <w:sz w:val="24"/>
          <w:szCs w:val="24"/>
        </w:rPr>
      </w:pPr>
      <w:r w:rsidDel="00000000" w:rsidR="00000000" w:rsidRPr="00000000">
        <w:rPr>
          <w:sz w:val="24"/>
          <w:szCs w:val="24"/>
          <w:rtl w:val="0"/>
        </w:rPr>
        <w:t xml:space="preserve">Ex-officio non-voting members present</w:t>
      </w:r>
      <w:r w:rsidDel="00000000" w:rsidR="00000000" w:rsidRPr="00000000">
        <w:rPr>
          <w:sz w:val="24"/>
          <w:szCs w:val="24"/>
          <w:rtl w:val="0"/>
        </w:rPr>
        <w:t xml:space="preserve">: </w:t>
      </w:r>
      <w:r w:rsidDel="00000000" w:rsidR="00000000" w:rsidRPr="00000000">
        <w:rPr>
          <w:color w:val="1f1f1f"/>
          <w:sz w:val="24"/>
          <w:szCs w:val="24"/>
          <w:rtl w:val="0"/>
        </w:rPr>
        <w:t xml:space="preserve">Gary Viers (UP Director), Advisors - Melody James, Dayna Childs, Sandra Lordahl, Raihab Baig</w:t>
      </w:r>
    </w:p>
    <w:p w:rsidR="00000000" w:rsidDel="00000000" w:rsidP="00000000" w:rsidRDefault="00000000" w:rsidRPr="00000000" w14:paraId="00000008">
      <w:pPr>
        <w:widowControl w:val="0"/>
        <w:numPr>
          <w:ilvl w:val="0"/>
          <w:numId w:val="8"/>
        </w:numPr>
        <w:spacing w:line="240" w:lineRule="auto"/>
        <w:ind w:left="720" w:right="-450" w:hanging="360"/>
        <w:rPr>
          <w:color w:val="1f1f1f"/>
          <w:sz w:val="24"/>
          <w:szCs w:val="24"/>
          <w:u w:val="none"/>
        </w:rPr>
      </w:pPr>
      <w:r w:rsidDel="00000000" w:rsidR="00000000" w:rsidRPr="00000000">
        <w:rPr>
          <w:color w:val="1f1f1f"/>
          <w:sz w:val="24"/>
          <w:szCs w:val="24"/>
          <w:rtl w:val="0"/>
        </w:rPr>
        <w:t xml:space="preserve">Absent: </w:t>
      </w:r>
    </w:p>
    <w:p w:rsidR="00000000" w:rsidDel="00000000" w:rsidP="00000000" w:rsidRDefault="00000000" w:rsidRPr="00000000" w14:paraId="00000009">
      <w:pPr>
        <w:widowControl w:val="0"/>
        <w:numPr>
          <w:ilvl w:val="1"/>
          <w:numId w:val="8"/>
        </w:numPr>
        <w:spacing w:line="240" w:lineRule="auto"/>
        <w:ind w:left="1440" w:right="-450" w:hanging="360"/>
        <w:rPr>
          <w:color w:val="1f1f1f"/>
          <w:sz w:val="24"/>
          <w:szCs w:val="24"/>
          <w:u w:val="none"/>
        </w:rPr>
      </w:pPr>
      <w:r w:rsidDel="00000000" w:rsidR="00000000" w:rsidRPr="00000000">
        <w:rPr>
          <w:color w:val="1f1f1f"/>
          <w:sz w:val="24"/>
          <w:szCs w:val="24"/>
          <w:rtl w:val="0"/>
        </w:rPr>
        <w:t xml:space="preserve">Voting member: Ray Fang</w:t>
      </w:r>
    </w:p>
    <w:p w:rsidR="00000000" w:rsidDel="00000000" w:rsidP="00000000" w:rsidRDefault="00000000" w:rsidRPr="00000000" w14:paraId="0000000A">
      <w:pPr>
        <w:widowControl w:val="0"/>
        <w:numPr>
          <w:ilvl w:val="1"/>
          <w:numId w:val="8"/>
        </w:numPr>
        <w:spacing w:line="240" w:lineRule="auto"/>
        <w:ind w:left="1440" w:right="-450" w:hanging="360"/>
        <w:rPr>
          <w:color w:val="1f1f1f"/>
          <w:sz w:val="24"/>
          <w:szCs w:val="24"/>
          <w:u w:val="none"/>
        </w:rPr>
      </w:pPr>
      <w:r w:rsidDel="00000000" w:rsidR="00000000" w:rsidRPr="00000000">
        <w:rPr>
          <w:color w:val="1f1f1f"/>
          <w:sz w:val="24"/>
          <w:szCs w:val="24"/>
          <w:rtl w:val="0"/>
        </w:rPr>
        <w:t xml:space="preserve">Ex-officio non-voting member: Marion Eberle (Assoc. Dean), Naomi Guidry (Academic Sr. Manager, was not invited in oversight)</w:t>
      </w:r>
    </w:p>
    <w:p w:rsidR="00000000" w:rsidDel="00000000" w:rsidP="00000000" w:rsidRDefault="00000000" w:rsidRPr="00000000" w14:paraId="0000000B">
      <w:pPr>
        <w:pStyle w:val="Heading1"/>
        <w:spacing w:after="0" w:before="0" w:lineRule="auto"/>
        <w:ind w:left="-180" w:firstLine="0"/>
        <w:rPr>
          <w:b w:val="1"/>
          <w:bCs w:val="1"/>
          <w:color w:val="980000"/>
          <w:sz w:val="28"/>
          <w:szCs w:val="28"/>
        </w:rPr>
      </w:pPr>
      <w:bookmarkStart w:colFirst="0" w:colLast="0" w:name="_cmpiy5z4ob7a" w:id="3"/>
      <w:bookmarkEnd w:id="3"/>
      <w:r w:rsidDel="00000000" w:rsidR="00000000" w:rsidRPr="00000000">
        <w:rPr>
          <w:rtl w:val="0"/>
        </w:rPr>
      </w:r>
    </w:p>
    <w:tbl>
      <w:tblPr>
        <w:tblStyle w:val="Table1"/>
        <w:tblW w:w="11235.0" w:type="dxa"/>
        <w:jc w:val="left"/>
        <w:tblInd w:w="-27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8745"/>
        <w:gridCol w:w="240"/>
        <w:gridCol w:w="240"/>
        <w:gridCol w:w="2010"/>
        <w:tblGridChange w:id="0">
          <w:tblGrid>
            <w:gridCol w:w="8745"/>
            <w:gridCol w:w="240"/>
            <w:gridCol w:w="240"/>
            <w:gridCol w:w="2010"/>
          </w:tblGrid>
        </w:tblGridChange>
      </w:tblGrid>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0C">
            <w:pPr>
              <w:shd w:fill="auto" w:val="clear"/>
              <w:spacing w:line="240" w:lineRule="auto"/>
              <w:ind w:right="-105"/>
              <w:rPr>
                <w:sz w:val="24"/>
                <w:szCs w:val="24"/>
              </w:rPr>
            </w:pPr>
            <w:r w:rsidDel="00000000" w:rsidR="00000000" w:rsidRPr="00000000">
              <w:rPr>
                <w:b w:val="1"/>
                <w:bCs w:val="1"/>
                <w:sz w:val="24"/>
                <w:szCs w:val="24"/>
                <w:rtl w:val="0"/>
              </w:rPr>
              <w:t xml:space="preserve">Update:</w:t>
            </w:r>
            <w:r w:rsidDel="00000000" w:rsidR="00000000" w:rsidRPr="00000000">
              <w:rPr>
                <w:rtl w:val="0"/>
              </w:rPr>
            </w:r>
          </w:p>
          <w:p w:rsidR="00000000" w:rsidDel="00000000" w:rsidP="00000000" w:rsidRDefault="00000000" w:rsidRPr="00000000" w14:paraId="0000000D">
            <w:pPr>
              <w:pStyle w:val="Heading2"/>
              <w:shd w:fill="auto" w:val="clear"/>
              <w:spacing w:line="240" w:lineRule="auto"/>
              <w:ind w:right="-105"/>
              <w:rPr/>
            </w:pPr>
            <w:bookmarkStart w:colFirst="0" w:colLast="0" w:name="_a4mtw14f8pv6" w:id="4"/>
            <w:bookmarkEnd w:id="4"/>
            <w:r w:rsidDel="00000000" w:rsidR="00000000" w:rsidRPr="00000000">
              <w:rPr>
                <w:rtl w:val="0"/>
              </w:rPr>
              <w:t xml:space="preserve">The chair proposed to approve previous</w:t>
            </w:r>
            <w:r w:rsidDel="00000000" w:rsidR="00000000" w:rsidRPr="00000000">
              <w:rPr>
                <w:rtl w:val="0"/>
              </w:rPr>
              <w:t xml:space="preserve"> </w:t>
            </w:r>
            <w:hyperlink r:id="rId7">
              <w:r w:rsidDel="00000000" w:rsidR="00000000" w:rsidRPr="00000000">
                <w:rPr>
                  <w:color w:val="1155cc"/>
                  <w:u w:val="single"/>
                  <w:rtl w:val="0"/>
                </w:rPr>
                <w:t xml:space="preserve">meeting minutes</w:t>
              </w:r>
            </w:hyperlink>
            <w:r w:rsidDel="00000000" w:rsidR="00000000" w:rsidRPr="00000000">
              <w:rPr>
                <w:rtl w:val="0"/>
              </w:rPr>
              <w:t xml:space="preserve">.</w:t>
            </w:r>
          </w:p>
          <w:p w:rsidR="00000000" w:rsidDel="00000000" w:rsidP="00000000" w:rsidRDefault="00000000" w:rsidRPr="00000000" w14:paraId="0000000E">
            <w:pPr>
              <w:shd w:fill="auto" w:val="clear"/>
              <w:spacing w:line="240" w:lineRule="auto"/>
              <w:ind w:right="-105"/>
              <w:rPr>
                <w:i w:val="1"/>
                <w:iCs w:val="1"/>
                <w:color w:val="9900ff"/>
                <w:sz w:val="24"/>
                <w:szCs w:val="24"/>
              </w:rPr>
            </w:pPr>
            <w:r w:rsidDel="00000000" w:rsidR="00000000" w:rsidRPr="00000000">
              <w:rPr>
                <w:b w:val="1"/>
                <w:bCs w:val="1"/>
                <w:i w:val="1"/>
                <w:iCs w:val="1"/>
                <w:color w:val="9900ff"/>
                <w:sz w:val="24"/>
                <w:szCs w:val="24"/>
                <w:rtl w:val="0"/>
              </w:rPr>
              <w:t xml:space="preserve">Vote:</w:t>
            </w:r>
            <w:r w:rsidDel="00000000" w:rsidR="00000000" w:rsidRPr="00000000">
              <w:rPr>
                <w:i w:val="1"/>
                <w:iCs w:val="1"/>
                <w:color w:val="9900ff"/>
                <w:sz w:val="24"/>
                <w:szCs w:val="24"/>
                <w:rtl w:val="0"/>
              </w:rPr>
              <w:t xml:space="preserve"> Gary motioned to approve; Alireeza second: All voting members present unanimously approved.</w:t>
            </w:r>
            <w:r w:rsidDel="00000000" w:rsidR="00000000" w:rsidRPr="00000000">
              <w:rPr>
                <w:rtl w:val="0"/>
              </w:rPr>
            </w:r>
          </w:p>
          <w:p w:rsidR="00000000" w:rsidDel="00000000" w:rsidP="00000000" w:rsidRDefault="00000000" w:rsidRPr="00000000" w14:paraId="0000000F">
            <w:pPr>
              <w:shd w:fill="auto" w:val="clear"/>
              <w:spacing w:line="240" w:lineRule="auto"/>
              <w:ind w:right="-105"/>
              <w:rPr>
                <w:sz w:val="24"/>
                <w:szCs w:val="24"/>
              </w:rPr>
            </w:pPr>
            <w:r w:rsidDel="00000000" w:rsidR="00000000" w:rsidRPr="00000000">
              <w:rPr>
                <w:rtl w:val="0"/>
              </w:rPr>
            </w:r>
          </w:p>
          <w:p w:rsidR="00000000" w:rsidDel="00000000" w:rsidP="00000000" w:rsidRDefault="00000000" w:rsidRPr="00000000" w14:paraId="00000010">
            <w:pPr>
              <w:pStyle w:val="Heading2"/>
              <w:shd w:fill="auto" w:val="clear"/>
              <w:spacing w:line="240" w:lineRule="auto"/>
              <w:ind w:right="-105"/>
              <w:rPr/>
            </w:pPr>
            <w:bookmarkStart w:colFirst="0" w:colLast="0" w:name="_1px6ypju7nk1" w:id="5"/>
            <w:bookmarkEnd w:id="5"/>
            <w:r w:rsidDel="00000000" w:rsidR="00000000" w:rsidRPr="00000000">
              <w:rPr>
                <w:rtl w:val="0"/>
              </w:rPr>
              <w:t xml:space="preserve">Update on voting items:</w:t>
            </w:r>
          </w:p>
          <w:p w:rsidR="00000000" w:rsidDel="00000000" w:rsidP="00000000" w:rsidRDefault="00000000" w:rsidRPr="00000000" w14:paraId="00000011">
            <w:pPr>
              <w:shd w:fill="auto" w:val="clear"/>
              <w:spacing w:line="240" w:lineRule="auto"/>
              <w:ind w:right="-105"/>
              <w:rPr>
                <w:sz w:val="24"/>
                <w:szCs w:val="24"/>
              </w:rPr>
            </w:pPr>
            <w:r w:rsidDel="00000000" w:rsidR="00000000" w:rsidRPr="00000000">
              <w:rPr>
                <w:sz w:val="24"/>
                <w:szCs w:val="24"/>
                <w:rtl w:val="0"/>
              </w:rPr>
              <w:t xml:space="preserve">The chair updated the committee that the two items below were voted and approved by the MSB faculty:</w:t>
            </w:r>
          </w:p>
          <w:p w:rsidR="00000000" w:rsidDel="00000000" w:rsidP="00000000" w:rsidRDefault="00000000" w:rsidRPr="00000000" w14:paraId="00000012">
            <w:pPr>
              <w:numPr>
                <w:ilvl w:val="0"/>
                <w:numId w:val="6"/>
              </w:numPr>
              <w:shd w:fill="auto" w:val="clear"/>
              <w:spacing w:line="240" w:lineRule="auto"/>
              <w:ind w:left="720" w:right="-105" w:hanging="360"/>
              <w:rPr>
                <w:sz w:val="24"/>
                <w:szCs w:val="24"/>
              </w:rPr>
            </w:pPr>
            <w:r w:rsidDel="00000000" w:rsidR="00000000" w:rsidRPr="00000000">
              <w:rPr>
                <w:sz w:val="24"/>
                <w:szCs w:val="24"/>
                <w:rtl w:val="0"/>
              </w:rPr>
              <w:t xml:space="preserve">Add new course: TMGMT 432: Introduction to People Analytics</w:t>
            </w:r>
          </w:p>
          <w:p w:rsidR="00000000" w:rsidDel="00000000" w:rsidP="00000000" w:rsidRDefault="00000000" w:rsidRPr="00000000" w14:paraId="00000013">
            <w:pPr>
              <w:numPr>
                <w:ilvl w:val="0"/>
                <w:numId w:val="6"/>
              </w:numPr>
              <w:shd w:fill="auto" w:val="clear"/>
              <w:spacing w:line="240" w:lineRule="auto"/>
              <w:ind w:left="720" w:right="-105" w:hanging="360"/>
              <w:rPr>
                <w:sz w:val="24"/>
                <w:szCs w:val="24"/>
              </w:rPr>
            </w:pPr>
            <w:r w:rsidDel="00000000" w:rsidR="00000000" w:rsidRPr="00000000">
              <w:rPr>
                <w:sz w:val="24"/>
                <w:szCs w:val="24"/>
                <w:rtl w:val="0"/>
              </w:rPr>
              <w:t xml:space="preserve">Addition of SEM General Degree Upper Division Courses</w:t>
            </w:r>
          </w:p>
          <w:p w:rsidR="00000000" w:rsidDel="00000000" w:rsidP="00000000" w:rsidRDefault="00000000" w:rsidRPr="00000000" w14:paraId="00000014">
            <w:pPr>
              <w:numPr>
                <w:ilvl w:val="1"/>
                <w:numId w:val="6"/>
              </w:numPr>
              <w:ind w:left="1440" w:right="-105" w:hanging="360"/>
              <w:rPr>
                <w:sz w:val="24"/>
                <w:szCs w:val="24"/>
              </w:rPr>
            </w:pPr>
            <w:r w:rsidDel="00000000" w:rsidR="00000000" w:rsidRPr="00000000">
              <w:rPr>
                <w:sz w:val="24"/>
                <w:szCs w:val="24"/>
                <w:rtl w:val="0"/>
              </w:rPr>
              <w:t xml:space="preserve">TBGEN 370 - Essentials of Sports Enterprise Management (5)</w:t>
            </w:r>
          </w:p>
          <w:p w:rsidR="00000000" w:rsidDel="00000000" w:rsidP="00000000" w:rsidRDefault="00000000" w:rsidRPr="00000000" w14:paraId="00000015">
            <w:pPr>
              <w:numPr>
                <w:ilvl w:val="1"/>
                <w:numId w:val="6"/>
              </w:numPr>
              <w:spacing w:after="0" w:afterAutospacing="0"/>
              <w:ind w:left="1440" w:right="-105" w:hanging="360"/>
              <w:rPr>
                <w:sz w:val="24"/>
                <w:szCs w:val="24"/>
              </w:rPr>
            </w:pPr>
            <w:r w:rsidDel="00000000" w:rsidR="00000000" w:rsidRPr="00000000">
              <w:rPr>
                <w:sz w:val="24"/>
                <w:szCs w:val="24"/>
                <w:rtl w:val="0"/>
              </w:rPr>
              <w:t xml:space="preserve">TBGEN 485 - Seminar in Sports Enterprise Management (5)</w:t>
            </w:r>
          </w:p>
          <w:p w:rsidR="00000000" w:rsidDel="00000000" w:rsidP="00000000" w:rsidRDefault="00000000" w:rsidRPr="00000000" w14:paraId="00000016">
            <w:pPr>
              <w:widowControl w:val="0"/>
              <w:numPr>
                <w:ilvl w:val="1"/>
                <w:numId w:val="6"/>
              </w:numPr>
              <w:spacing w:before="0" w:beforeAutospacing="0" w:lineRule="auto"/>
              <w:ind w:left="1440" w:right="-105" w:hanging="360"/>
              <w:rPr>
                <w:sz w:val="24"/>
                <w:szCs w:val="24"/>
              </w:rPr>
            </w:pPr>
            <w:r w:rsidDel="00000000" w:rsidR="00000000" w:rsidRPr="00000000">
              <w:rPr>
                <w:sz w:val="24"/>
                <w:szCs w:val="24"/>
                <w:rtl w:val="0"/>
              </w:rPr>
              <w:t xml:space="preserve">TBGEN 492 - Special Topics in Sports Enterprise Management (1-5, max 5)</w:t>
            </w:r>
          </w:p>
          <w:p w:rsidR="00000000" w:rsidDel="00000000" w:rsidP="00000000" w:rsidRDefault="00000000" w:rsidRPr="00000000" w14:paraId="00000017">
            <w:pPr>
              <w:widowControl w:val="0"/>
              <w:spacing w:before="11" w:lineRule="auto"/>
              <w:ind w:right="-105"/>
              <w:rPr>
                <w:sz w:val="24"/>
                <w:szCs w:val="24"/>
              </w:rPr>
            </w:pPr>
            <w:r w:rsidDel="00000000" w:rsidR="00000000" w:rsidRPr="00000000">
              <w:rPr>
                <w:rtl w:val="0"/>
              </w:rPr>
            </w:r>
          </w:p>
          <w:p w:rsidR="00000000" w:rsidDel="00000000" w:rsidP="00000000" w:rsidRDefault="00000000" w:rsidRPr="00000000" w14:paraId="00000018">
            <w:pPr>
              <w:widowControl w:val="0"/>
              <w:spacing w:before="11" w:lineRule="auto"/>
              <w:ind w:right="-105"/>
              <w:rPr>
                <w:i w:val="1"/>
                <w:iCs w:val="1"/>
                <w:color w:val="9900ff"/>
                <w:sz w:val="24"/>
                <w:szCs w:val="24"/>
              </w:rPr>
            </w:pPr>
            <w:r w:rsidDel="00000000" w:rsidR="00000000" w:rsidRPr="00000000">
              <w:rPr>
                <w:i w:val="1"/>
                <w:iCs w:val="1"/>
                <w:color w:val="9900ff"/>
                <w:sz w:val="24"/>
                <w:szCs w:val="24"/>
                <w:rtl w:val="0"/>
              </w:rPr>
              <w:t xml:space="preserve">Dayna noted that these changes have not yet been reflected in the course offerings or on the MSB site wants to know the proper procedures for getting these updates implemented. A broader question was raised about the process following UPC-approved curriculum changes. Specifically, after the Faculty votes on UPC items, what is the communication flow to ensure that all relevant areas (e.g., course catalog, website, advising materials) are updated accordingly? We will have new voting items for the next Faculty meeting and would like to clarify this process in advance.</w:t>
            </w:r>
          </w:p>
          <w:p w:rsidR="00000000" w:rsidDel="00000000" w:rsidP="00000000" w:rsidRDefault="00000000" w:rsidRPr="00000000" w14:paraId="00000019">
            <w:pPr>
              <w:widowControl w:val="0"/>
              <w:spacing w:before="11" w:lineRule="auto"/>
              <w:ind w:right="-105"/>
              <w:rPr>
                <w:color w:val="9900ff"/>
                <w:sz w:val="24"/>
                <w:szCs w:val="24"/>
              </w:rPr>
            </w:pPr>
            <w:r w:rsidDel="00000000" w:rsidR="00000000" w:rsidRPr="00000000">
              <w:rPr>
                <w:rtl w:val="0"/>
              </w:rPr>
            </w:r>
          </w:p>
          <w:p w:rsidR="00000000" w:rsidDel="00000000" w:rsidP="00000000" w:rsidRDefault="00000000" w:rsidRPr="00000000" w14:paraId="0000001A">
            <w:pPr>
              <w:widowControl w:val="0"/>
              <w:spacing w:before="11" w:lineRule="auto"/>
              <w:ind w:right="-105"/>
              <w:rPr>
                <w:color w:val="9900ff"/>
                <w:sz w:val="24"/>
                <w:szCs w:val="24"/>
              </w:rPr>
            </w:pPr>
            <w:r w:rsidDel="00000000" w:rsidR="00000000" w:rsidRPr="00000000">
              <w:rPr>
                <w:color w:val="9900ff"/>
                <w:sz w:val="24"/>
                <w:szCs w:val="24"/>
                <w:rtl w:val="0"/>
              </w:rPr>
              <w:t xml:space="preserve">Decision: Hui Suk to provide an update at the next meeting after discussion with Marion and Naomi.</w:t>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1B">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1C">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1D">
            <w:pPr>
              <w:shd w:fill="auto" w:val="clear"/>
              <w:spacing w:line="240" w:lineRule="auto"/>
              <w:ind w:left="-270" w:right="-105" w:firstLine="0"/>
              <w:rPr>
                <w:sz w:val="24"/>
                <w:szCs w:val="24"/>
                <w:shd w:fill="e8eaed" w:val="clear"/>
              </w:rPr>
            </w:pPr>
            <w:r w:rsidDel="00000000" w:rsidR="00000000" w:rsidRPr="00000000">
              <w:rPr>
                <w:sz w:val="24"/>
                <w:szCs w:val="24"/>
                <w:shd w:fill="e8eaed" w:val="clear"/>
                <w:rtl w:val="0"/>
              </w:rPr>
              <w:t xml:space="preserve">HHui Suk So</w:t>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1E">
            <w:pPr>
              <w:pStyle w:val="Heading2"/>
              <w:shd w:fill="auto" w:val="clear"/>
              <w:spacing w:line="240" w:lineRule="auto"/>
              <w:ind w:right="-105"/>
              <w:rPr/>
            </w:pPr>
            <w:bookmarkStart w:colFirst="0" w:colLast="0" w:name="_9u48t4x706nt" w:id="6"/>
            <w:bookmarkEnd w:id="6"/>
            <w:r w:rsidDel="00000000" w:rsidR="00000000" w:rsidRPr="00000000">
              <w:rPr>
                <w:b w:val="1"/>
                <w:bCs w:val="1"/>
                <w:rtl w:val="0"/>
              </w:rPr>
              <w:t xml:space="preserve">Meeting time:</w:t>
            </w:r>
            <w:r w:rsidDel="00000000" w:rsidR="00000000" w:rsidRPr="00000000">
              <w:rPr>
                <w:rtl w:val="0"/>
              </w:rPr>
              <w:t xml:space="preserve"> Schedule future meeting dates</w:t>
            </w:r>
          </w:p>
          <w:p w:rsidR="00000000" w:rsidDel="00000000" w:rsidP="00000000" w:rsidRDefault="00000000" w:rsidRPr="00000000" w14:paraId="0000001F">
            <w:pPr>
              <w:shd w:fill="auto" w:val="clear"/>
              <w:spacing w:line="240" w:lineRule="auto"/>
              <w:ind w:right="-105"/>
              <w:rPr>
                <w:sz w:val="24"/>
                <w:szCs w:val="24"/>
              </w:rPr>
            </w:pPr>
            <w:r w:rsidDel="00000000" w:rsidR="00000000" w:rsidRPr="00000000">
              <w:rPr>
                <w:rtl w:val="0"/>
              </w:rPr>
            </w:r>
          </w:p>
          <w:p w:rsidR="00000000" w:rsidDel="00000000" w:rsidP="00000000" w:rsidRDefault="00000000" w:rsidRPr="00000000" w14:paraId="00000020">
            <w:pPr>
              <w:shd w:fill="auto" w:val="clear"/>
              <w:spacing w:line="240" w:lineRule="auto"/>
              <w:ind w:right="-105"/>
              <w:rPr>
                <w:i w:val="1"/>
                <w:iCs w:val="1"/>
                <w:color w:val="9900ff"/>
                <w:sz w:val="24"/>
                <w:szCs w:val="24"/>
              </w:rPr>
            </w:pPr>
            <w:r w:rsidDel="00000000" w:rsidR="00000000" w:rsidRPr="00000000">
              <w:rPr>
                <w:i w:val="1"/>
                <w:iCs w:val="1"/>
                <w:color w:val="9900ff"/>
                <w:sz w:val="24"/>
                <w:szCs w:val="24"/>
                <w:rtl w:val="0"/>
              </w:rPr>
              <w:t xml:space="preserve">To be consistent with the previous year meeting schedule, suggested setting UPC meetings at least 1 week before faculty meeting to allow time to present voted items at the faculty meeting. The group suggested that Thursdays are good, with the exception of November meeting due to the Thanksgiving break. Currently all </w:t>
            </w:r>
            <w:r w:rsidDel="00000000" w:rsidR="00000000" w:rsidRPr="00000000">
              <w:rPr>
                <w:i w:val="1"/>
                <w:iCs w:val="1"/>
                <w:color w:val="9900ff"/>
                <w:sz w:val="24"/>
                <w:szCs w:val="24"/>
                <w:rtl w:val="0"/>
              </w:rPr>
              <w:t xml:space="preserve">Faculty meetings are set as follows:</w:t>
            </w:r>
          </w:p>
          <w:p w:rsidR="00000000" w:rsidDel="00000000" w:rsidP="00000000" w:rsidRDefault="00000000" w:rsidRPr="00000000" w14:paraId="00000021">
            <w:pPr>
              <w:shd w:fill="auto" w:val="clear"/>
              <w:spacing w:line="240" w:lineRule="auto"/>
              <w:ind w:right="-105"/>
              <w:rPr>
                <w:i w:val="1"/>
                <w:iCs w:val="1"/>
                <w:color w:val="9900ff"/>
                <w:sz w:val="24"/>
                <w:szCs w:val="24"/>
              </w:rPr>
            </w:pPr>
            <w:r w:rsidDel="00000000" w:rsidR="00000000" w:rsidRPr="00000000">
              <w:rPr>
                <w:i w:val="1"/>
                <w:iCs w:val="1"/>
                <w:color w:val="9900ff"/>
                <w:sz w:val="24"/>
                <w:szCs w:val="24"/>
                <w:rtl w:val="0"/>
              </w:rPr>
              <w:t xml:space="preserve">Oct 31st, Dec 5th, Jan 30th, Mar 6th, Apr 10th, May 8th, Jun 5th </w:t>
            </w:r>
          </w:p>
          <w:p w:rsidR="00000000" w:rsidDel="00000000" w:rsidP="00000000" w:rsidRDefault="00000000" w:rsidRPr="00000000" w14:paraId="00000022">
            <w:pPr>
              <w:shd w:fill="auto" w:val="clear"/>
              <w:spacing w:line="240" w:lineRule="auto"/>
              <w:ind w:right="-105"/>
              <w:rPr>
                <w:i w:val="1"/>
                <w:iCs w:val="1"/>
                <w:sz w:val="24"/>
                <w:szCs w:val="24"/>
              </w:rPr>
            </w:pPr>
            <w:r w:rsidDel="00000000" w:rsidR="00000000" w:rsidRPr="00000000">
              <w:rPr>
                <w:rtl w:val="0"/>
              </w:rPr>
            </w:r>
          </w:p>
          <w:p w:rsidR="00000000" w:rsidDel="00000000" w:rsidP="00000000" w:rsidRDefault="00000000" w:rsidRPr="00000000" w14:paraId="00000023">
            <w:pPr>
              <w:shd w:fill="auto" w:val="clear"/>
              <w:spacing w:line="240" w:lineRule="auto"/>
              <w:ind w:right="-105"/>
              <w:rPr>
                <w:i w:val="1"/>
                <w:iCs w:val="1"/>
                <w:color w:val="9900ff"/>
                <w:sz w:val="24"/>
                <w:szCs w:val="24"/>
              </w:rPr>
            </w:pPr>
            <w:r w:rsidDel="00000000" w:rsidR="00000000" w:rsidRPr="00000000">
              <w:rPr>
                <w:i w:val="1"/>
                <w:iCs w:val="1"/>
                <w:color w:val="9900ff"/>
                <w:sz w:val="24"/>
                <w:szCs w:val="24"/>
                <w:rtl w:val="0"/>
              </w:rPr>
              <w:t xml:space="preserve">Decision: UPC meeting dates for this academic year is as follows:</w:t>
            </w:r>
          </w:p>
          <w:p w:rsidR="00000000" w:rsidDel="00000000" w:rsidP="00000000" w:rsidRDefault="00000000" w:rsidRPr="00000000" w14:paraId="00000024">
            <w:pPr>
              <w:numPr>
                <w:ilvl w:val="0"/>
                <w:numId w:val="11"/>
              </w:numPr>
              <w:shd w:fill="auto" w:val="clear"/>
              <w:spacing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Tues, Nov 25th 12:30-1:30pm. </w:t>
            </w:r>
          </w:p>
          <w:p w:rsidR="00000000" w:rsidDel="00000000" w:rsidP="00000000" w:rsidRDefault="00000000" w:rsidRPr="00000000" w14:paraId="00000025">
            <w:pPr>
              <w:numPr>
                <w:ilvl w:val="0"/>
                <w:numId w:val="11"/>
              </w:numPr>
              <w:shd w:fill="auto" w:val="clear"/>
              <w:spacing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Thursday, Jan 22nd 12:30-1:30pm</w:t>
            </w:r>
          </w:p>
          <w:p w:rsidR="00000000" w:rsidDel="00000000" w:rsidP="00000000" w:rsidRDefault="00000000" w:rsidRPr="00000000" w14:paraId="00000026">
            <w:pPr>
              <w:numPr>
                <w:ilvl w:val="0"/>
                <w:numId w:val="11"/>
              </w:numPr>
              <w:shd w:fill="auto" w:val="clear"/>
              <w:spacing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Thursday, Feb 26th 12:30-1:30pm</w:t>
            </w:r>
          </w:p>
          <w:p w:rsidR="00000000" w:rsidDel="00000000" w:rsidP="00000000" w:rsidRDefault="00000000" w:rsidRPr="00000000" w14:paraId="00000027">
            <w:pPr>
              <w:numPr>
                <w:ilvl w:val="0"/>
                <w:numId w:val="11"/>
              </w:numPr>
              <w:shd w:fill="auto" w:val="clear"/>
              <w:spacing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Thursday, Apr 2nd 12:30-1:30pm</w:t>
            </w:r>
          </w:p>
          <w:p w:rsidR="00000000" w:rsidDel="00000000" w:rsidP="00000000" w:rsidRDefault="00000000" w:rsidRPr="00000000" w14:paraId="00000028">
            <w:pPr>
              <w:numPr>
                <w:ilvl w:val="0"/>
                <w:numId w:val="11"/>
              </w:numPr>
              <w:shd w:fill="auto" w:val="clear"/>
              <w:spacing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Thursday, Apr 39th 12:30-1:30pm</w:t>
            </w:r>
          </w:p>
          <w:p w:rsidR="00000000" w:rsidDel="00000000" w:rsidP="00000000" w:rsidRDefault="00000000" w:rsidRPr="00000000" w14:paraId="00000029">
            <w:pPr>
              <w:numPr>
                <w:ilvl w:val="0"/>
                <w:numId w:val="11"/>
              </w:numPr>
              <w:shd w:fill="auto" w:val="clear"/>
              <w:spacing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Thursday, May 28th 12:30-1:30pm</w:t>
            </w:r>
          </w:p>
          <w:p w:rsidR="00000000" w:rsidDel="00000000" w:rsidP="00000000" w:rsidRDefault="00000000" w:rsidRPr="00000000" w14:paraId="0000002A">
            <w:pPr>
              <w:shd w:fill="auto" w:val="clear"/>
              <w:spacing w:line="240" w:lineRule="auto"/>
              <w:ind w:left="0" w:right="-105" w:firstLine="0"/>
              <w:rPr>
                <w:i w:val="1"/>
                <w:iCs w:val="1"/>
                <w:color w:val="9900ff"/>
                <w:sz w:val="24"/>
                <w:szCs w:val="24"/>
              </w:rPr>
            </w:pPr>
            <w:r w:rsidDel="00000000" w:rsidR="00000000" w:rsidRPr="00000000">
              <w:rPr>
                <w:rtl w:val="0"/>
              </w:rPr>
            </w:r>
          </w:p>
          <w:p w:rsidR="00000000" w:rsidDel="00000000" w:rsidP="00000000" w:rsidRDefault="00000000" w:rsidRPr="00000000" w14:paraId="0000002B">
            <w:pPr>
              <w:shd w:fill="auto" w:val="clear"/>
              <w:spacing w:line="240" w:lineRule="auto"/>
              <w:ind w:left="0" w:right="-105" w:firstLine="0"/>
              <w:rPr>
                <w:i w:val="1"/>
                <w:iCs w:val="1"/>
                <w:color w:val="9900ff"/>
                <w:sz w:val="24"/>
                <w:szCs w:val="24"/>
              </w:rPr>
            </w:pPr>
            <w:r w:rsidDel="00000000" w:rsidR="00000000" w:rsidRPr="00000000">
              <w:rPr>
                <w:b w:val="1"/>
                <w:bCs w:val="1"/>
                <w:i w:val="1"/>
                <w:iCs w:val="1"/>
                <w:color w:val="9900ff"/>
                <w:sz w:val="24"/>
                <w:szCs w:val="24"/>
                <w:rtl w:val="0"/>
              </w:rPr>
              <w:t xml:space="preserve">Action: </w:t>
            </w:r>
            <w:r w:rsidDel="00000000" w:rsidR="00000000" w:rsidRPr="00000000">
              <w:rPr>
                <w:i w:val="1"/>
                <w:iCs w:val="1"/>
                <w:color w:val="9900ff"/>
                <w:sz w:val="24"/>
                <w:szCs w:val="24"/>
                <w:rtl w:val="0"/>
              </w:rPr>
              <w:t xml:space="preserve">Chair </w:t>
            </w:r>
            <w:r w:rsidDel="00000000" w:rsidR="00000000" w:rsidRPr="00000000">
              <w:rPr>
                <w:i w:val="1"/>
                <w:iCs w:val="1"/>
                <w:color w:val="9900ff"/>
                <w:sz w:val="24"/>
                <w:szCs w:val="24"/>
                <w:rtl w:val="0"/>
              </w:rPr>
              <w:t xml:space="preserve">to send out meeting invites.</w:t>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C">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D">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E">
            <w:pPr>
              <w:shd w:fill="auto" w:val="clear"/>
              <w:spacing w:line="240" w:lineRule="auto"/>
              <w:ind w:right="-105"/>
              <w:rPr>
                <w:sz w:val="24"/>
                <w:szCs w:val="24"/>
                <w:shd w:fill="e8eaed" w:val="clear"/>
              </w:rPr>
            </w:pPr>
            <w:r w:rsidDel="00000000" w:rsidR="00000000" w:rsidRPr="00000000">
              <w:rPr>
                <w:sz w:val="24"/>
                <w:szCs w:val="24"/>
                <w:shd w:fill="e8eaed" w:val="clear"/>
                <w:rtl w:val="0"/>
              </w:rPr>
              <w:t xml:space="preserve">Hui Suk So</w:t>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2F">
            <w:pPr>
              <w:pStyle w:val="Heading2"/>
              <w:shd w:fill="auto" w:val="clear"/>
              <w:spacing w:line="240" w:lineRule="auto"/>
              <w:ind w:right="-105"/>
              <w:rPr>
                <w:b w:val="1"/>
                <w:bCs w:val="1"/>
              </w:rPr>
            </w:pPr>
            <w:bookmarkStart w:colFirst="0" w:colLast="0" w:name="_7y16pg5onggi" w:id="7"/>
            <w:bookmarkEnd w:id="7"/>
            <w:r w:rsidDel="00000000" w:rsidR="00000000" w:rsidRPr="00000000">
              <w:rPr>
                <w:b w:val="1"/>
                <w:bCs w:val="1"/>
                <w:rtl w:val="0"/>
              </w:rPr>
              <w:t xml:space="preserve">UPC agenda and minutes availability</w:t>
            </w:r>
            <w:r w:rsidDel="00000000" w:rsidR="00000000" w:rsidRPr="00000000">
              <w:rPr>
                <w:rtl w:val="0"/>
              </w:rPr>
              <w:t xml:space="preserve"> </w:t>
            </w:r>
            <w:r w:rsidDel="00000000" w:rsidR="00000000" w:rsidRPr="00000000">
              <w:rPr>
                <w:b w:val="1"/>
                <w:bCs w:val="1"/>
                <w:rtl w:val="0"/>
              </w:rPr>
              <w:t xml:space="preserve">to all faculty </w:t>
            </w:r>
          </w:p>
          <w:p w:rsidR="00000000" w:rsidDel="00000000" w:rsidP="00000000" w:rsidRDefault="00000000" w:rsidRPr="00000000" w14:paraId="00000030">
            <w:pPr>
              <w:shd w:fill="auto" w:val="clear"/>
              <w:spacing w:line="240" w:lineRule="auto"/>
              <w:ind w:right="-105"/>
              <w:rPr>
                <w:b w:val="1"/>
                <w:bCs w:val="1"/>
                <w:sz w:val="24"/>
                <w:szCs w:val="24"/>
              </w:rPr>
            </w:pPr>
            <w:hyperlink r:id="rId8">
              <w:r w:rsidDel="00000000" w:rsidR="00000000" w:rsidRPr="00000000">
                <w:rPr>
                  <w:sz w:val="24"/>
                  <w:szCs w:val="24"/>
                  <w:u w:val="single"/>
                  <w:rtl w:val="0"/>
                </w:rPr>
                <w:t xml:space="preserve">UPC Purpose &amp; Responsibilities</w:t>
              </w:r>
            </w:hyperlink>
            <w:r w:rsidDel="00000000" w:rsidR="00000000" w:rsidRPr="00000000">
              <w:rPr>
                <w:rtl w:val="0"/>
              </w:rPr>
            </w:r>
          </w:p>
          <w:p w:rsidR="00000000" w:rsidDel="00000000" w:rsidP="00000000" w:rsidRDefault="00000000" w:rsidRPr="00000000" w14:paraId="00000031">
            <w:pPr>
              <w:shd w:fill="auto" w:val="clear"/>
              <w:spacing w:line="240" w:lineRule="auto"/>
              <w:ind w:right="-105"/>
              <w:rPr>
                <w:b w:val="1"/>
                <w:bCs w:val="1"/>
                <w:color w:val="9900ff"/>
                <w:sz w:val="24"/>
                <w:szCs w:val="24"/>
              </w:rPr>
            </w:pPr>
            <w:r w:rsidDel="00000000" w:rsidR="00000000" w:rsidRPr="00000000">
              <w:rPr>
                <w:rtl w:val="0"/>
              </w:rPr>
            </w:r>
          </w:p>
          <w:p w:rsidR="00000000" w:rsidDel="00000000" w:rsidP="00000000" w:rsidRDefault="00000000" w:rsidRPr="00000000" w14:paraId="00000032">
            <w:pPr>
              <w:shd w:fill="auto" w:val="clear"/>
              <w:spacing w:line="276" w:lineRule="auto"/>
              <w:ind w:right="-105"/>
              <w:rPr>
                <w:i w:val="1"/>
                <w:iCs w:val="1"/>
                <w:color w:val="9900ff"/>
                <w:sz w:val="24"/>
                <w:szCs w:val="24"/>
              </w:rPr>
            </w:pPr>
            <w:r w:rsidDel="00000000" w:rsidR="00000000" w:rsidRPr="00000000">
              <w:rPr>
                <w:i w:val="1"/>
                <w:iCs w:val="1"/>
                <w:color w:val="9900ff"/>
                <w:sz w:val="24"/>
                <w:szCs w:val="24"/>
                <w:rtl w:val="0"/>
              </w:rPr>
              <w:t xml:space="preserve">Background: </w:t>
            </w:r>
          </w:p>
          <w:p w:rsidR="00000000" w:rsidDel="00000000" w:rsidP="00000000" w:rsidRDefault="00000000" w:rsidRPr="00000000" w14:paraId="00000033">
            <w:pPr>
              <w:shd w:fill="auto" w:val="clear"/>
              <w:spacing w:line="276" w:lineRule="auto"/>
              <w:ind w:right="-105"/>
              <w:rPr>
                <w:i w:val="1"/>
                <w:iCs w:val="1"/>
                <w:color w:val="9900ff"/>
                <w:sz w:val="24"/>
                <w:szCs w:val="24"/>
              </w:rPr>
            </w:pPr>
            <w:r w:rsidDel="00000000" w:rsidR="00000000" w:rsidRPr="00000000">
              <w:rPr>
                <w:i w:val="1"/>
                <w:iCs w:val="1"/>
                <w:color w:val="9900ff"/>
                <w:sz w:val="24"/>
                <w:szCs w:val="24"/>
                <w:rtl w:val="0"/>
              </w:rPr>
              <w:t xml:space="preserve">The chair received an email from Stephen regarding the need for accurate documentation of the committee’s work as part of AACSB accreditation requirements. As a standing committee, the UPC is required by the Milgard School of Business bylaws to maintain and share meeting minutes electronically with faculty.</w:t>
            </w:r>
          </w:p>
          <w:p w:rsidR="00000000" w:rsidDel="00000000" w:rsidP="00000000" w:rsidRDefault="00000000" w:rsidRPr="00000000" w14:paraId="00000034">
            <w:pPr>
              <w:shd w:fill="auto" w:val="clear"/>
              <w:spacing w:line="276"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35">
            <w:pPr>
              <w:shd w:fill="auto" w:val="clear"/>
              <w:spacing w:line="276" w:lineRule="auto"/>
              <w:ind w:right="-105"/>
              <w:rPr>
                <w:i w:val="1"/>
                <w:iCs w:val="1"/>
                <w:color w:val="9900ff"/>
                <w:sz w:val="24"/>
                <w:szCs w:val="24"/>
                <w:u w:val="single"/>
              </w:rPr>
            </w:pPr>
            <w:r w:rsidDel="00000000" w:rsidR="00000000" w:rsidRPr="00000000">
              <w:rPr>
                <w:i w:val="1"/>
                <w:iCs w:val="1"/>
                <w:color w:val="9900ff"/>
                <w:sz w:val="24"/>
                <w:szCs w:val="24"/>
                <w:u w:val="single"/>
                <w:rtl w:val="0"/>
              </w:rPr>
              <w:t xml:space="preserve">Shared Drive vs. Email Distribution:</w:t>
            </w:r>
          </w:p>
          <w:p w:rsidR="00000000" w:rsidDel="00000000" w:rsidP="00000000" w:rsidRDefault="00000000" w:rsidRPr="00000000" w14:paraId="00000036">
            <w:pPr>
              <w:numPr>
                <w:ilvl w:val="0"/>
                <w:numId w:val="7"/>
              </w:numPr>
              <w:shd w:fill="auto" w:val="clear"/>
              <w:spacing w:line="276"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Stephen requested that agendas and meeting minutes be distributed to all faculty for transparency.</w:t>
            </w:r>
          </w:p>
          <w:p w:rsidR="00000000" w:rsidDel="00000000" w:rsidP="00000000" w:rsidRDefault="00000000" w:rsidRPr="00000000" w14:paraId="00000037">
            <w:pPr>
              <w:numPr>
                <w:ilvl w:val="0"/>
                <w:numId w:val="7"/>
              </w:numPr>
              <w:shd w:fill="auto" w:val="clear"/>
              <w:spacing w:line="276"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Sergio (Graduate Program Committee Chair) suggested creating a shared drive for storing committee documents instead of relying on individual members’ drives.</w:t>
            </w:r>
          </w:p>
          <w:p w:rsidR="00000000" w:rsidDel="00000000" w:rsidP="00000000" w:rsidRDefault="00000000" w:rsidRPr="00000000" w14:paraId="00000038">
            <w:pPr>
              <w:numPr>
                <w:ilvl w:val="0"/>
                <w:numId w:val="7"/>
              </w:numPr>
              <w:shd w:fill="auto" w:val="clear"/>
              <w:spacing w:line="276"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Consensus: Members agreed that a shared drive is preferred over email.</w:t>
            </w:r>
            <w:r w:rsidDel="00000000" w:rsidR="00000000" w:rsidRPr="00000000">
              <w:rPr>
                <w:rtl w:val="0"/>
              </w:rPr>
            </w:r>
          </w:p>
          <w:p w:rsidR="00000000" w:rsidDel="00000000" w:rsidP="00000000" w:rsidRDefault="00000000" w:rsidRPr="00000000" w14:paraId="00000039">
            <w:pPr>
              <w:shd w:fill="auto" w:val="clear"/>
              <w:spacing w:line="276"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3A">
            <w:pPr>
              <w:shd w:fill="auto" w:val="clear"/>
              <w:spacing w:line="276" w:lineRule="auto"/>
              <w:ind w:right="-105"/>
              <w:rPr>
                <w:i w:val="1"/>
                <w:iCs w:val="1"/>
                <w:color w:val="9900ff"/>
                <w:sz w:val="24"/>
                <w:szCs w:val="24"/>
              </w:rPr>
            </w:pPr>
            <w:r w:rsidDel="00000000" w:rsidR="00000000" w:rsidRPr="00000000">
              <w:rPr>
                <w:i w:val="1"/>
                <w:iCs w:val="1"/>
                <w:color w:val="9900ff"/>
                <w:sz w:val="24"/>
                <w:szCs w:val="24"/>
                <w:u w:val="single"/>
                <w:rtl w:val="0"/>
              </w:rPr>
              <w:t xml:space="preserve">Existing Shared Drive:</w:t>
            </w:r>
            <w:r w:rsidDel="00000000" w:rsidR="00000000" w:rsidRPr="00000000">
              <w:rPr>
                <w:rtl w:val="0"/>
              </w:rPr>
            </w:r>
          </w:p>
          <w:p w:rsidR="00000000" w:rsidDel="00000000" w:rsidP="00000000" w:rsidRDefault="00000000" w:rsidRPr="00000000" w14:paraId="0000003B">
            <w:pPr>
              <w:numPr>
                <w:ilvl w:val="0"/>
                <w:numId w:val="2"/>
              </w:numPr>
              <w:shd w:fill="auto" w:val="clear"/>
              <w:spacing w:line="276"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Alireza Boloori mentioned that Marion previously created a shared drive under UW OneDrive. The committee discussed possibly expanding its access to all faculty.</w:t>
            </w:r>
          </w:p>
          <w:p w:rsidR="00000000" w:rsidDel="00000000" w:rsidP="00000000" w:rsidRDefault="00000000" w:rsidRPr="00000000" w14:paraId="0000003C">
            <w:pPr>
              <w:shd w:fill="auto" w:val="clear"/>
              <w:spacing w:line="276"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3D">
            <w:pPr>
              <w:shd w:fill="auto" w:val="clear"/>
              <w:spacing w:line="276" w:lineRule="auto"/>
              <w:ind w:right="-105"/>
              <w:rPr>
                <w:i w:val="1"/>
                <w:iCs w:val="1"/>
                <w:color w:val="9900ff"/>
                <w:sz w:val="24"/>
                <w:szCs w:val="24"/>
              </w:rPr>
            </w:pPr>
            <w:r w:rsidDel="00000000" w:rsidR="00000000" w:rsidRPr="00000000">
              <w:rPr>
                <w:i w:val="1"/>
                <w:iCs w:val="1"/>
                <w:color w:val="9900ff"/>
                <w:sz w:val="24"/>
                <w:szCs w:val="24"/>
                <w:u w:val="single"/>
                <w:rtl w:val="0"/>
              </w:rPr>
              <w:t xml:space="preserve">Open Meeting Policy Considerations:</w:t>
            </w:r>
            <w:r w:rsidDel="00000000" w:rsidR="00000000" w:rsidRPr="00000000">
              <w:rPr>
                <w:rtl w:val="0"/>
              </w:rPr>
            </w:r>
          </w:p>
          <w:p w:rsidR="00000000" w:rsidDel="00000000" w:rsidP="00000000" w:rsidRDefault="00000000" w:rsidRPr="00000000" w14:paraId="0000003E">
            <w:pPr>
              <w:numPr>
                <w:ilvl w:val="0"/>
                <w:numId w:val="9"/>
              </w:numPr>
              <w:shd w:fill="auto" w:val="clear"/>
              <w:spacing w:line="276"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Gary Viers raised the issue of compliance with open meeting rules, noting that standing committees may be required to make meeting minutes publicly available on the MSB website.</w:t>
            </w:r>
          </w:p>
          <w:p w:rsidR="00000000" w:rsidDel="00000000" w:rsidP="00000000" w:rsidRDefault="00000000" w:rsidRPr="00000000" w14:paraId="0000003F">
            <w:pPr>
              <w:numPr>
                <w:ilvl w:val="0"/>
                <w:numId w:val="9"/>
              </w:numPr>
              <w:shd w:fill="auto" w:val="clear"/>
              <w:spacing w:line="276"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The committee discussed keeping individual names anonymous in published minutes (e.g., referring to speakers as “a UPC member” or “a staff member”) to prevent bias.</w:t>
            </w:r>
          </w:p>
          <w:p w:rsidR="00000000" w:rsidDel="00000000" w:rsidP="00000000" w:rsidRDefault="00000000" w:rsidRPr="00000000" w14:paraId="00000040">
            <w:pPr>
              <w:shd w:fill="auto" w:val="clear"/>
              <w:spacing w:line="276"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41">
            <w:pPr>
              <w:shd w:fill="auto" w:val="clear"/>
              <w:spacing w:line="276" w:lineRule="auto"/>
              <w:ind w:right="-105"/>
              <w:rPr>
                <w:i w:val="1"/>
                <w:iCs w:val="1"/>
                <w:color w:val="9900ff"/>
                <w:sz w:val="24"/>
                <w:szCs w:val="24"/>
              </w:rPr>
            </w:pPr>
            <w:r w:rsidDel="00000000" w:rsidR="00000000" w:rsidRPr="00000000">
              <w:rPr>
                <w:b w:val="1"/>
                <w:bCs w:val="1"/>
                <w:i w:val="1"/>
                <w:iCs w:val="1"/>
                <w:color w:val="9900ff"/>
                <w:sz w:val="24"/>
                <w:szCs w:val="24"/>
                <w:rtl w:val="0"/>
              </w:rPr>
              <w:t xml:space="preserve">Action:</w:t>
            </w:r>
            <w:r w:rsidDel="00000000" w:rsidR="00000000" w:rsidRPr="00000000">
              <w:rPr>
                <w:i w:val="1"/>
                <w:iCs w:val="1"/>
                <w:color w:val="9900ff"/>
                <w:sz w:val="24"/>
                <w:szCs w:val="24"/>
                <w:rtl w:val="0"/>
              </w:rPr>
              <w:t xml:space="preserve"> Chair to follow up with Stephen (and/or Sergio) to confirm open meeting requirements and determine if past meeting notes need redaction of names.</w:t>
            </w:r>
          </w:p>
          <w:p w:rsidR="00000000" w:rsidDel="00000000" w:rsidP="00000000" w:rsidRDefault="00000000" w:rsidRPr="00000000" w14:paraId="00000042">
            <w:pPr>
              <w:shd w:fill="auto" w:val="clear"/>
              <w:spacing w:line="276"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43">
            <w:pPr>
              <w:shd w:fill="auto" w:val="clear"/>
              <w:spacing w:line="276" w:lineRule="auto"/>
              <w:ind w:right="-105"/>
              <w:rPr>
                <w:color w:val="9900ff"/>
                <w:sz w:val="24"/>
                <w:szCs w:val="24"/>
              </w:rPr>
            </w:pPr>
            <w:r w:rsidDel="00000000" w:rsidR="00000000" w:rsidRPr="00000000">
              <w:rPr>
                <w:i w:val="1"/>
                <w:iCs w:val="1"/>
                <w:color w:val="9900ff"/>
                <w:sz w:val="24"/>
                <w:szCs w:val="24"/>
                <w:rtl w:val="0"/>
              </w:rPr>
              <w:t xml:space="preserve">The topic will be revisited at the next meeting.</w:t>
            </w:r>
            <w:r w:rsidDel="00000000" w:rsidR="00000000" w:rsidRPr="00000000">
              <w:rPr>
                <w:rtl w:val="0"/>
              </w:rPr>
            </w:r>
          </w:p>
          <w:p w:rsidR="00000000" w:rsidDel="00000000" w:rsidP="00000000" w:rsidRDefault="00000000" w:rsidRPr="00000000" w14:paraId="00000044">
            <w:pPr>
              <w:shd w:fill="auto" w:val="clear"/>
              <w:spacing w:line="276" w:lineRule="auto"/>
              <w:ind w:right="-105"/>
              <w:rPr>
                <w:color w:val="9900ff"/>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45">
            <w:pPr>
              <w:shd w:fill="auto" w:val="clear"/>
              <w:spacing w:line="240" w:lineRule="auto"/>
              <w:ind w:right="-105"/>
              <w:rPr>
                <w:color w:val="9900ff"/>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46">
            <w:pPr>
              <w:shd w:fill="auto" w:val="clear"/>
              <w:spacing w:line="240" w:lineRule="auto"/>
              <w:ind w:right="-105"/>
              <w:rPr>
                <w:color w:val="9900ff"/>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47">
            <w:pPr>
              <w:shd w:fill="auto" w:val="clear"/>
              <w:spacing w:line="240" w:lineRule="auto"/>
              <w:ind w:right="-105"/>
              <w:rPr>
                <w:color w:val="9900ff"/>
                <w:sz w:val="24"/>
                <w:szCs w:val="24"/>
                <w:shd w:fill="e8eaed" w:val="clear"/>
              </w:rPr>
            </w:pPr>
            <w:r w:rsidDel="00000000" w:rsidR="00000000" w:rsidRPr="00000000">
              <w:rPr>
                <w:color w:val="9900ff"/>
                <w:sz w:val="24"/>
                <w:szCs w:val="24"/>
                <w:shd w:fill="e8eaed" w:val="clear"/>
                <w:rtl w:val="0"/>
              </w:rPr>
              <w:t xml:space="preserve">Hui Suk So</w:t>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48">
            <w:pPr>
              <w:pStyle w:val="Heading2"/>
              <w:shd w:fill="auto" w:val="clear"/>
              <w:spacing w:line="240" w:lineRule="auto"/>
              <w:ind w:right="-105"/>
              <w:rPr/>
            </w:pPr>
            <w:bookmarkStart w:colFirst="0" w:colLast="0" w:name="_3zjvdce8d44r" w:id="8"/>
            <w:bookmarkEnd w:id="8"/>
            <w:r w:rsidDel="00000000" w:rsidR="00000000" w:rsidRPr="00000000">
              <w:rPr>
                <w:b w:val="1"/>
                <w:bCs w:val="1"/>
                <w:rtl w:val="0"/>
              </w:rPr>
              <w:t xml:space="preserve">Name change:</w:t>
            </w:r>
            <w:r w:rsidDel="00000000" w:rsidR="00000000" w:rsidRPr="00000000">
              <w:rPr>
                <w:rtl w:val="0"/>
              </w:rPr>
              <w:t xml:space="preserve"> TBGEN 111 Freshman Leadership Seminar to First Year Leadership Seminar</w:t>
            </w:r>
          </w:p>
          <w:p w:rsidR="00000000" w:rsidDel="00000000" w:rsidP="00000000" w:rsidRDefault="00000000" w:rsidRPr="00000000" w14:paraId="00000049">
            <w:pPr>
              <w:shd w:fill="auto" w:val="clear"/>
              <w:spacing w:line="240" w:lineRule="auto"/>
              <w:ind w:right="-105"/>
              <w:rPr>
                <w:sz w:val="24"/>
                <w:szCs w:val="24"/>
              </w:rPr>
            </w:pPr>
            <w:r w:rsidDel="00000000" w:rsidR="00000000" w:rsidRPr="00000000">
              <w:rPr>
                <w:rtl w:val="0"/>
              </w:rPr>
            </w:r>
          </w:p>
          <w:p w:rsidR="00000000" w:rsidDel="00000000" w:rsidP="00000000" w:rsidRDefault="00000000" w:rsidRPr="00000000" w14:paraId="0000004A">
            <w:pPr>
              <w:shd w:fill="auto" w:val="clear"/>
              <w:spacing w:line="240" w:lineRule="auto"/>
              <w:ind w:right="-105"/>
              <w:rPr>
                <w:i w:val="1"/>
                <w:iCs w:val="1"/>
                <w:color w:val="9900ff"/>
                <w:sz w:val="24"/>
                <w:szCs w:val="24"/>
              </w:rPr>
            </w:pPr>
            <w:r w:rsidDel="00000000" w:rsidR="00000000" w:rsidRPr="00000000">
              <w:rPr>
                <w:i w:val="1"/>
                <w:iCs w:val="1"/>
                <w:color w:val="9900ff"/>
                <w:sz w:val="24"/>
                <w:szCs w:val="24"/>
                <w:rtl w:val="0"/>
              </w:rPr>
              <w:t xml:space="preserve">Proposal:</w:t>
            </w:r>
          </w:p>
          <w:p w:rsidR="00000000" w:rsidDel="00000000" w:rsidP="00000000" w:rsidRDefault="00000000" w:rsidRPr="00000000" w14:paraId="0000004B">
            <w:pPr>
              <w:shd w:fill="auto" w:val="clear"/>
              <w:spacing w:line="240" w:lineRule="auto"/>
              <w:ind w:right="-105"/>
              <w:rPr>
                <w:i w:val="1"/>
                <w:iCs w:val="1"/>
                <w:color w:val="9900ff"/>
                <w:sz w:val="24"/>
                <w:szCs w:val="24"/>
              </w:rPr>
            </w:pPr>
            <w:r w:rsidDel="00000000" w:rsidR="00000000" w:rsidRPr="00000000">
              <w:rPr>
                <w:i w:val="1"/>
                <w:iCs w:val="1"/>
                <w:color w:val="9900ff"/>
                <w:sz w:val="24"/>
                <w:szCs w:val="24"/>
                <w:rtl w:val="0"/>
              </w:rPr>
              <w:t xml:space="preserve">Dayna - Change the course name from “Freshman Leadership Seminar” to “First Year Leadership Seminar” (or “Milgard Direct Seminar”) to align with the University’s updated terminology replacing “freshman” with “first year.”</w:t>
            </w:r>
          </w:p>
          <w:p w:rsidR="00000000" w:rsidDel="00000000" w:rsidP="00000000" w:rsidRDefault="00000000" w:rsidRPr="00000000" w14:paraId="0000004C">
            <w:pPr>
              <w:shd w:fill="auto" w:val="clear"/>
              <w:spacing w:line="240" w:lineRule="auto"/>
              <w:ind w:right="-105"/>
              <w:rPr>
                <w:i w:val="1"/>
                <w:iCs w:val="1"/>
                <w:color w:val="9900ff"/>
                <w:sz w:val="24"/>
                <w:szCs w:val="24"/>
              </w:rPr>
            </w:pPr>
            <w:r w:rsidDel="00000000" w:rsidR="00000000" w:rsidRPr="00000000">
              <w:rPr>
                <w:rtl w:val="0"/>
              </w:rPr>
            </w:r>
          </w:p>
          <w:p w:rsidR="00000000" w:rsidDel="00000000" w:rsidP="00000000" w:rsidRDefault="00000000" w:rsidRPr="00000000" w14:paraId="0000004D">
            <w:pPr>
              <w:shd w:fill="auto" w:val="clear"/>
              <w:spacing w:line="240" w:lineRule="auto"/>
              <w:ind w:right="-105"/>
              <w:rPr>
                <w:i w:val="1"/>
                <w:iCs w:val="1"/>
                <w:color w:val="9900ff"/>
                <w:sz w:val="24"/>
                <w:szCs w:val="24"/>
              </w:rPr>
            </w:pPr>
            <w:r w:rsidDel="00000000" w:rsidR="00000000" w:rsidRPr="00000000">
              <w:rPr>
                <w:i w:val="1"/>
                <w:iCs w:val="1"/>
                <w:color w:val="9900ff"/>
                <w:sz w:val="24"/>
                <w:szCs w:val="24"/>
                <w:rtl w:val="0"/>
              </w:rPr>
              <w:t xml:space="preserve">Discussion:</w:t>
            </w:r>
          </w:p>
          <w:p w:rsidR="00000000" w:rsidDel="00000000" w:rsidP="00000000" w:rsidRDefault="00000000" w:rsidRPr="00000000" w14:paraId="0000004E">
            <w:pPr>
              <w:numPr>
                <w:ilvl w:val="0"/>
                <w:numId w:val="1"/>
              </w:numPr>
              <w:shd w:fill="auto" w:val="clear"/>
              <w:spacing w:line="240"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The university has officially transitioned to “first year” terminology in all communications and documentation.</w:t>
            </w:r>
          </w:p>
          <w:p w:rsidR="00000000" w:rsidDel="00000000" w:rsidP="00000000" w:rsidRDefault="00000000" w:rsidRPr="00000000" w14:paraId="0000004F">
            <w:pPr>
              <w:numPr>
                <w:ilvl w:val="0"/>
                <w:numId w:val="1"/>
              </w:numPr>
              <w:shd w:fill="auto" w:val="clear"/>
              <w:spacing w:line="240"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N</w:t>
            </w:r>
            <w:r w:rsidDel="00000000" w:rsidR="00000000" w:rsidRPr="00000000">
              <w:rPr>
                <w:i w:val="1"/>
                <w:iCs w:val="1"/>
                <w:color w:val="9900ff"/>
                <w:sz w:val="24"/>
                <w:szCs w:val="24"/>
                <w:rtl w:val="0"/>
              </w:rPr>
              <w:t xml:space="preserve">ame change would take effect Fall 2026.</w:t>
            </w:r>
          </w:p>
          <w:p w:rsidR="00000000" w:rsidDel="00000000" w:rsidP="00000000" w:rsidRDefault="00000000" w:rsidRPr="00000000" w14:paraId="00000050">
            <w:pPr>
              <w:numPr>
                <w:ilvl w:val="0"/>
                <w:numId w:val="1"/>
              </w:numPr>
              <w:shd w:fill="auto" w:val="clear"/>
              <w:spacing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Gary Viers suggested creating a document or tracking system (possibly within the shared drive) to record all course and policy changes for easy reference.</w:t>
            </w:r>
          </w:p>
          <w:p w:rsidR="00000000" w:rsidDel="00000000" w:rsidP="00000000" w:rsidRDefault="00000000" w:rsidRPr="00000000" w14:paraId="00000051">
            <w:pPr>
              <w:numPr>
                <w:ilvl w:val="0"/>
                <w:numId w:val="1"/>
              </w:numPr>
              <w:shd w:fill="auto" w:val="clear"/>
              <w:spacing w:line="240"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Members agreed this would support long-term consistency and historical tracking.</w:t>
            </w:r>
          </w:p>
          <w:p w:rsidR="00000000" w:rsidDel="00000000" w:rsidP="00000000" w:rsidRDefault="00000000" w:rsidRPr="00000000" w14:paraId="00000052">
            <w:pPr>
              <w:shd w:fill="auto" w:val="clear"/>
              <w:spacing w:after="240" w:before="0" w:line="240" w:lineRule="auto"/>
              <w:ind w:left="0" w:right="-105" w:firstLine="0"/>
              <w:rPr>
                <w:i w:val="1"/>
                <w:iCs w:val="1"/>
                <w:color w:val="9900ff"/>
                <w:sz w:val="24"/>
                <w:szCs w:val="24"/>
              </w:rPr>
            </w:pPr>
            <w:r w:rsidDel="00000000" w:rsidR="00000000" w:rsidRPr="00000000">
              <w:rPr>
                <w:rtl w:val="0"/>
              </w:rPr>
            </w:r>
          </w:p>
          <w:p w:rsidR="00000000" w:rsidDel="00000000" w:rsidP="00000000" w:rsidRDefault="00000000" w:rsidRPr="00000000" w14:paraId="00000053">
            <w:pPr>
              <w:shd w:fill="auto" w:val="clear"/>
              <w:spacing w:line="240" w:lineRule="auto"/>
              <w:ind w:right="-105"/>
              <w:rPr>
                <w:i w:val="1"/>
                <w:iCs w:val="1"/>
                <w:color w:val="9900ff"/>
                <w:sz w:val="24"/>
                <w:szCs w:val="24"/>
              </w:rPr>
            </w:pPr>
            <w:r w:rsidDel="00000000" w:rsidR="00000000" w:rsidRPr="00000000">
              <w:rPr>
                <w:b w:val="1"/>
                <w:bCs w:val="1"/>
                <w:i w:val="1"/>
                <w:iCs w:val="1"/>
                <w:color w:val="9900ff"/>
                <w:sz w:val="24"/>
                <w:szCs w:val="24"/>
                <w:rtl w:val="0"/>
              </w:rPr>
              <w:t xml:space="preserve">The Chair proposed </w:t>
            </w:r>
            <w:r w:rsidDel="00000000" w:rsidR="00000000" w:rsidRPr="00000000">
              <w:rPr>
                <w:i w:val="1"/>
                <w:iCs w:val="1"/>
                <w:color w:val="9900ff"/>
                <w:sz w:val="24"/>
                <w:szCs w:val="24"/>
                <w:rtl w:val="0"/>
              </w:rPr>
              <w:t xml:space="preserve">the approval of TBGEN 111 to be renamed “First Year Leadership Seminar.”</w:t>
            </w:r>
          </w:p>
          <w:p w:rsidR="00000000" w:rsidDel="00000000" w:rsidP="00000000" w:rsidRDefault="00000000" w:rsidRPr="00000000" w14:paraId="00000054">
            <w:pPr>
              <w:numPr>
                <w:ilvl w:val="0"/>
                <w:numId w:val="10"/>
              </w:numPr>
              <w:shd w:fill="auto" w:val="clear"/>
              <w:spacing w:after="0" w:afterAutospacing="0" w:line="240" w:lineRule="auto"/>
              <w:ind w:left="720" w:right="-105" w:hanging="360"/>
              <w:rPr>
                <w:i w:val="1"/>
                <w:iCs w:val="1"/>
                <w:color w:val="9900ff"/>
                <w:sz w:val="24"/>
                <w:szCs w:val="24"/>
                <w:u w:val="none"/>
              </w:rPr>
            </w:pPr>
            <w:r w:rsidDel="00000000" w:rsidR="00000000" w:rsidRPr="00000000">
              <w:rPr>
                <w:b w:val="1"/>
                <w:bCs w:val="1"/>
                <w:i w:val="1"/>
                <w:iCs w:val="1"/>
                <w:color w:val="9900ff"/>
                <w:sz w:val="24"/>
                <w:szCs w:val="24"/>
                <w:rtl w:val="0"/>
              </w:rPr>
              <w:t xml:space="preserve">Vote:</w:t>
            </w:r>
            <w:r w:rsidDel="00000000" w:rsidR="00000000" w:rsidRPr="00000000">
              <w:rPr>
                <w:i w:val="1"/>
                <w:iCs w:val="1"/>
                <w:color w:val="9900ff"/>
                <w:sz w:val="24"/>
                <w:szCs w:val="24"/>
                <w:rtl w:val="0"/>
              </w:rPr>
              <w:t xml:space="preserve"> Gary motioned to approve; Alireeza second: All voting members present unanimously approved.</w:t>
            </w:r>
            <w:r w:rsidDel="00000000" w:rsidR="00000000" w:rsidRPr="00000000">
              <w:rPr>
                <w:rtl w:val="0"/>
              </w:rPr>
            </w:r>
          </w:p>
          <w:p w:rsidR="00000000" w:rsidDel="00000000" w:rsidP="00000000" w:rsidRDefault="00000000" w:rsidRPr="00000000" w14:paraId="00000055">
            <w:pPr>
              <w:numPr>
                <w:ilvl w:val="0"/>
                <w:numId w:val="10"/>
              </w:numPr>
              <w:shd w:fill="auto" w:val="clear"/>
              <w:spacing w:after="0" w:afterAutospacing="0" w:before="0" w:beforeAutospacing="0" w:line="240" w:lineRule="auto"/>
              <w:ind w:left="720" w:right="-105" w:hanging="360"/>
              <w:rPr>
                <w:i w:val="1"/>
                <w:iCs w:val="1"/>
                <w:color w:val="9900ff"/>
                <w:sz w:val="24"/>
                <w:szCs w:val="24"/>
              </w:rPr>
            </w:pPr>
            <w:r w:rsidDel="00000000" w:rsidR="00000000" w:rsidRPr="00000000">
              <w:rPr>
                <w:i w:val="1"/>
                <w:iCs w:val="1"/>
                <w:color w:val="9900ff"/>
                <w:sz w:val="24"/>
                <w:szCs w:val="24"/>
                <w:rtl w:val="0"/>
              </w:rPr>
              <w:t xml:space="preserve">To be forwarded to the full faculty for approval and submission to APCC (Academic Policy and Curriculum Committee).</w:t>
            </w:r>
          </w:p>
          <w:p w:rsidR="00000000" w:rsidDel="00000000" w:rsidP="00000000" w:rsidRDefault="00000000" w:rsidRPr="00000000" w14:paraId="00000056">
            <w:pPr>
              <w:numPr>
                <w:ilvl w:val="0"/>
                <w:numId w:val="10"/>
              </w:numPr>
              <w:shd w:fill="auto" w:val="clear"/>
              <w:spacing w:after="240" w:before="0" w:beforeAutospacing="0" w:line="240" w:lineRule="auto"/>
              <w:ind w:left="720" w:right="-105" w:hanging="360"/>
              <w:rPr>
                <w:i w:val="1"/>
                <w:iCs w:val="1"/>
                <w:color w:val="9900ff"/>
                <w:sz w:val="24"/>
                <w:szCs w:val="24"/>
                <w:u w:val="none"/>
              </w:rPr>
            </w:pPr>
            <w:r w:rsidDel="00000000" w:rsidR="00000000" w:rsidRPr="00000000">
              <w:rPr>
                <w:i w:val="1"/>
                <w:iCs w:val="1"/>
                <w:color w:val="9900ff"/>
                <w:sz w:val="24"/>
                <w:szCs w:val="24"/>
                <w:rtl w:val="0"/>
              </w:rPr>
              <w:t xml:space="preserve">Chair to follow up with FC regarding shared record of all course and policy changes for easy reference.</w:t>
            </w: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57">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58">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59">
            <w:pPr>
              <w:shd w:fill="auto" w:val="clear"/>
              <w:spacing w:line="240" w:lineRule="auto"/>
              <w:ind w:right="-105"/>
              <w:rPr>
                <w:sz w:val="24"/>
                <w:szCs w:val="24"/>
                <w:shd w:fill="e8eaed" w:val="clear"/>
              </w:rPr>
            </w:pPr>
            <w:r w:rsidDel="00000000" w:rsidR="00000000" w:rsidRPr="00000000">
              <w:rPr>
                <w:sz w:val="24"/>
                <w:szCs w:val="24"/>
                <w:shd w:fill="e8eaed" w:val="clear"/>
                <w:rtl w:val="0"/>
              </w:rPr>
              <w:t xml:space="preserve">Dayna Childs</w:t>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5A">
            <w:pPr>
              <w:shd w:fill="auto" w:val="clear"/>
              <w:spacing w:line="240" w:lineRule="auto"/>
              <w:ind w:right="-105"/>
              <w:rPr>
                <w:sz w:val="24"/>
                <w:szCs w:val="24"/>
              </w:rPr>
            </w:pPr>
            <w:r w:rsidDel="00000000" w:rsidR="00000000" w:rsidRPr="00000000">
              <w:rPr>
                <w:b w:val="1"/>
                <w:bCs w:val="1"/>
                <w:sz w:val="24"/>
                <w:szCs w:val="24"/>
                <w:rtl w:val="0"/>
              </w:rPr>
              <w:t xml:space="preserve">Add QSI 381 (Intro to Statistics) as an accepted prerequisite equivalent to STAT 220 for TBUS 301, TBANLT450, and TBANLT460.</w:t>
              <w:tab/>
              <w:tab/>
              <w:tab/>
              <w:tab/>
            </w:r>
            <w:r w:rsidDel="00000000" w:rsidR="00000000" w:rsidRPr="00000000">
              <w:rPr>
                <w:rtl w:val="0"/>
              </w:rPr>
            </w:r>
          </w:p>
          <w:p w:rsidR="00000000" w:rsidDel="00000000" w:rsidP="00000000" w:rsidRDefault="00000000" w:rsidRPr="00000000" w14:paraId="0000005B">
            <w:pPr>
              <w:shd w:fill="auto" w:val="clear"/>
              <w:spacing w:line="240" w:lineRule="auto"/>
              <w:ind w:right="-105"/>
              <w:rPr>
                <w:sz w:val="24"/>
                <w:szCs w:val="24"/>
              </w:rPr>
            </w:pPr>
            <w:r w:rsidDel="00000000" w:rsidR="00000000" w:rsidRPr="00000000">
              <w:rPr>
                <w:rtl w:val="0"/>
              </w:rPr>
            </w:r>
          </w:p>
          <w:p w:rsidR="00000000" w:rsidDel="00000000" w:rsidP="00000000" w:rsidRDefault="00000000" w:rsidRPr="00000000" w14:paraId="0000005C">
            <w:pPr>
              <w:shd w:fill="auto" w:val="clear"/>
              <w:spacing w:line="240" w:lineRule="auto"/>
              <w:ind w:right="-105"/>
              <w:rPr>
                <w:color w:val="9900ff"/>
                <w:sz w:val="24"/>
                <w:szCs w:val="24"/>
              </w:rPr>
            </w:pPr>
            <w:r w:rsidDel="00000000" w:rsidR="00000000" w:rsidRPr="00000000">
              <w:rPr>
                <w:color w:val="9900ff"/>
                <w:sz w:val="24"/>
                <w:szCs w:val="24"/>
                <w:rtl w:val="0"/>
              </w:rPr>
              <w:t xml:space="preserve">Add QSI 381 (Intro to Statistics) as an accepted prerequisite equivalent to STAT 220 for TBUS 301, TBA NLT450, and TBA NLT460.</w:t>
            </w:r>
          </w:p>
          <w:p w:rsidR="00000000" w:rsidDel="00000000" w:rsidP="00000000" w:rsidRDefault="00000000" w:rsidRPr="00000000" w14:paraId="0000005D">
            <w:pPr>
              <w:shd w:fill="auto" w:val="clear"/>
              <w:spacing w:line="240" w:lineRule="auto"/>
              <w:ind w:right="-105"/>
              <w:rPr>
                <w:color w:val="9900ff"/>
                <w:sz w:val="24"/>
                <w:szCs w:val="24"/>
              </w:rPr>
            </w:pPr>
            <w:r w:rsidDel="00000000" w:rsidR="00000000" w:rsidRPr="00000000">
              <w:rPr>
                <w:rtl w:val="0"/>
              </w:rPr>
            </w:r>
          </w:p>
          <w:p w:rsidR="00000000" w:rsidDel="00000000" w:rsidP="00000000" w:rsidRDefault="00000000" w:rsidRPr="00000000" w14:paraId="0000005E">
            <w:pPr>
              <w:shd w:fill="auto" w:val="clear"/>
              <w:spacing w:line="240" w:lineRule="auto"/>
              <w:ind w:right="-105"/>
              <w:rPr>
                <w:color w:val="9900ff"/>
                <w:sz w:val="24"/>
                <w:szCs w:val="24"/>
                <w:u w:val="single"/>
              </w:rPr>
            </w:pPr>
            <w:r w:rsidDel="00000000" w:rsidR="00000000" w:rsidRPr="00000000">
              <w:rPr>
                <w:color w:val="9900ff"/>
                <w:sz w:val="24"/>
                <w:szCs w:val="24"/>
                <w:u w:val="single"/>
                <w:rtl w:val="0"/>
              </w:rPr>
              <w:t xml:space="preserve">Discussion:</w:t>
            </w:r>
          </w:p>
          <w:p w:rsidR="00000000" w:rsidDel="00000000" w:rsidP="00000000" w:rsidRDefault="00000000" w:rsidRPr="00000000" w14:paraId="0000005F">
            <w:pPr>
              <w:shd w:fill="auto" w:val="clear"/>
              <w:spacing w:line="240" w:lineRule="auto"/>
              <w:ind w:right="-105"/>
              <w:rPr>
                <w:color w:val="9900ff"/>
                <w:sz w:val="24"/>
                <w:szCs w:val="24"/>
              </w:rPr>
            </w:pPr>
            <w:r w:rsidDel="00000000" w:rsidR="00000000" w:rsidRPr="00000000">
              <w:rPr>
                <w:color w:val="9900ff"/>
                <w:sz w:val="24"/>
                <w:szCs w:val="24"/>
                <w:rtl w:val="0"/>
              </w:rPr>
              <w:t xml:space="preserve">Presenter: Dayna Childs</w:t>
            </w:r>
          </w:p>
          <w:p w:rsidR="00000000" w:rsidDel="00000000" w:rsidP="00000000" w:rsidRDefault="00000000" w:rsidRPr="00000000" w14:paraId="00000060">
            <w:pPr>
              <w:numPr>
                <w:ilvl w:val="0"/>
                <w:numId w:val="5"/>
              </w:numPr>
              <w:shd w:fill="auto" w:val="clear"/>
              <w:spacing w:line="240" w:lineRule="auto"/>
              <w:ind w:left="720" w:right="-105" w:hanging="360"/>
              <w:rPr>
                <w:color w:val="9900ff"/>
                <w:sz w:val="24"/>
                <w:szCs w:val="24"/>
                <w:u w:val="none"/>
              </w:rPr>
            </w:pPr>
            <w:r w:rsidDel="00000000" w:rsidR="00000000" w:rsidRPr="00000000">
              <w:rPr>
                <w:color w:val="9900ff"/>
                <w:sz w:val="24"/>
                <w:szCs w:val="24"/>
                <w:rtl w:val="0"/>
              </w:rPr>
              <w:t xml:space="preserve">Transfer students from Tacoma Community College and potentially other institutions have difficulty registering because the QSI 381 equivalency is not currently recognized by the registration system.</w:t>
            </w:r>
          </w:p>
          <w:p w:rsidR="00000000" w:rsidDel="00000000" w:rsidP="00000000" w:rsidRDefault="00000000" w:rsidRPr="00000000" w14:paraId="00000061">
            <w:pPr>
              <w:numPr>
                <w:ilvl w:val="0"/>
                <w:numId w:val="5"/>
              </w:numPr>
              <w:shd w:fill="auto" w:val="clear"/>
              <w:spacing w:line="240" w:lineRule="auto"/>
              <w:ind w:left="720" w:right="-105" w:hanging="360"/>
              <w:rPr>
                <w:color w:val="9900ff"/>
                <w:sz w:val="24"/>
                <w:szCs w:val="24"/>
                <w:u w:val="none"/>
              </w:rPr>
            </w:pPr>
            <w:r w:rsidDel="00000000" w:rsidR="00000000" w:rsidRPr="00000000">
              <w:rPr>
                <w:color w:val="9900ff"/>
                <w:sz w:val="24"/>
                <w:szCs w:val="24"/>
                <w:rtl w:val="0"/>
              </w:rPr>
              <w:t xml:space="preserve">This change would remove a barrier to registration for qualified transfer students.</w:t>
            </w:r>
          </w:p>
          <w:p w:rsidR="00000000" w:rsidDel="00000000" w:rsidP="00000000" w:rsidRDefault="00000000" w:rsidRPr="00000000" w14:paraId="00000062">
            <w:pPr>
              <w:numPr>
                <w:ilvl w:val="0"/>
                <w:numId w:val="5"/>
              </w:numPr>
              <w:shd w:fill="auto" w:val="clear"/>
              <w:spacing w:line="240" w:lineRule="auto"/>
              <w:ind w:left="720" w:right="-105" w:hanging="360"/>
              <w:rPr>
                <w:color w:val="9900ff"/>
                <w:sz w:val="24"/>
                <w:szCs w:val="24"/>
                <w:u w:val="none"/>
              </w:rPr>
            </w:pPr>
            <w:r w:rsidDel="00000000" w:rsidR="00000000" w:rsidRPr="00000000">
              <w:rPr>
                <w:color w:val="9900ff"/>
                <w:sz w:val="24"/>
                <w:szCs w:val="24"/>
                <w:rtl w:val="0"/>
              </w:rPr>
              <w:t xml:space="preserve">Alireza Boloori confirmed that QSI 381 is equivalent to STAT 220.</w:t>
            </w:r>
          </w:p>
          <w:p w:rsidR="00000000" w:rsidDel="00000000" w:rsidP="00000000" w:rsidRDefault="00000000" w:rsidRPr="00000000" w14:paraId="00000063">
            <w:pPr>
              <w:numPr>
                <w:ilvl w:val="0"/>
                <w:numId w:val="5"/>
              </w:numPr>
              <w:shd w:fill="auto" w:val="clear"/>
              <w:spacing w:line="240" w:lineRule="auto"/>
              <w:ind w:left="720" w:right="-105" w:hanging="360"/>
              <w:rPr>
                <w:color w:val="9900ff"/>
                <w:sz w:val="24"/>
                <w:szCs w:val="24"/>
                <w:u w:val="none"/>
              </w:rPr>
            </w:pPr>
            <w:r w:rsidDel="00000000" w:rsidR="00000000" w:rsidRPr="00000000">
              <w:rPr>
                <w:color w:val="9900ff"/>
                <w:sz w:val="24"/>
                <w:szCs w:val="24"/>
                <w:rtl w:val="0"/>
              </w:rPr>
              <w:t xml:space="preserve">Change originated from UW Seattle Math Department designation differences.</w:t>
            </w:r>
          </w:p>
          <w:p w:rsidR="00000000" w:rsidDel="00000000" w:rsidP="00000000" w:rsidRDefault="00000000" w:rsidRPr="00000000" w14:paraId="00000064">
            <w:pPr>
              <w:shd w:fill="auto" w:val="clear"/>
              <w:spacing w:line="240" w:lineRule="auto"/>
              <w:ind w:right="-105"/>
              <w:rPr>
                <w:color w:val="9900ff"/>
                <w:sz w:val="24"/>
                <w:szCs w:val="24"/>
              </w:rPr>
            </w:pPr>
            <w:r w:rsidDel="00000000" w:rsidR="00000000" w:rsidRPr="00000000">
              <w:rPr>
                <w:rtl w:val="0"/>
              </w:rPr>
            </w:r>
          </w:p>
          <w:p w:rsidR="00000000" w:rsidDel="00000000" w:rsidP="00000000" w:rsidRDefault="00000000" w:rsidRPr="00000000" w14:paraId="00000065">
            <w:pPr>
              <w:shd w:fill="auto" w:val="clear"/>
              <w:spacing w:line="240" w:lineRule="auto"/>
              <w:ind w:left="0" w:right="-105" w:firstLine="0"/>
              <w:rPr>
                <w:i w:val="1"/>
                <w:iCs w:val="1"/>
                <w:color w:val="9900ff"/>
                <w:sz w:val="24"/>
                <w:szCs w:val="24"/>
              </w:rPr>
            </w:pPr>
            <w:r w:rsidDel="00000000" w:rsidR="00000000" w:rsidRPr="00000000">
              <w:rPr>
                <w:b w:val="1"/>
                <w:bCs w:val="1"/>
                <w:i w:val="1"/>
                <w:iCs w:val="1"/>
                <w:color w:val="9900ff"/>
                <w:sz w:val="24"/>
                <w:szCs w:val="24"/>
                <w:rtl w:val="0"/>
              </w:rPr>
              <w:t xml:space="preserve">The chair proposed </w:t>
            </w:r>
            <w:r w:rsidDel="00000000" w:rsidR="00000000" w:rsidRPr="00000000">
              <w:rPr>
                <w:i w:val="1"/>
                <w:iCs w:val="1"/>
                <w:color w:val="9900ff"/>
                <w:sz w:val="24"/>
                <w:szCs w:val="24"/>
                <w:rtl w:val="0"/>
              </w:rPr>
              <w:t xml:space="preserve">the approval to add</w:t>
            </w:r>
            <w:r w:rsidDel="00000000" w:rsidR="00000000" w:rsidRPr="00000000">
              <w:rPr>
                <w:color w:val="9900ff"/>
                <w:sz w:val="24"/>
                <w:szCs w:val="24"/>
                <w:rtl w:val="0"/>
              </w:rPr>
              <w:t xml:space="preserve"> QSI 381 as an equivalent prerequisite to STAT 220 for the listed courses.</w:t>
            </w:r>
            <w:r w:rsidDel="00000000" w:rsidR="00000000" w:rsidRPr="00000000">
              <w:rPr>
                <w:rtl w:val="0"/>
              </w:rPr>
            </w:r>
          </w:p>
          <w:p w:rsidR="00000000" w:rsidDel="00000000" w:rsidP="00000000" w:rsidRDefault="00000000" w:rsidRPr="00000000" w14:paraId="00000066">
            <w:pPr>
              <w:numPr>
                <w:ilvl w:val="0"/>
                <w:numId w:val="4"/>
              </w:numPr>
              <w:shd w:fill="auto" w:val="clear"/>
              <w:spacing w:line="240" w:lineRule="auto"/>
              <w:ind w:left="720" w:right="-105" w:hanging="360"/>
              <w:rPr>
                <w:color w:val="9900ff"/>
                <w:sz w:val="24"/>
                <w:szCs w:val="24"/>
              </w:rPr>
            </w:pPr>
            <w:r w:rsidDel="00000000" w:rsidR="00000000" w:rsidRPr="00000000">
              <w:rPr>
                <w:b w:val="1"/>
                <w:bCs w:val="1"/>
                <w:i w:val="1"/>
                <w:iCs w:val="1"/>
                <w:color w:val="9900ff"/>
                <w:sz w:val="24"/>
                <w:szCs w:val="24"/>
                <w:rtl w:val="0"/>
              </w:rPr>
              <w:t xml:space="preserve">Vote:</w:t>
            </w:r>
            <w:r w:rsidDel="00000000" w:rsidR="00000000" w:rsidRPr="00000000">
              <w:rPr>
                <w:i w:val="1"/>
                <w:iCs w:val="1"/>
                <w:color w:val="9900ff"/>
                <w:sz w:val="24"/>
                <w:szCs w:val="24"/>
                <w:rtl w:val="0"/>
              </w:rPr>
              <w:t xml:space="preserve"> Gary motioned to approve; Alireeza second: All voting members present unanimously approved.</w:t>
            </w:r>
            <w:r w:rsidDel="00000000" w:rsidR="00000000" w:rsidRPr="00000000">
              <w:rPr>
                <w:rtl w:val="0"/>
              </w:rPr>
            </w:r>
          </w:p>
          <w:p w:rsidR="00000000" w:rsidDel="00000000" w:rsidP="00000000" w:rsidRDefault="00000000" w:rsidRPr="00000000" w14:paraId="00000067">
            <w:pPr>
              <w:numPr>
                <w:ilvl w:val="0"/>
                <w:numId w:val="3"/>
              </w:numPr>
              <w:shd w:fill="auto" w:val="clear"/>
              <w:spacing w:line="240" w:lineRule="auto"/>
              <w:ind w:left="720" w:right="-105" w:hanging="360"/>
              <w:rPr>
                <w:color w:val="9900ff"/>
                <w:sz w:val="24"/>
                <w:szCs w:val="24"/>
                <w:u w:val="none"/>
              </w:rPr>
            </w:pPr>
            <w:r w:rsidDel="00000000" w:rsidR="00000000" w:rsidRPr="00000000">
              <w:rPr>
                <w:color w:val="9900ff"/>
                <w:sz w:val="24"/>
                <w:szCs w:val="24"/>
                <w:rtl w:val="0"/>
              </w:rPr>
              <w:t xml:space="preserve">To be presented to the full faculty for final approval and then submitted to APCC.</w:t>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68">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69">
            <w:pPr>
              <w:shd w:fill="auto" w:val="clear"/>
              <w:spacing w:line="240" w:lineRule="auto"/>
              <w:ind w:right="-105"/>
              <w:rPr>
                <w:sz w:val="24"/>
                <w:szCs w:val="24"/>
              </w:rPr>
            </w:pPr>
            <w:r w:rsidDel="00000000" w:rsidR="00000000" w:rsidRPr="00000000">
              <w:rPr>
                <w:rtl w:val="0"/>
              </w:rPr>
            </w:r>
          </w:p>
          <w:p w:rsidR="00000000" w:rsidDel="00000000" w:rsidP="00000000" w:rsidRDefault="00000000" w:rsidRPr="00000000" w14:paraId="0000006A">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6B">
            <w:pPr>
              <w:shd w:fill="auto" w:val="clear"/>
              <w:spacing w:line="240" w:lineRule="auto"/>
              <w:ind w:right="-105"/>
              <w:rPr>
                <w:sz w:val="24"/>
                <w:szCs w:val="24"/>
                <w:shd w:fill="e8eaed" w:val="clear"/>
              </w:rPr>
            </w:pPr>
            <w:r w:rsidDel="00000000" w:rsidR="00000000" w:rsidRPr="00000000">
              <w:rPr>
                <w:rtl w:val="0"/>
              </w:rPr>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6C">
            <w:pPr>
              <w:shd w:fill="auto" w:val="clear"/>
              <w:spacing w:line="240" w:lineRule="auto"/>
              <w:ind w:right="-105"/>
              <w:rPr>
                <w:sz w:val="24"/>
                <w:szCs w:val="24"/>
              </w:rPr>
            </w:pPr>
            <w:r w:rsidDel="00000000" w:rsidR="00000000" w:rsidRPr="00000000">
              <w:rPr>
                <w:b w:val="1"/>
                <w:bCs w:val="1"/>
                <w:sz w:val="24"/>
                <w:szCs w:val="24"/>
                <w:rtl w:val="0"/>
              </w:rPr>
              <w:t xml:space="preserve">UPC role in AACSB learning outcomes process</w:t>
            </w:r>
            <w:r w:rsidDel="00000000" w:rsidR="00000000" w:rsidRPr="00000000">
              <w:rPr>
                <w:sz w:val="24"/>
                <w:szCs w:val="24"/>
                <w:rtl w:val="0"/>
              </w:rPr>
              <w:t xml:space="preserve">, i.e., specialized projects and metrics reporting</w:t>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6D">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6E">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6F">
            <w:pPr>
              <w:shd w:fill="auto" w:val="clear"/>
              <w:spacing w:line="240" w:lineRule="auto"/>
              <w:ind w:right="-105"/>
              <w:rPr>
                <w:sz w:val="24"/>
                <w:szCs w:val="24"/>
                <w:shd w:fill="e8eaed" w:val="clear"/>
              </w:rPr>
            </w:pPr>
            <w:r w:rsidDel="00000000" w:rsidR="00000000" w:rsidRPr="00000000">
              <w:rPr>
                <w:sz w:val="24"/>
                <w:szCs w:val="24"/>
                <w:shd w:fill="e8eaed" w:val="clear"/>
                <w:rtl w:val="0"/>
              </w:rPr>
              <w:t xml:space="preserve">Gary Viers</w:t>
            </w:r>
          </w:p>
        </w:tc>
      </w:tr>
      <w:tr>
        <w:trPr>
          <w:cantSplit w:val="0"/>
          <w:trHeight w:val="576" w:hRule="atLeast"/>
          <w:tblHeader w:val="0"/>
        </w:trPr>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70">
            <w:pPr>
              <w:shd w:fill="auto" w:val="clear"/>
              <w:spacing w:after="240" w:before="240" w:line="240" w:lineRule="auto"/>
              <w:ind w:right="-105"/>
              <w:rPr>
                <w:color w:val="9900ff"/>
                <w:sz w:val="24"/>
                <w:szCs w:val="24"/>
              </w:rPr>
            </w:pPr>
            <w:r w:rsidDel="00000000" w:rsidR="00000000" w:rsidRPr="00000000">
              <w:rPr>
                <w:color w:val="9900ff"/>
                <w:sz w:val="24"/>
                <w:szCs w:val="24"/>
                <w:rtl w:val="0"/>
              </w:rPr>
              <w:t xml:space="preserve">Gary Viers provided an overview of proposed updates to the AACSB Assessment of Learning (AOL) and continuous improvement process. </w:t>
            </w:r>
          </w:p>
          <w:p w:rsidR="00000000" w:rsidDel="00000000" w:rsidP="00000000" w:rsidRDefault="00000000" w:rsidRPr="00000000" w14:paraId="00000071">
            <w:pPr>
              <w:shd w:fill="auto" w:val="clear"/>
              <w:spacing w:after="240" w:before="240" w:line="240" w:lineRule="auto"/>
              <w:ind w:right="-105"/>
              <w:rPr>
                <w:color w:val="9900ff"/>
                <w:sz w:val="24"/>
                <w:szCs w:val="24"/>
              </w:rPr>
            </w:pPr>
            <w:r w:rsidDel="00000000" w:rsidR="00000000" w:rsidRPr="00000000">
              <w:rPr>
                <w:color w:val="9900ff"/>
                <w:sz w:val="24"/>
                <w:szCs w:val="24"/>
                <w:rtl w:val="0"/>
              </w:rPr>
              <w:t xml:space="preserve">Gary and Marion have been meeting regarding this and noted that currently, a significant portion of assessment responsibilities fall on TBUS 400, with five of eight learning outcomes measured through that course. Moving forward, the plan is to redistribute assessment across core courses and reduce the number of competency goals from eight to four. Gary and Marion discussed developing standardized assessment tools—such as common quizzes or case studies—to simplify data collection and maintain consistency without overburdening faculty.</w:t>
            </w:r>
          </w:p>
          <w:p w:rsidR="00000000" w:rsidDel="00000000" w:rsidP="00000000" w:rsidRDefault="00000000" w:rsidRPr="00000000" w14:paraId="00000072">
            <w:pPr>
              <w:shd w:fill="auto" w:val="clear"/>
              <w:spacing w:after="240" w:before="240" w:line="240" w:lineRule="auto"/>
              <w:ind w:right="-105"/>
              <w:rPr>
                <w:color w:val="9900ff"/>
                <w:sz w:val="24"/>
                <w:szCs w:val="24"/>
              </w:rPr>
            </w:pPr>
            <w:r w:rsidDel="00000000" w:rsidR="00000000" w:rsidRPr="00000000">
              <w:rPr>
                <w:color w:val="9900ff"/>
                <w:sz w:val="24"/>
                <w:szCs w:val="24"/>
                <w:rtl w:val="0"/>
              </w:rPr>
              <w:t xml:space="preserve">Gary emphasized that this process aims to shift from reactive, end-of-cycle reporting to a proactive, rolling assessment structure where continuous improvement is intentionally documented each year. Marion and Gary will continue meeting regularly to plan and coordinate with area coordinators on competency goal mapping, course alignment, and data collection strategies.</w:t>
            </w:r>
          </w:p>
          <w:p w:rsidR="00000000" w:rsidDel="00000000" w:rsidP="00000000" w:rsidRDefault="00000000" w:rsidRPr="00000000" w14:paraId="00000073">
            <w:pPr>
              <w:shd w:fill="auto" w:val="clear"/>
              <w:spacing w:after="240" w:before="240" w:line="240" w:lineRule="auto"/>
              <w:ind w:right="-105"/>
              <w:rPr>
                <w:color w:val="9900ff"/>
                <w:sz w:val="24"/>
                <w:szCs w:val="24"/>
              </w:rPr>
            </w:pPr>
            <w:r w:rsidDel="00000000" w:rsidR="00000000" w:rsidRPr="00000000">
              <w:rPr>
                <w:color w:val="9900ff"/>
                <w:sz w:val="24"/>
                <w:szCs w:val="24"/>
                <w:rtl w:val="0"/>
              </w:rPr>
              <w:t xml:space="preserve">After reviewing the portion of the MSB bylaws on the role of the UPC in overseeing assessment activities, ensuring alignment with AACSB standards, and promoting consistent documentation throughout the six-year accreditation cycle, the chair questioned and suggested UPC member role in the AACSB assessment process and communication to ensure UPC involvement. Both Alireza and Abel expressed interest in working on this. The committee agreed that a representative (possibly on a rotating basis) would attend selected AACSB/AOL meetings with Gary, Marion, and Juliet, then report back to UPC during monthly meetings.</w:t>
            </w:r>
          </w:p>
          <w:p w:rsidR="00000000" w:rsidDel="00000000" w:rsidP="00000000" w:rsidRDefault="00000000" w:rsidRPr="00000000" w14:paraId="00000074">
            <w:pPr>
              <w:shd w:fill="auto" w:val="clear"/>
              <w:spacing w:after="240" w:before="240" w:line="240" w:lineRule="auto"/>
              <w:ind w:right="-105"/>
              <w:rPr>
                <w:color w:val="9900ff"/>
                <w:sz w:val="24"/>
                <w:szCs w:val="24"/>
              </w:rPr>
            </w:pPr>
            <w:r w:rsidDel="00000000" w:rsidR="00000000" w:rsidRPr="00000000">
              <w:rPr>
                <w:color w:val="9900ff"/>
                <w:sz w:val="24"/>
                <w:szCs w:val="24"/>
                <w:rtl w:val="0"/>
              </w:rPr>
              <w:t xml:space="preserve">Additional discussion addressed potential revisions to the program’s core competency goals—specifically whether to update or reframe the DEI-related goal to align with current AACSB language and university guidance. Gary clarified that any change to competency goals would require full faculty approval before implementation.</w:t>
            </w:r>
          </w:p>
          <w:p w:rsidR="00000000" w:rsidDel="00000000" w:rsidP="00000000" w:rsidRDefault="00000000" w:rsidRPr="00000000" w14:paraId="00000075">
            <w:pPr>
              <w:shd w:fill="auto" w:val="clear"/>
              <w:spacing w:line="240" w:lineRule="auto"/>
              <w:ind w:right="-105"/>
              <w:rPr>
                <w:color w:val="9900ff"/>
                <w:sz w:val="24"/>
                <w:szCs w:val="24"/>
              </w:rPr>
            </w:pPr>
            <w:r w:rsidDel="00000000" w:rsidR="00000000" w:rsidRPr="00000000">
              <w:rPr>
                <w:rtl w:val="0"/>
              </w:rPr>
            </w:r>
          </w:p>
          <w:p w:rsidR="00000000" w:rsidDel="00000000" w:rsidP="00000000" w:rsidRDefault="00000000" w:rsidRPr="00000000" w14:paraId="00000076">
            <w:pPr>
              <w:shd w:fill="auto" w:val="clear"/>
              <w:spacing w:line="240" w:lineRule="auto"/>
              <w:ind w:right="-105"/>
              <w:rPr>
                <w:color w:val="9900ff"/>
                <w:sz w:val="24"/>
                <w:szCs w:val="24"/>
              </w:rPr>
            </w:pPr>
            <w:r w:rsidDel="00000000" w:rsidR="00000000" w:rsidRPr="00000000">
              <w:rPr>
                <w:color w:val="9900ff"/>
                <w:sz w:val="24"/>
                <w:szCs w:val="24"/>
                <w:rtl w:val="0"/>
              </w:rPr>
              <w:t xml:space="preserve">END of Meeting</w:t>
            </w:r>
          </w:p>
          <w:p w:rsidR="00000000" w:rsidDel="00000000" w:rsidP="00000000" w:rsidRDefault="00000000" w:rsidRPr="00000000" w14:paraId="00000077">
            <w:pPr>
              <w:shd w:fill="auto" w:val="clear"/>
              <w:spacing w:line="240" w:lineRule="auto"/>
              <w:ind w:right="-105"/>
              <w:rPr>
                <w:color w:val="9900ff"/>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78">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79">
            <w:pPr>
              <w:shd w:fill="auto" w:val="clear"/>
              <w:spacing w:line="240" w:lineRule="auto"/>
              <w:ind w:right="-105"/>
              <w:rPr>
                <w:sz w:val="24"/>
                <w:szCs w:val="24"/>
              </w:rPr>
            </w:pPr>
            <w:r w:rsidDel="00000000" w:rsidR="00000000" w:rsidRPr="00000000">
              <w:rPr>
                <w:rtl w:val="0"/>
              </w:rPr>
            </w:r>
          </w:p>
        </w:tc>
        <w:tc>
          <w:tcPr>
            <w:tcBorders>
              <w:top w:color="e1e3e1" w:space="0" w:sz="8" w:val="single"/>
              <w:left w:color="000000" w:space="0" w:sz="0" w:val="nil"/>
              <w:bottom w:color="e1e3e1" w:space="0" w:sz="8" w:val="single"/>
              <w:right w:color="000000" w:space="0" w:sz="0" w:val="nil"/>
            </w:tcBorders>
          </w:tcPr>
          <w:p w:rsidR="00000000" w:rsidDel="00000000" w:rsidP="00000000" w:rsidRDefault="00000000" w:rsidRPr="00000000" w14:paraId="0000007A">
            <w:pPr>
              <w:shd w:fill="auto" w:val="clear"/>
              <w:spacing w:line="240" w:lineRule="auto"/>
              <w:ind w:right="-105"/>
              <w:rPr>
                <w:sz w:val="24"/>
                <w:szCs w:val="24"/>
                <w:shd w:fill="e8eaed" w:val="clear"/>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sectPr>
      <w:pgSz w:h="15840" w:w="12240" w:orient="portrait"/>
      <w:pgMar w:bottom="1440" w:top="1440" w:left="1440" w:right="18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style>
  <w:style w:type="paragraph" w:styleId="Heading2">
    <w:name w:val="heading 2"/>
    <w:basedOn w:val="Normal"/>
    <w:next w:val="Normal"/>
    <w:pPr>
      <w:keepNext w:val="1"/>
      <w:keepLines w:val="1"/>
      <w:shd w:fill="auto" w:val="clear"/>
      <w:spacing w:line="240" w:lineRule="auto"/>
    </w:pPr>
    <w:rPr>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1Cq69MJfMjPU2CYy290SCU5qU8l7VzaDMo_j2PYwv58/edit?usp=sharing" TargetMode="External"/><Relationship Id="rId8" Type="http://schemas.openxmlformats.org/officeDocument/2006/relationships/hyperlink" Target="https://docs.google.com/document/d/1IskdfDAvzwBglml-CpCNqC__yuipxyXkEFH-Uo_ln-Y/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