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after="0" w:before="0" w:lineRule="auto"/>
        <w:rPr>
          <w:rFonts w:ascii="Roboto" w:cs="Roboto" w:eastAsia="Roboto" w:hAnsi="Roboto"/>
          <w:sz w:val="22"/>
          <w:szCs w:val="22"/>
        </w:rPr>
      </w:pPr>
      <w:bookmarkStart w:colFirst="0" w:colLast="0" w:name="_xt6xbtv4s78h" w:id="0"/>
      <w:bookmarkEnd w:id="0"/>
      <w:r w:rsidDel="00000000" w:rsidR="00000000" w:rsidRPr="00000000">
        <w:rPr>
          <w:rFonts w:ascii="Roboto" w:cs="Roboto" w:eastAsia="Roboto" w:hAnsi="Roboto"/>
          <w:sz w:val="22"/>
          <w:szCs w:val="22"/>
        </w:rPr>
        <w:drawing>
          <wp:inline distB="19050" distT="19050" distL="19050" distR="19050">
            <wp:extent cx="5657850" cy="10795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657850" cy="10795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Heading2"/>
        <w:keepNext w:val="0"/>
        <w:keepLines w:val="0"/>
        <w:spacing w:after="80" w:before="0" w:lineRule="auto"/>
        <w:rPr>
          <w:rFonts w:ascii="Roboto" w:cs="Roboto" w:eastAsia="Roboto" w:hAnsi="Roboto"/>
          <w:b w:val="1"/>
          <w:bCs w:val="1"/>
          <w:sz w:val="22"/>
          <w:szCs w:val="22"/>
        </w:rPr>
      </w:pPr>
      <w:bookmarkStart w:colFirst="0" w:colLast="0" w:name="_fi6j6vun8tna" w:id="1"/>
      <w:bookmarkEnd w:id="1"/>
      <w:r w:rsidDel="00000000" w:rsidR="00000000" w:rsidRPr="00000000">
        <w:rPr>
          <w:rFonts w:ascii="Roboto" w:cs="Roboto" w:eastAsia="Roboto" w:hAnsi="Roboto"/>
          <w:b w:val="1"/>
          <w:bCs w:val="1"/>
          <w:sz w:val="22"/>
          <w:szCs w:val="22"/>
          <w:rtl w:val="0"/>
        </w:rPr>
        <w:t xml:space="preserve">Meeting Minutes: Undergraduate Program Committee (UPC)</w:t>
      </w:r>
    </w:p>
    <w:p w:rsidR="00000000" w:rsidDel="00000000" w:rsidP="00000000" w:rsidRDefault="00000000" w:rsidRPr="00000000" w14:paraId="00000003">
      <w:pPr>
        <w:spacing w:after="240" w:lineRule="auto"/>
        <w:rPr>
          <w:rFonts w:ascii="Roboto" w:cs="Roboto" w:eastAsia="Roboto" w:hAnsi="Roboto"/>
        </w:rPr>
      </w:pPr>
      <w:r w:rsidDel="00000000" w:rsidR="00000000" w:rsidRPr="00000000">
        <w:rPr>
          <w:rFonts w:ascii="Roboto" w:cs="Roboto" w:eastAsia="Roboto" w:hAnsi="Roboto"/>
          <w:b w:val="1"/>
          <w:bCs w:val="1"/>
          <w:rtl w:val="0"/>
        </w:rPr>
        <w:t xml:space="preserve">Date:</w:t>
      </w:r>
      <w:r w:rsidDel="00000000" w:rsidR="00000000" w:rsidRPr="00000000">
        <w:rPr>
          <w:rFonts w:ascii="Roboto" w:cs="Roboto" w:eastAsia="Roboto" w:hAnsi="Roboto"/>
          <w:rtl w:val="0"/>
        </w:rPr>
        <w:t xml:space="preserve"> Thursday, April 2, 2026</w:t>
      </w:r>
    </w:p>
    <w:p w:rsidR="00000000" w:rsidDel="00000000" w:rsidP="00000000" w:rsidRDefault="00000000" w:rsidRPr="00000000" w14:paraId="00000004">
      <w:pPr>
        <w:spacing w:after="240" w:lineRule="auto"/>
        <w:rPr>
          <w:rFonts w:ascii="Roboto" w:cs="Roboto" w:eastAsia="Roboto" w:hAnsi="Roboto"/>
          <w:b w:val="1"/>
          <w:bCs w:val="1"/>
        </w:rPr>
      </w:pPr>
      <w:r w:rsidDel="00000000" w:rsidR="00000000" w:rsidRPr="00000000">
        <w:rPr>
          <w:rFonts w:ascii="Roboto" w:cs="Roboto" w:eastAsia="Roboto" w:hAnsi="Roboto"/>
          <w:b w:val="1"/>
          <w:bCs w:val="1"/>
          <w:rtl w:val="0"/>
        </w:rPr>
        <w:t xml:space="preserve">Attending:</w:t>
      </w:r>
      <w:r w:rsidDel="00000000" w:rsidR="00000000" w:rsidRPr="00000000">
        <w:rPr>
          <w:rtl w:val="0"/>
        </w:rPr>
      </w:r>
    </w:p>
    <w:p w:rsidR="00000000" w:rsidDel="00000000" w:rsidP="00000000" w:rsidRDefault="00000000" w:rsidRPr="00000000" w14:paraId="00000005">
      <w:pPr>
        <w:numPr>
          <w:ilvl w:val="0"/>
          <w:numId w:val="2"/>
        </w:numPr>
        <w:spacing w:after="0" w:afterAutospacing="0" w:before="60" w:lineRule="auto"/>
        <w:ind w:left="720" w:hanging="360"/>
        <w:rPr>
          <w:rFonts w:ascii="Roboto" w:cs="Roboto" w:eastAsia="Roboto" w:hAnsi="Roboto"/>
        </w:rPr>
      </w:pPr>
      <w:r w:rsidDel="00000000" w:rsidR="00000000" w:rsidRPr="00000000">
        <w:rPr>
          <w:rFonts w:ascii="Roboto" w:cs="Roboto" w:eastAsia="Roboto" w:hAnsi="Roboto"/>
          <w:rtl w:val="0"/>
        </w:rPr>
        <w:t xml:space="preserve">Voting members: Hui Suk So (Chair), Alireza Boloori, Ray Fang, Abel Hernandez</w:t>
      </w:r>
    </w:p>
    <w:p w:rsidR="00000000" w:rsidDel="00000000" w:rsidP="00000000" w:rsidRDefault="00000000" w:rsidRPr="00000000" w14:paraId="00000006">
      <w:pPr>
        <w:numPr>
          <w:ilvl w:val="0"/>
          <w:numId w:val="2"/>
        </w:numPr>
        <w:spacing w:after="60" w:before="0" w:beforeAutospacing="0" w:lineRule="auto"/>
        <w:ind w:left="720" w:hanging="360"/>
        <w:rPr>
          <w:rFonts w:ascii="Roboto" w:cs="Roboto" w:eastAsia="Roboto" w:hAnsi="Roboto"/>
        </w:rPr>
      </w:pPr>
      <w:r w:rsidDel="00000000" w:rsidR="00000000" w:rsidRPr="00000000">
        <w:rPr>
          <w:rFonts w:ascii="Roboto" w:cs="Roboto" w:eastAsia="Roboto" w:hAnsi="Roboto"/>
          <w:rtl w:val="0"/>
        </w:rPr>
        <w:t xml:space="preserve">Ex-officio non-voting members: Gary Viers (UP Director), Advisors - Dayna Childs, Melody James, Sandra Lordahl</w:t>
      </w:r>
      <w:r w:rsidDel="00000000" w:rsidR="00000000" w:rsidRPr="00000000">
        <w:rPr>
          <w:rtl w:val="0"/>
        </w:rPr>
      </w:r>
    </w:p>
    <w:p w:rsidR="00000000" w:rsidDel="00000000" w:rsidP="00000000" w:rsidRDefault="00000000" w:rsidRPr="00000000" w14:paraId="00000007">
      <w:pPr>
        <w:widowControl w:val="0"/>
        <w:spacing w:line="240" w:lineRule="auto"/>
        <w:rPr>
          <w:rFonts w:ascii="Roboto" w:cs="Roboto" w:eastAsia="Roboto" w:hAnsi="Roboto"/>
          <w:color w:val="1f1f1f"/>
        </w:rPr>
      </w:pPr>
      <w:r w:rsidDel="00000000" w:rsidR="00000000" w:rsidRPr="00000000">
        <w:rPr>
          <w:rtl w:val="0"/>
        </w:rPr>
      </w:r>
    </w:p>
    <w:p w:rsidR="00000000" w:rsidDel="00000000" w:rsidP="00000000" w:rsidRDefault="00000000" w:rsidRPr="00000000" w14:paraId="00000008">
      <w:pPr>
        <w:pStyle w:val="Heading3"/>
        <w:keepNext w:val="0"/>
        <w:keepLines w:val="0"/>
        <w:spacing w:before="0" w:lineRule="auto"/>
        <w:rPr>
          <w:rFonts w:ascii="Roboto" w:cs="Roboto" w:eastAsia="Roboto" w:hAnsi="Roboto"/>
          <w:b w:val="1"/>
          <w:bCs w:val="1"/>
          <w:color w:val="000000"/>
          <w:sz w:val="22"/>
          <w:szCs w:val="22"/>
        </w:rPr>
      </w:pPr>
      <w:bookmarkStart w:colFirst="0" w:colLast="0" w:name="_psn9uxbhtqps" w:id="2"/>
      <w:bookmarkEnd w:id="2"/>
      <w:r w:rsidDel="00000000" w:rsidR="00000000" w:rsidRPr="00000000">
        <w:rPr>
          <w:rFonts w:ascii="Roboto" w:cs="Roboto" w:eastAsia="Roboto" w:hAnsi="Roboto"/>
          <w:b w:val="1"/>
          <w:bCs w:val="1"/>
          <w:color w:val="000000"/>
          <w:sz w:val="22"/>
          <w:szCs w:val="22"/>
          <w:rtl w:val="0"/>
        </w:rPr>
        <w:t xml:space="preserve">1. Call to Order &amp; Approval of Minutes</w:t>
      </w:r>
    </w:p>
    <w:p w:rsidR="00000000" w:rsidDel="00000000" w:rsidP="00000000" w:rsidRDefault="00000000" w:rsidRPr="00000000" w14:paraId="00000009">
      <w:pPr>
        <w:numPr>
          <w:ilvl w:val="0"/>
          <w:numId w:val="1"/>
        </w:numPr>
        <w:spacing w:after="0" w:afterAutospacing="0" w:lineRule="auto"/>
        <w:ind w:left="720" w:hanging="360"/>
        <w:rPr/>
      </w:pPr>
      <w:r w:rsidDel="00000000" w:rsidR="00000000" w:rsidRPr="00000000">
        <w:rPr>
          <w:rFonts w:ascii="Roboto" w:cs="Roboto" w:eastAsia="Roboto" w:hAnsi="Roboto"/>
          <w:b w:val="1"/>
          <w:bCs w:val="1"/>
          <w:rtl w:val="0"/>
        </w:rPr>
        <w:t xml:space="preserve">Motion to Approve:</w:t>
      </w:r>
      <w:r w:rsidDel="00000000" w:rsidR="00000000" w:rsidRPr="00000000">
        <w:rPr>
          <w:rFonts w:ascii="Roboto" w:cs="Roboto" w:eastAsia="Roboto" w:hAnsi="Roboto"/>
          <w:rtl w:val="0"/>
        </w:rPr>
        <w:t xml:space="preserve"> The chair called for approval of the previous meeting's minutes.</w:t>
      </w:r>
    </w:p>
    <w:p w:rsidR="00000000" w:rsidDel="00000000" w:rsidP="00000000" w:rsidRDefault="00000000" w:rsidRPr="00000000" w14:paraId="0000000A">
      <w:pPr>
        <w:numPr>
          <w:ilvl w:val="0"/>
          <w:numId w:val="1"/>
        </w:numPr>
        <w:spacing w:after="240" w:lineRule="auto"/>
        <w:ind w:left="720" w:hanging="360"/>
        <w:rPr/>
      </w:pPr>
      <w:r w:rsidDel="00000000" w:rsidR="00000000" w:rsidRPr="00000000">
        <w:rPr>
          <w:rFonts w:ascii="Roboto" w:cs="Roboto" w:eastAsia="Roboto" w:hAnsi="Roboto"/>
          <w:b w:val="1"/>
          <w:bCs w:val="1"/>
          <w:rtl w:val="0"/>
        </w:rPr>
        <w:t xml:space="preserve">Vote:</w:t>
      </w:r>
      <w:r w:rsidDel="00000000" w:rsidR="00000000" w:rsidRPr="00000000">
        <w:rPr>
          <w:rFonts w:ascii="Roboto" w:cs="Roboto" w:eastAsia="Roboto" w:hAnsi="Roboto"/>
          <w:rtl w:val="0"/>
        </w:rPr>
        <w:t xml:space="preserve"> The minutes were approved unanimously (Motion: Alireza Boloori; Second: Ray Fang).</w:t>
      </w:r>
    </w:p>
    <w:p w:rsidR="00000000" w:rsidDel="00000000" w:rsidP="00000000" w:rsidRDefault="00000000" w:rsidRPr="00000000" w14:paraId="0000000B">
      <w:pPr>
        <w:spacing w:after="0" w:lineRule="auto"/>
        <w:rPr>
          <w:rFonts w:ascii="Roboto" w:cs="Roboto" w:eastAsia="Roboto" w:hAnsi="Roboto"/>
          <w:b w:val="1"/>
          <w:bCs w:val="1"/>
        </w:rPr>
      </w:pPr>
      <w:r w:rsidDel="00000000" w:rsidR="00000000" w:rsidRPr="00000000">
        <w:rPr>
          <w:rFonts w:ascii="Roboto" w:cs="Roboto" w:eastAsia="Roboto" w:hAnsi="Roboto"/>
          <w:b w:val="1"/>
          <w:bCs w:val="1"/>
          <w:rtl w:val="0"/>
        </w:rPr>
        <w:t xml:space="preserve">2. Faculty Meeting Updates</w:t>
      </w:r>
    </w:p>
    <w:p w:rsidR="00000000" w:rsidDel="00000000" w:rsidP="00000000" w:rsidRDefault="00000000" w:rsidRPr="00000000" w14:paraId="0000000C">
      <w:pPr>
        <w:numPr>
          <w:ilvl w:val="0"/>
          <w:numId w:val="3"/>
        </w:numPr>
        <w:spacing w:after="240" w:lineRule="auto"/>
        <w:ind w:left="720" w:hanging="360"/>
        <w:rPr>
          <w:rFonts w:ascii="Roboto" w:cs="Roboto" w:eastAsia="Roboto" w:hAnsi="Roboto"/>
        </w:rPr>
      </w:pPr>
      <w:r w:rsidDel="00000000" w:rsidR="00000000" w:rsidRPr="00000000">
        <w:rPr>
          <w:rFonts w:ascii="Roboto" w:cs="Roboto" w:eastAsia="Roboto" w:hAnsi="Roboto"/>
          <w:rtl w:val="0"/>
        </w:rPr>
        <w:t xml:space="preserve">Hui Suk provided an update from the faculty meeting. Two TFIN SMIF courses were approved, and all other courses presented were voted on for retirement by the full faculty, with the exception of TBGEN 468 International Business Field Experience, which the faculty agreed to retain due to its continued value.</w:t>
      </w:r>
      <w:r w:rsidDel="00000000" w:rsidR="00000000" w:rsidRPr="00000000">
        <w:rPr>
          <w:rtl w:val="0"/>
        </w:rPr>
      </w:r>
    </w:p>
    <w:p w:rsidR="00000000" w:rsidDel="00000000" w:rsidP="00000000" w:rsidRDefault="00000000" w:rsidRPr="00000000" w14:paraId="0000000D">
      <w:pPr>
        <w:spacing w:after="240" w:lineRule="auto"/>
        <w:rPr>
          <w:rFonts w:ascii="Roboto" w:cs="Roboto" w:eastAsia="Roboto" w:hAnsi="Roboto"/>
          <w:b w:val="1"/>
          <w:bCs w:val="1"/>
        </w:rPr>
      </w:pPr>
      <w:r w:rsidDel="00000000" w:rsidR="00000000" w:rsidRPr="00000000">
        <w:rPr>
          <w:rFonts w:ascii="Roboto" w:cs="Roboto" w:eastAsia="Roboto" w:hAnsi="Roboto"/>
          <w:b w:val="1"/>
          <w:bCs w:val="1"/>
          <w:rtl w:val="0"/>
        </w:rPr>
        <w:t xml:space="preserve">Non-Voting items</w:t>
      </w:r>
    </w:p>
    <w:p w:rsidR="00000000" w:rsidDel="00000000" w:rsidP="00000000" w:rsidRDefault="00000000" w:rsidRPr="00000000" w14:paraId="0000000E">
      <w:pPr>
        <w:pStyle w:val="Heading3"/>
        <w:keepNext w:val="0"/>
        <w:keepLines w:val="0"/>
        <w:spacing w:before="0" w:lineRule="auto"/>
        <w:rPr>
          <w:rFonts w:ascii="Roboto" w:cs="Roboto" w:eastAsia="Roboto" w:hAnsi="Roboto"/>
          <w:b w:val="1"/>
          <w:bCs w:val="1"/>
          <w:color w:val="000000"/>
          <w:sz w:val="22"/>
          <w:szCs w:val="22"/>
        </w:rPr>
      </w:pPr>
      <w:bookmarkStart w:colFirst="0" w:colLast="0" w:name="_3l662hsle752" w:id="3"/>
      <w:bookmarkEnd w:id="3"/>
      <w:r w:rsidDel="00000000" w:rsidR="00000000" w:rsidRPr="00000000">
        <w:rPr>
          <w:rFonts w:ascii="Roboto" w:cs="Roboto" w:eastAsia="Roboto" w:hAnsi="Roboto"/>
          <w:b w:val="1"/>
          <w:bCs w:val="1"/>
          <w:color w:val="000000"/>
          <w:sz w:val="22"/>
          <w:szCs w:val="22"/>
          <w:rtl w:val="0"/>
        </w:rPr>
        <w:t xml:space="preserve">1. Review of UPC Member Terms</w:t>
      </w:r>
    </w:p>
    <w:p w:rsidR="00000000" w:rsidDel="00000000" w:rsidP="00000000" w:rsidRDefault="00000000" w:rsidRPr="00000000" w14:paraId="0000000F">
      <w:pPr>
        <w:spacing w:after="240" w:before="240" w:lineRule="auto"/>
        <w:rPr>
          <w:rFonts w:ascii="Roboto" w:cs="Roboto" w:eastAsia="Roboto" w:hAnsi="Roboto"/>
        </w:rPr>
      </w:pPr>
      <w:r w:rsidDel="00000000" w:rsidR="00000000" w:rsidRPr="00000000">
        <w:rPr>
          <w:rFonts w:ascii="Roboto" w:cs="Roboto" w:eastAsia="Roboto" w:hAnsi="Roboto"/>
          <w:rtl w:val="0"/>
        </w:rPr>
        <w:t xml:space="preserve">Ray Fang’s term concludes at the end of this academic year. He expressed interest in serving an additional term, and his name will be forwarded to the Faculty Council for a vote at the next faculty meeting. Additional nominations will also be accepted at that time.</w:t>
      </w:r>
    </w:p>
    <w:p w:rsidR="00000000" w:rsidDel="00000000" w:rsidP="00000000" w:rsidRDefault="00000000" w:rsidRPr="00000000" w14:paraId="00000010">
      <w:pPr>
        <w:spacing w:after="240" w:before="240" w:lineRule="auto"/>
        <w:rPr>
          <w:rFonts w:ascii="Roboto" w:cs="Roboto" w:eastAsia="Roboto" w:hAnsi="Roboto"/>
        </w:rPr>
      </w:pPr>
      <w:r w:rsidDel="00000000" w:rsidR="00000000" w:rsidRPr="00000000">
        <w:rPr>
          <w:rFonts w:ascii="Roboto" w:cs="Roboto" w:eastAsia="Roboto" w:hAnsi="Roboto"/>
          <w:rtl w:val="0"/>
        </w:rPr>
        <w:t xml:space="preserve">For the UPC Chair position, Hui Suk So expressed interest in serving another year and encouraged others to consider the role. Alireza also indicated interest in the position. A vote to be taken at the next UPC meeting.</w:t>
      </w:r>
    </w:p>
    <w:p w:rsidR="00000000" w:rsidDel="00000000" w:rsidP="00000000" w:rsidRDefault="00000000" w:rsidRPr="00000000" w14:paraId="00000011">
      <w:pPr>
        <w:spacing w:after="240" w:before="240" w:lineRule="auto"/>
        <w:rPr>
          <w:rFonts w:ascii="Roboto" w:cs="Roboto" w:eastAsia="Roboto" w:hAnsi="Roboto"/>
          <w:b w:val="1"/>
          <w:bCs w:val="1"/>
        </w:rPr>
      </w:pPr>
      <w:r w:rsidDel="00000000" w:rsidR="00000000" w:rsidRPr="00000000">
        <w:rPr>
          <w:rFonts w:ascii="Roboto" w:cs="Roboto" w:eastAsia="Roboto" w:hAnsi="Roboto"/>
          <w:b w:val="1"/>
          <w:bCs w:val="1"/>
          <w:rtl w:val="0"/>
        </w:rPr>
        <w:t xml:space="preserve">2. AACSB Accreditation</w:t>
      </w:r>
    </w:p>
    <w:p w:rsidR="00000000" w:rsidDel="00000000" w:rsidP="00000000" w:rsidRDefault="00000000" w:rsidRPr="00000000" w14:paraId="00000012">
      <w:pPr>
        <w:spacing w:after="240" w:before="240" w:lineRule="auto"/>
        <w:rPr>
          <w:rFonts w:ascii="Roboto" w:cs="Roboto" w:eastAsia="Roboto" w:hAnsi="Roboto"/>
        </w:rPr>
      </w:pPr>
      <w:r w:rsidDel="00000000" w:rsidR="00000000" w:rsidRPr="00000000">
        <w:rPr>
          <w:rFonts w:ascii="Roboto" w:cs="Roboto" w:eastAsia="Roboto" w:hAnsi="Roboto"/>
          <w:rtl w:val="0"/>
        </w:rPr>
        <w:t xml:space="preserve">Gary will provide an update at the next meeting following his meeting with Associate Dean Cao.</w:t>
      </w:r>
    </w:p>
    <w:p w:rsidR="00000000" w:rsidDel="00000000" w:rsidP="00000000" w:rsidRDefault="00000000" w:rsidRPr="00000000" w14:paraId="00000013">
      <w:pPr>
        <w:ind w:left="0" w:firstLine="0"/>
        <w:rPr>
          <w:rFonts w:ascii="Roboto" w:cs="Roboto" w:eastAsia="Roboto" w:hAnsi="Roboto"/>
          <w:b w:val="1"/>
          <w:bCs w:val="1"/>
        </w:rPr>
      </w:pPr>
      <w:r w:rsidDel="00000000" w:rsidR="00000000" w:rsidRPr="00000000">
        <w:rPr>
          <w:rFonts w:ascii="Roboto" w:cs="Roboto" w:eastAsia="Roboto" w:hAnsi="Roboto"/>
          <w:b w:val="1"/>
          <w:bCs w:val="1"/>
          <w:rtl w:val="0"/>
        </w:rPr>
        <w:t xml:space="preserve">3. Undergraduate Program Refresh - Next Steps</w:t>
      </w:r>
    </w:p>
    <w:p w:rsidR="00000000" w:rsidDel="00000000" w:rsidP="00000000" w:rsidRDefault="00000000" w:rsidRPr="00000000" w14:paraId="00000014">
      <w:pPr>
        <w:ind w:left="0" w:firstLine="0"/>
        <w:rPr>
          <w:rFonts w:ascii="Roboto" w:cs="Roboto" w:eastAsia="Roboto" w:hAnsi="Roboto"/>
        </w:rPr>
      </w:pPr>
      <w:r w:rsidDel="00000000" w:rsidR="00000000" w:rsidRPr="00000000">
        <w:rPr>
          <w:rtl w:val="0"/>
        </w:rPr>
      </w:r>
    </w:p>
    <w:p w:rsidR="00000000" w:rsidDel="00000000" w:rsidP="00000000" w:rsidRDefault="00000000" w:rsidRPr="00000000" w14:paraId="00000015">
      <w:pPr>
        <w:ind w:left="0" w:firstLine="0"/>
        <w:rPr>
          <w:rFonts w:ascii="Roboto" w:cs="Roboto" w:eastAsia="Roboto" w:hAnsi="Roboto"/>
        </w:rPr>
      </w:pPr>
      <w:r w:rsidDel="00000000" w:rsidR="00000000" w:rsidRPr="00000000">
        <w:rPr>
          <w:rFonts w:ascii="Roboto" w:cs="Roboto" w:eastAsia="Roboto" w:hAnsi="Roboto"/>
          <w:rtl w:val="0"/>
        </w:rPr>
        <w:t xml:space="preserve">Gary discussed the refresh of the core curriculum for eight classes, with implementation planned for autumn 2027. He outlined the timeline, including updates to learning objectives and descriptions, proposed syllabi creation, optional listening sessions for faculty feedback, and approval processes through UPC, full faculty, APCC, and Seattle campus. Proposed syllabi are set to be voted on by the UPC on May 27th and by the full faculty on June 5th. This will allow the approved syllabi to be forwarded to the APCC in early Fall 2026. Expected approval by APCC and Seattle authorities is January/February 2027.</w:t>
      </w:r>
    </w:p>
    <w:p w:rsidR="00000000" w:rsidDel="00000000" w:rsidP="00000000" w:rsidRDefault="00000000" w:rsidRPr="00000000" w14:paraId="00000016">
      <w:pPr>
        <w:ind w:left="0" w:firstLine="0"/>
        <w:rPr>
          <w:rFonts w:ascii="Roboto" w:cs="Roboto" w:eastAsia="Roboto" w:hAnsi="Roboto"/>
        </w:rPr>
      </w:pPr>
      <w:r w:rsidDel="00000000" w:rsidR="00000000" w:rsidRPr="00000000">
        <w:rPr>
          <w:rtl w:val="0"/>
        </w:rPr>
      </w:r>
    </w:p>
    <w:p w:rsidR="00000000" w:rsidDel="00000000" w:rsidP="00000000" w:rsidRDefault="00000000" w:rsidRPr="00000000" w14:paraId="00000017">
      <w:pPr>
        <w:ind w:left="0" w:firstLine="0"/>
        <w:rPr>
          <w:rFonts w:ascii="Roboto" w:cs="Roboto" w:eastAsia="Roboto" w:hAnsi="Roboto"/>
        </w:rPr>
      </w:pPr>
      <w:r w:rsidDel="00000000" w:rsidR="00000000" w:rsidRPr="00000000">
        <w:rPr>
          <w:rFonts w:ascii="Roboto" w:cs="Roboto" w:eastAsia="Roboto" w:hAnsi="Roboto"/>
          <w:rtl w:val="0"/>
        </w:rPr>
        <w:t xml:space="preserve">A member requested the timeline slides presented at the meeting, and Gary shared the link. </w:t>
      </w:r>
      <w:hyperlink r:id="rId7">
        <w:r w:rsidDel="00000000" w:rsidR="00000000" w:rsidRPr="00000000">
          <w:rPr>
            <w:rFonts w:ascii="Roboto" w:cs="Roboto" w:eastAsia="Roboto" w:hAnsi="Roboto"/>
            <w:color w:val="1155cc"/>
            <w:u w:val="single"/>
            <w:rtl w:val="0"/>
          </w:rPr>
          <w:t xml:space="preserve">https://docs.google.com/presentation/d/1dOhydpcVQMUm-R7OzGZWCNY1W8kz8k8M/edit?usp=sharing&amp;ouid=101846808129833268198&amp;rtpof=true&amp;sd=true</w:t>
        </w:r>
      </w:hyperlink>
      <w:r w:rsidDel="00000000" w:rsidR="00000000" w:rsidRPr="00000000">
        <w:rPr>
          <w:rtl w:val="0"/>
        </w:rPr>
      </w:r>
    </w:p>
    <w:p w:rsidR="00000000" w:rsidDel="00000000" w:rsidP="00000000" w:rsidRDefault="00000000" w:rsidRPr="00000000" w14:paraId="00000018">
      <w:pPr>
        <w:rPr>
          <w:rFonts w:ascii="Roboto" w:cs="Roboto" w:eastAsia="Roboto" w:hAnsi="Roboto"/>
        </w:rPr>
      </w:pPr>
      <w:r w:rsidDel="00000000" w:rsidR="00000000" w:rsidRPr="00000000">
        <w:rPr>
          <w:rtl w:val="0"/>
        </w:rPr>
      </w:r>
    </w:p>
    <w:p w:rsidR="00000000" w:rsidDel="00000000" w:rsidP="00000000" w:rsidRDefault="00000000" w:rsidRPr="00000000" w14:paraId="00000019">
      <w:pPr>
        <w:rPr>
          <w:rFonts w:ascii="Roboto" w:cs="Roboto" w:eastAsia="Roboto" w:hAnsi="Roboto"/>
        </w:rPr>
      </w:pPr>
      <w:r w:rsidDel="00000000" w:rsidR="00000000" w:rsidRPr="00000000">
        <w:rPr>
          <w:rtl w:val="0"/>
        </w:rPr>
      </w:r>
    </w:p>
    <w:p w:rsidR="00000000" w:rsidDel="00000000" w:rsidP="00000000" w:rsidRDefault="00000000" w:rsidRPr="00000000" w14:paraId="0000001A">
      <w:pPr>
        <w:rPr>
          <w:rFonts w:ascii="Roboto" w:cs="Roboto" w:eastAsia="Roboto" w:hAnsi="Roboto"/>
        </w:rPr>
      </w:pPr>
      <w:r w:rsidDel="00000000" w:rsidR="00000000" w:rsidRPr="00000000">
        <w:rPr>
          <w:rFonts w:ascii="Roboto" w:cs="Roboto" w:eastAsia="Roboto" w:hAnsi="Roboto"/>
          <w:rtl w:val="0"/>
        </w:rPr>
        <w:t xml:space="preserve">END OF MEETING</w:t>
      </w:r>
    </w:p>
    <w:p w:rsidR="00000000" w:rsidDel="00000000" w:rsidP="00000000" w:rsidRDefault="00000000" w:rsidRPr="00000000" w14:paraId="0000001B">
      <w:pPr>
        <w:pStyle w:val="Heading3"/>
        <w:rPr>
          <w:rFonts w:ascii="Roboto" w:cs="Roboto" w:eastAsia="Roboto" w:hAnsi="Roboto"/>
          <w:sz w:val="22"/>
          <w:szCs w:val="22"/>
        </w:rPr>
      </w:pPr>
      <w:bookmarkStart w:colFirst="0" w:colLast="0" w:name="_6v6699xqr8v9" w:id="4"/>
      <w:bookmarkEnd w:id="4"/>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docs.google.com/presentation/d/1dOhydpcVQMUm-R7OzGZWCNY1W8kz8k8M/edit?usp=sharing&amp;ouid=101846808129833268198&amp;rtpof=true&amp;sd=tru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