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6AC8" w14:textId="3ED37D09" w:rsidR="00164EBB" w:rsidRDefault="1F607147" w:rsidP="5B737C4A">
      <w:pPr>
        <w:rPr>
          <w:rFonts w:ascii="Arial" w:eastAsia="Arial" w:hAnsi="Arial" w:cs="Arial"/>
          <w:sz w:val="28"/>
          <w:szCs w:val="28"/>
        </w:rPr>
      </w:pPr>
      <w:r w:rsidRPr="6EE376F0">
        <w:rPr>
          <w:rFonts w:ascii="Arial" w:eastAsia="Arial" w:hAnsi="Arial" w:cs="Arial"/>
          <w:sz w:val="28"/>
          <w:szCs w:val="28"/>
          <w:lang w:val="en"/>
        </w:rPr>
        <w:t xml:space="preserve">CAC Faculty Meeting – </w:t>
      </w:r>
      <w:r w:rsidR="623E775F" w:rsidRPr="6EE376F0">
        <w:rPr>
          <w:rFonts w:ascii="Arial" w:eastAsia="Arial" w:hAnsi="Arial" w:cs="Arial"/>
          <w:sz w:val="28"/>
          <w:szCs w:val="28"/>
          <w:lang w:val="en"/>
        </w:rPr>
        <w:t>May 15, 2026</w:t>
      </w:r>
    </w:p>
    <w:p w14:paraId="78C57518" w14:textId="155BF01D" w:rsidR="00164EBB" w:rsidRDefault="2DF47086" w:rsidP="67100598">
      <w:r w:rsidRPr="67100598">
        <w:rPr>
          <w:rFonts w:ascii="Arial" w:eastAsia="Arial" w:hAnsi="Arial" w:cs="Arial"/>
          <w:sz w:val="22"/>
          <w:szCs w:val="22"/>
        </w:rPr>
        <w:t xml:space="preserve"> </w:t>
      </w:r>
    </w:p>
    <w:p w14:paraId="1A26DEA9" w14:textId="36AD9D07" w:rsidR="00164EBB" w:rsidRDefault="1F607147" w:rsidP="67100598">
      <w:r w:rsidRPr="6EE376F0">
        <w:rPr>
          <w:rFonts w:ascii="Arial" w:eastAsia="Arial" w:hAnsi="Arial" w:cs="Arial"/>
          <w:sz w:val="22"/>
          <w:szCs w:val="22"/>
          <w:u w:val="single"/>
          <w:lang w:val="en"/>
        </w:rPr>
        <w:t>In-person Attendees:</w:t>
      </w:r>
      <w:r w:rsidRPr="6EE376F0">
        <w:rPr>
          <w:rFonts w:ascii="Arial" w:eastAsia="Arial" w:hAnsi="Arial" w:cs="Arial"/>
          <w:sz w:val="22"/>
          <w:szCs w:val="22"/>
        </w:rPr>
        <w:t xml:space="preserve"> </w:t>
      </w:r>
    </w:p>
    <w:p w14:paraId="762C7632" w14:textId="38FC60EA" w:rsidR="5FCBBC0D" w:rsidRDefault="5FCBBC0D" w:rsidP="6EE376F0">
      <w:r w:rsidRPr="6EE376F0">
        <w:rPr>
          <w:rFonts w:ascii="Aptos" w:eastAsia="Aptos" w:hAnsi="Aptos" w:cs="Aptos"/>
        </w:rPr>
        <w:t>Ed Chamberlain, David Coon, Augie Machine, Sonia De la Cruz, Ruben Casas, Sarah Chavez, Alex Nutter, Randy Nichols</w:t>
      </w:r>
    </w:p>
    <w:p w14:paraId="588B4B2A" w14:textId="673787D6" w:rsidR="00164EBB" w:rsidRDefault="1F607147" w:rsidP="67100598">
      <w:r w:rsidRPr="6EE376F0">
        <w:rPr>
          <w:rFonts w:ascii="Arial" w:eastAsia="Arial" w:hAnsi="Arial" w:cs="Arial"/>
          <w:sz w:val="22"/>
          <w:szCs w:val="22"/>
          <w:u w:val="single"/>
          <w:lang w:val="en"/>
        </w:rPr>
        <w:t>Zoom Attendees</w:t>
      </w:r>
      <w:r w:rsidRPr="6EE376F0">
        <w:rPr>
          <w:rFonts w:ascii="Arial" w:eastAsia="Arial" w:hAnsi="Arial" w:cs="Arial"/>
          <w:sz w:val="22"/>
          <w:szCs w:val="22"/>
          <w:lang w:val="en"/>
        </w:rPr>
        <w:t>:</w:t>
      </w:r>
      <w:r w:rsidRPr="6EE376F0">
        <w:rPr>
          <w:rFonts w:ascii="Arial" w:eastAsia="Arial" w:hAnsi="Arial" w:cs="Arial"/>
          <w:sz w:val="22"/>
          <w:szCs w:val="22"/>
        </w:rPr>
        <w:t xml:space="preserve"> </w:t>
      </w:r>
    </w:p>
    <w:p w14:paraId="0C1B474D" w14:textId="501E5908" w:rsidR="5B737C4A" w:rsidRDefault="53E60886" w:rsidP="6EE376F0">
      <w:pPr>
        <w:spacing w:after="0"/>
        <w:rPr>
          <w:rFonts w:ascii="Calibri" w:eastAsia="Calibri" w:hAnsi="Calibri" w:cs="Calibri"/>
          <w:color w:val="212121"/>
        </w:rPr>
      </w:pPr>
      <w:r w:rsidRPr="6EE376F0">
        <w:rPr>
          <w:rFonts w:ascii="Calibri" w:eastAsia="Calibri" w:hAnsi="Calibri" w:cs="Calibri"/>
          <w:color w:val="212121"/>
        </w:rPr>
        <w:t xml:space="preserve">Joe Sharkey, </w:t>
      </w:r>
      <w:proofErr w:type="spellStart"/>
      <w:r w:rsidRPr="6EE376F0">
        <w:rPr>
          <w:rFonts w:ascii="Calibri" w:eastAsia="Calibri" w:hAnsi="Calibri" w:cs="Calibri"/>
          <w:color w:val="212121"/>
        </w:rPr>
        <w:t>Loly</w:t>
      </w:r>
      <w:proofErr w:type="spellEnd"/>
      <w:r w:rsidRPr="6EE376F0">
        <w:rPr>
          <w:rFonts w:ascii="Calibri" w:eastAsia="Calibri" w:hAnsi="Calibri" w:cs="Calibri"/>
          <w:color w:val="212121"/>
        </w:rPr>
        <w:t xml:space="preserve"> Alcaide-Ramirez, Alex Miller, Maria-Tania Bandes Becerra Weingarden, Jennifer Myers Baran, Emma Rose, Jacob Martens, Nicole Blair, Chris </w:t>
      </w:r>
      <w:proofErr w:type="gramStart"/>
      <w:r w:rsidRPr="6EE376F0">
        <w:rPr>
          <w:rFonts w:ascii="Calibri" w:eastAsia="Calibri" w:hAnsi="Calibri" w:cs="Calibri"/>
          <w:color w:val="212121"/>
        </w:rPr>
        <w:t xml:space="preserve">Demaske, </w:t>
      </w:r>
      <w:r w:rsidR="748EA6C1" w:rsidRPr="6EE376F0">
        <w:rPr>
          <w:rFonts w:ascii="Calibri" w:eastAsia="Calibri" w:hAnsi="Calibri" w:cs="Calibri"/>
          <w:color w:val="212121"/>
        </w:rPr>
        <w:t xml:space="preserve"> Tyler</w:t>
      </w:r>
      <w:proofErr w:type="gramEnd"/>
      <w:r w:rsidR="748EA6C1" w:rsidRPr="6EE376F0">
        <w:rPr>
          <w:rFonts w:ascii="Calibri" w:eastAsia="Calibri" w:hAnsi="Calibri" w:cs="Calibri"/>
          <w:color w:val="212121"/>
        </w:rPr>
        <w:t xml:space="preserve"> Budge, Ellen Bayer, Huatong Sun, Sushil Oswal, Riki Thompson, Vanessa de Veritch Woodside, </w:t>
      </w:r>
      <w:proofErr w:type="spellStart"/>
      <w:r w:rsidR="748EA6C1" w:rsidRPr="6EE376F0">
        <w:rPr>
          <w:rFonts w:ascii="Calibri" w:eastAsia="Calibri" w:hAnsi="Calibri" w:cs="Calibri"/>
          <w:color w:val="212121"/>
        </w:rPr>
        <w:t>Ji-HYun</w:t>
      </w:r>
      <w:proofErr w:type="spellEnd"/>
      <w:r w:rsidR="748EA6C1" w:rsidRPr="6EE376F0">
        <w:rPr>
          <w:rFonts w:ascii="Calibri" w:eastAsia="Calibri" w:hAnsi="Calibri" w:cs="Calibri"/>
          <w:color w:val="212121"/>
        </w:rPr>
        <w:t xml:space="preserve"> Ahn</w:t>
      </w:r>
    </w:p>
    <w:p w14:paraId="38CABFD9" w14:textId="3AF5A28B" w:rsidR="6EE376F0" w:rsidRDefault="6EE376F0" w:rsidP="6EE376F0">
      <w:pPr>
        <w:spacing w:after="0"/>
        <w:rPr>
          <w:rFonts w:ascii="Calibri" w:eastAsia="Calibri" w:hAnsi="Calibri" w:cs="Calibri"/>
          <w:color w:val="212121"/>
        </w:rPr>
      </w:pPr>
    </w:p>
    <w:p w14:paraId="492B76D0" w14:textId="0FDF54B5" w:rsidR="00164EBB" w:rsidRDefault="273C0A2A" w:rsidP="67100598">
      <w:r w:rsidRPr="436A6A1F">
        <w:rPr>
          <w:rFonts w:ascii="Arial" w:eastAsia="Arial" w:hAnsi="Arial" w:cs="Arial"/>
          <w:sz w:val="22"/>
          <w:szCs w:val="22"/>
          <w:u w:val="single"/>
          <w:lang w:val="en"/>
        </w:rPr>
        <w:t>Guests:</w:t>
      </w:r>
      <w:r w:rsidRPr="436A6A1F">
        <w:rPr>
          <w:rFonts w:ascii="Arial" w:eastAsia="Arial" w:hAnsi="Arial" w:cs="Arial"/>
          <w:sz w:val="22"/>
          <w:szCs w:val="22"/>
        </w:rPr>
        <w:t xml:space="preserve"> </w:t>
      </w:r>
    </w:p>
    <w:p w14:paraId="26D56D12" w14:textId="1E684D96" w:rsidR="00164EBB" w:rsidRDefault="1F607147" w:rsidP="5B737C4A">
      <w:pPr>
        <w:rPr>
          <w:rFonts w:ascii="Arial" w:eastAsia="Arial" w:hAnsi="Arial" w:cs="Arial"/>
          <w:sz w:val="22"/>
          <w:szCs w:val="22"/>
          <w:lang w:val="en"/>
        </w:rPr>
      </w:pPr>
      <w:r w:rsidRPr="6EE376F0">
        <w:rPr>
          <w:rFonts w:ascii="Arial" w:eastAsia="Arial" w:hAnsi="Arial" w:cs="Arial"/>
          <w:sz w:val="22"/>
          <w:szCs w:val="22"/>
          <w:lang w:val="en"/>
        </w:rPr>
        <w:t>Kristen Lawson</w:t>
      </w:r>
      <w:r w:rsidR="214DF6BA" w:rsidRPr="6EE376F0">
        <w:rPr>
          <w:rFonts w:ascii="Arial" w:eastAsia="Arial" w:hAnsi="Arial" w:cs="Arial"/>
          <w:sz w:val="22"/>
          <w:szCs w:val="22"/>
          <w:lang w:val="en"/>
        </w:rPr>
        <w:t xml:space="preserve">, </w:t>
      </w:r>
      <w:r w:rsidR="3DAC54A3" w:rsidRPr="6EE376F0">
        <w:rPr>
          <w:rFonts w:ascii="Arial" w:eastAsia="Arial" w:hAnsi="Arial" w:cs="Arial"/>
          <w:sz w:val="22"/>
          <w:szCs w:val="22"/>
          <w:lang w:val="en"/>
        </w:rPr>
        <w:t>Layla Taylor, Ali Modarres</w:t>
      </w:r>
      <w:r w:rsidR="226D6C92" w:rsidRPr="6EE376F0">
        <w:rPr>
          <w:rFonts w:ascii="Arial" w:eastAsia="Arial" w:hAnsi="Arial" w:cs="Arial"/>
          <w:sz w:val="22"/>
          <w:szCs w:val="22"/>
          <w:lang w:val="en"/>
        </w:rPr>
        <w:t>, Brian Burhenn</w:t>
      </w:r>
    </w:p>
    <w:p w14:paraId="36D14A21" w14:textId="7FF32A3C" w:rsidR="00164EBB" w:rsidRDefault="6EF12B75" w:rsidP="67100598">
      <w:r w:rsidRPr="5B737C4A">
        <w:rPr>
          <w:rFonts w:ascii="Arial" w:eastAsia="Arial" w:hAnsi="Arial" w:cs="Arial"/>
          <w:sz w:val="22"/>
          <w:szCs w:val="22"/>
          <w:u w:val="single"/>
          <w:lang w:val="en"/>
        </w:rPr>
        <w:t>Agenda</w:t>
      </w:r>
      <w:r w:rsidRPr="5B737C4A">
        <w:rPr>
          <w:rFonts w:ascii="Arial" w:eastAsia="Arial" w:hAnsi="Arial" w:cs="Arial"/>
          <w:sz w:val="22"/>
          <w:szCs w:val="22"/>
        </w:rPr>
        <w:t xml:space="preserve"> </w:t>
      </w:r>
    </w:p>
    <w:p w14:paraId="4F536D09" w14:textId="420359F0" w:rsidR="1B7AC9AB" w:rsidRDefault="1B7AC9AB" w:rsidP="5B737C4A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5B737C4A">
        <w:rPr>
          <w:rFonts w:ascii="Aptos" w:eastAsia="Aptos" w:hAnsi="Aptos" w:cs="Aptos"/>
          <w:color w:val="000000" w:themeColor="text1"/>
        </w:rPr>
        <w:t>Safety Instructions &amp; Ground Rules</w:t>
      </w:r>
      <w:r w:rsidRPr="5B737C4A">
        <w:rPr>
          <w:rFonts w:ascii="Arial" w:eastAsia="Arial" w:hAnsi="Arial" w:cs="Arial"/>
          <w:color w:val="000000" w:themeColor="text1"/>
        </w:rPr>
        <w:t> </w:t>
      </w:r>
      <w:r w:rsidRPr="5B737C4A">
        <w:rPr>
          <w:rFonts w:ascii="Aptos" w:eastAsia="Aptos" w:hAnsi="Aptos" w:cs="Aptos"/>
          <w:color w:val="000000" w:themeColor="text1"/>
        </w:rPr>
        <w:t xml:space="preserve"> </w:t>
      </w:r>
    </w:p>
    <w:p w14:paraId="3D07C854" w14:textId="6513C6DB" w:rsidR="1B7AC9AB" w:rsidRDefault="6E58D88A" w:rsidP="5B737C4A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Land Acknowledgement</w:t>
      </w:r>
      <w:r w:rsidRPr="6EE376F0">
        <w:rPr>
          <w:rFonts w:ascii="Arial" w:eastAsia="Arial" w:hAnsi="Arial" w:cs="Arial"/>
          <w:color w:val="000000" w:themeColor="text1"/>
        </w:rPr>
        <w:t> </w:t>
      </w:r>
      <w:r w:rsidRPr="6EE376F0">
        <w:rPr>
          <w:rFonts w:ascii="Aptos" w:eastAsia="Aptos" w:hAnsi="Aptos" w:cs="Aptos"/>
          <w:color w:val="000000" w:themeColor="text1"/>
        </w:rPr>
        <w:t xml:space="preserve"> </w:t>
      </w:r>
    </w:p>
    <w:p w14:paraId="13DC92C9" w14:textId="134FAD9C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Approval of April 10, 2026 minutes</w:t>
      </w:r>
    </w:p>
    <w:p w14:paraId="1528D4CB" w14:textId="2A9DAC54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FC Updates (5 min)</w:t>
      </w:r>
    </w:p>
    <w:p w14:paraId="190E9D4F" w14:textId="7325FB19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EC Updates (5 min)</w:t>
      </w:r>
    </w:p>
    <w:p w14:paraId="25FAC246" w14:textId="6C4A8B9B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Vice-chair updates</w:t>
      </w:r>
    </w:p>
    <w:p w14:paraId="1B35F6EC" w14:textId="0F70953F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Curriculum Committee updates</w:t>
      </w:r>
    </w:p>
    <w:p w14:paraId="3C4076BC" w14:textId="33AF740B" w:rsidR="6EE376F0" w:rsidRDefault="6EE376F0" w:rsidP="6EE376F0">
      <w:pPr>
        <w:pStyle w:val="ListParagraph"/>
        <w:spacing w:after="0"/>
        <w:ind w:left="1440"/>
        <w:rPr>
          <w:rFonts w:ascii="Aptos" w:eastAsia="Aptos" w:hAnsi="Aptos" w:cs="Aptos"/>
          <w:color w:val="000000" w:themeColor="text1"/>
        </w:rPr>
      </w:pPr>
    </w:p>
    <w:p w14:paraId="2F3DC4A5" w14:textId="7E4C6999" w:rsidR="79D6B66C" w:rsidRDefault="79D6B66C" w:rsidP="6EE376F0">
      <w:pPr>
        <w:pStyle w:val="ListParagraph"/>
        <w:spacing w:after="0"/>
        <w:ind w:left="144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 xml:space="preserve">Curriculum Committee has been working on a workflow and getting details on the process post-departmentalization.  </w:t>
      </w:r>
    </w:p>
    <w:p w14:paraId="1EF2131E" w14:textId="4F81A483" w:rsidR="6EE376F0" w:rsidRDefault="6EE376F0" w:rsidP="6EE376F0">
      <w:pPr>
        <w:pStyle w:val="ListParagraph"/>
        <w:spacing w:after="0"/>
        <w:ind w:left="1440"/>
        <w:rPr>
          <w:rFonts w:ascii="Aptos" w:eastAsia="Aptos" w:hAnsi="Aptos" w:cs="Aptos"/>
          <w:color w:val="000000" w:themeColor="text1"/>
        </w:rPr>
      </w:pPr>
    </w:p>
    <w:p w14:paraId="3D1EA6DC" w14:textId="48684BB1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proofErr w:type="spellStart"/>
      <w:r w:rsidRPr="6EE376F0">
        <w:rPr>
          <w:rFonts w:ascii="Aptos" w:eastAsia="Aptos" w:hAnsi="Aptos" w:cs="Aptos"/>
          <w:color w:val="000000" w:themeColor="text1"/>
        </w:rPr>
        <w:t>CACtacular</w:t>
      </w:r>
      <w:proofErr w:type="spellEnd"/>
      <w:r w:rsidRPr="6EE376F0">
        <w:rPr>
          <w:rFonts w:ascii="Aptos" w:eastAsia="Aptos" w:hAnsi="Aptos" w:cs="Aptos"/>
          <w:color w:val="000000" w:themeColor="text1"/>
        </w:rPr>
        <w:t xml:space="preserve"> planning</w:t>
      </w:r>
    </w:p>
    <w:p w14:paraId="5DA00558" w14:textId="49ED7074" w:rsidR="6EE376F0" w:rsidRDefault="6EE376F0" w:rsidP="6EE376F0">
      <w:pPr>
        <w:pStyle w:val="ListParagraph"/>
        <w:spacing w:after="0"/>
        <w:rPr>
          <w:rFonts w:ascii="Aptos" w:eastAsia="Aptos" w:hAnsi="Aptos" w:cs="Aptos"/>
          <w:color w:val="000000" w:themeColor="text1"/>
        </w:rPr>
      </w:pPr>
    </w:p>
    <w:p w14:paraId="367C32D0" w14:textId="34C44879" w:rsidR="67694620" w:rsidRDefault="67694620" w:rsidP="6EE376F0">
      <w:pPr>
        <w:spacing w:after="0"/>
        <w:ind w:left="72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 xml:space="preserve">Reminder that the </w:t>
      </w:r>
      <w:proofErr w:type="spellStart"/>
      <w:r w:rsidRPr="6EE376F0">
        <w:rPr>
          <w:rFonts w:ascii="Aptos" w:eastAsia="Aptos" w:hAnsi="Aptos" w:cs="Aptos"/>
          <w:color w:val="000000" w:themeColor="text1"/>
        </w:rPr>
        <w:t>CACTacular</w:t>
      </w:r>
      <w:proofErr w:type="spellEnd"/>
      <w:r w:rsidRPr="6EE376F0">
        <w:rPr>
          <w:rFonts w:ascii="Aptos" w:eastAsia="Aptos" w:hAnsi="Aptos" w:cs="Aptos"/>
          <w:color w:val="000000" w:themeColor="text1"/>
        </w:rPr>
        <w:t xml:space="preserve"> is April 29, 2026 at the TPS </w:t>
      </w:r>
      <w:proofErr w:type="spellStart"/>
      <w:r w:rsidRPr="6EE376F0">
        <w:rPr>
          <w:rFonts w:ascii="Aptos" w:eastAsia="Aptos" w:hAnsi="Aptos" w:cs="Aptos"/>
          <w:color w:val="000000" w:themeColor="text1"/>
        </w:rPr>
        <w:t>Groundfloor</w:t>
      </w:r>
      <w:proofErr w:type="spellEnd"/>
      <w:r w:rsidR="78D00ED5" w:rsidRPr="6EE376F0">
        <w:rPr>
          <w:rFonts w:ascii="Aptos" w:eastAsia="Aptos" w:hAnsi="Aptos" w:cs="Aptos"/>
          <w:color w:val="000000" w:themeColor="text1"/>
        </w:rPr>
        <w:t xml:space="preserve"> from </w:t>
      </w:r>
    </w:p>
    <w:p w14:paraId="01650D1A" w14:textId="49A2C150" w:rsidR="78D00ED5" w:rsidRDefault="78D00ED5" w:rsidP="6EE376F0">
      <w:pPr>
        <w:spacing w:after="0"/>
        <w:ind w:left="720" w:firstLine="72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4-6:30</w:t>
      </w:r>
      <w:proofErr w:type="gramStart"/>
      <w:r w:rsidRPr="6EE376F0">
        <w:rPr>
          <w:rFonts w:ascii="Aptos" w:eastAsia="Aptos" w:hAnsi="Aptos" w:cs="Aptos"/>
          <w:color w:val="000000" w:themeColor="text1"/>
        </w:rPr>
        <w:t>.</w:t>
      </w:r>
      <w:r w:rsidR="67694620" w:rsidRPr="6EE376F0">
        <w:rPr>
          <w:rFonts w:ascii="Aptos" w:eastAsia="Aptos" w:hAnsi="Aptos" w:cs="Aptos"/>
          <w:color w:val="000000" w:themeColor="text1"/>
        </w:rPr>
        <w:t xml:space="preserve">  Events</w:t>
      </w:r>
      <w:proofErr w:type="gramEnd"/>
      <w:r w:rsidR="67694620" w:rsidRPr="6EE376F0">
        <w:rPr>
          <w:rFonts w:ascii="Aptos" w:eastAsia="Aptos" w:hAnsi="Aptos" w:cs="Aptos"/>
          <w:color w:val="000000" w:themeColor="text1"/>
        </w:rPr>
        <w:t>.  Games</w:t>
      </w:r>
      <w:r w:rsidR="23C8314E" w:rsidRPr="6EE376F0">
        <w:rPr>
          <w:rFonts w:ascii="Aptos" w:eastAsia="Aptos" w:hAnsi="Aptos" w:cs="Aptos"/>
          <w:color w:val="000000" w:themeColor="text1"/>
        </w:rPr>
        <w:t xml:space="preserve">.  Prizes.  </w:t>
      </w:r>
    </w:p>
    <w:p w14:paraId="0C61D4C3" w14:textId="4A21C84F" w:rsidR="6EE376F0" w:rsidRDefault="6EE376F0" w:rsidP="6EE376F0">
      <w:pPr>
        <w:spacing w:after="0"/>
        <w:ind w:left="720" w:firstLine="720"/>
        <w:rPr>
          <w:rFonts w:ascii="Aptos" w:eastAsia="Aptos" w:hAnsi="Aptos" w:cs="Aptos"/>
          <w:color w:val="000000" w:themeColor="text1"/>
        </w:rPr>
      </w:pPr>
    </w:p>
    <w:p w14:paraId="2228686E" w14:textId="6553140F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Chair updates</w:t>
      </w:r>
    </w:p>
    <w:p w14:paraId="2415CF6B" w14:textId="6D75BD11" w:rsidR="64437A2C" w:rsidRDefault="64437A2C" w:rsidP="6EE376F0">
      <w:pPr>
        <w:pStyle w:val="ListParagraph"/>
        <w:numPr>
          <w:ilvl w:val="1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proofErr w:type="gramStart"/>
      <w:r w:rsidRPr="6EE376F0">
        <w:rPr>
          <w:rFonts w:ascii="Aptos" w:eastAsia="Aptos" w:hAnsi="Aptos" w:cs="Aptos"/>
          <w:color w:val="000000" w:themeColor="text1"/>
        </w:rPr>
        <w:t>?s</w:t>
      </w:r>
      <w:proofErr w:type="gramEnd"/>
      <w:r w:rsidRPr="6EE376F0">
        <w:rPr>
          <w:rFonts w:ascii="Aptos" w:eastAsia="Aptos" w:hAnsi="Aptos" w:cs="Aptos"/>
          <w:color w:val="000000" w:themeColor="text1"/>
        </w:rPr>
        <w:t xml:space="preserve"> about Vice Chair search</w:t>
      </w:r>
    </w:p>
    <w:p w14:paraId="2D0F4DFC" w14:textId="68163C87" w:rsidR="64437A2C" w:rsidRDefault="64437A2C" w:rsidP="6EE376F0">
      <w:pPr>
        <w:pStyle w:val="ListParagraph"/>
        <w:numPr>
          <w:ilvl w:val="1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CAC budget update</w:t>
      </w:r>
    </w:p>
    <w:p w14:paraId="50AFFAE3" w14:textId="5DCEAB39" w:rsidR="6EE376F0" w:rsidRDefault="6EE376F0" w:rsidP="6EE376F0">
      <w:pPr>
        <w:spacing w:after="0"/>
        <w:ind w:left="1440"/>
        <w:rPr>
          <w:rFonts w:ascii="Aptos" w:eastAsia="Aptos" w:hAnsi="Aptos" w:cs="Aptos"/>
          <w:color w:val="000000" w:themeColor="text1"/>
        </w:rPr>
      </w:pPr>
    </w:p>
    <w:p w14:paraId="165DE5EA" w14:textId="64EF45BC" w:rsidR="64437A2C" w:rsidRDefault="64437A2C" w:rsidP="6EE376F0">
      <w:pPr>
        <w:spacing w:after="0"/>
        <w:ind w:left="144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lastRenderedPageBreak/>
        <w:t xml:space="preserve">CAC’s budget is almost entirely zeroed out.  </w:t>
      </w:r>
      <w:r w:rsidR="3E38898A" w:rsidRPr="6EE376F0">
        <w:rPr>
          <w:rFonts w:ascii="Aptos" w:eastAsia="Aptos" w:hAnsi="Aptos" w:cs="Aptos"/>
          <w:color w:val="000000" w:themeColor="text1"/>
        </w:rPr>
        <w:t xml:space="preserve">Following the sweep of funds into mini-grants, we had roughly $15k to spend.  There were 16 mini-grant applications, and CAC was able to fund 15 of them completely.   </w:t>
      </w:r>
      <w:r w:rsidR="425F202F" w:rsidRPr="6EE376F0">
        <w:rPr>
          <w:rFonts w:ascii="Aptos" w:eastAsia="Aptos" w:hAnsi="Aptos" w:cs="Aptos"/>
          <w:color w:val="000000" w:themeColor="text1"/>
        </w:rPr>
        <w:t xml:space="preserve">We’ve also been able to purchase a number of office supplies which we’ll be able to use for SWAG (or something like it) at upcoming events.  </w:t>
      </w:r>
    </w:p>
    <w:p w14:paraId="4F269A6D" w14:textId="37F3446A" w:rsidR="6EE376F0" w:rsidRDefault="6EE376F0" w:rsidP="6EE376F0">
      <w:pPr>
        <w:spacing w:after="0"/>
        <w:ind w:left="1440"/>
        <w:rPr>
          <w:rFonts w:ascii="Aptos" w:eastAsia="Aptos" w:hAnsi="Aptos" w:cs="Aptos"/>
          <w:color w:val="000000" w:themeColor="text1"/>
        </w:rPr>
      </w:pPr>
    </w:p>
    <w:p w14:paraId="4C1DA928" w14:textId="1B0EC6C9" w:rsidR="64437A2C" w:rsidRDefault="64437A2C" w:rsidP="6EE376F0">
      <w:pPr>
        <w:pStyle w:val="ListParagraph"/>
        <w:numPr>
          <w:ilvl w:val="1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Reminder about open positions</w:t>
      </w:r>
    </w:p>
    <w:p w14:paraId="067FDB40" w14:textId="779812C0" w:rsidR="64437A2C" w:rsidRDefault="64437A2C" w:rsidP="6EE376F0">
      <w:pPr>
        <w:pStyle w:val="ListParagraph"/>
        <w:numPr>
          <w:ilvl w:val="1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Looking forward</w:t>
      </w:r>
    </w:p>
    <w:p w14:paraId="36A0657E" w14:textId="5F259385" w:rsidR="6EE376F0" w:rsidRDefault="6EE376F0" w:rsidP="6EE376F0">
      <w:pPr>
        <w:spacing w:after="0"/>
        <w:ind w:left="1440"/>
        <w:rPr>
          <w:rFonts w:ascii="Aptos" w:eastAsia="Aptos" w:hAnsi="Aptos" w:cs="Aptos"/>
          <w:color w:val="000000" w:themeColor="text1"/>
        </w:rPr>
      </w:pPr>
    </w:p>
    <w:p w14:paraId="4BDD8E3C" w14:textId="2AE690E5" w:rsidR="536175AC" w:rsidRDefault="536175AC" w:rsidP="6EE376F0">
      <w:pPr>
        <w:spacing w:after="0"/>
        <w:ind w:left="144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 xml:space="preserve">Char will be sharing a survey to ask for nominations and volunteers for a range of positions and some starting feedback on the first year of departmentalization to help frame our June 15 meeting.  </w:t>
      </w:r>
    </w:p>
    <w:p w14:paraId="2286305B" w14:textId="2CCCE09F" w:rsidR="6EE376F0" w:rsidRDefault="6EE376F0" w:rsidP="6EE376F0">
      <w:pPr>
        <w:spacing w:after="0"/>
        <w:ind w:left="1440"/>
        <w:rPr>
          <w:rFonts w:ascii="Aptos" w:eastAsia="Aptos" w:hAnsi="Aptos" w:cs="Aptos"/>
          <w:color w:val="000000" w:themeColor="text1"/>
        </w:rPr>
      </w:pPr>
    </w:p>
    <w:p w14:paraId="325A626A" w14:textId="138ABC7E" w:rsidR="64437A2C" w:rsidRDefault="64437A2C" w:rsidP="6EE376F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>Office of Community Partnerships (1:45-2:30)</w:t>
      </w:r>
    </w:p>
    <w:p w14:paraId="373C10F1" w14:textId="4E766898" w:rsidR="6EE376F0" w:rsidRDefault="6EE376F0" w:rsidP="6EE376F0">
      <w:pPr>
        <w:pStyle w:val="ListParagraph"/>
        <w:spacing w:after="0"/>
        <w:rPr>
          <w:rFonts w:ascii="Aptos" w:eastAsia="Aptos" w:hAnsi="Aptos" w:cs="Aptos"/>
          <w:color w:val="000000" w:themeColor="text1"/>
        </w:rPr>
      </w:pPr>
    </w:p>
    <w:p w14:paraId="009C8BAC" w14:textId="180D5146" w:rsidR="5B2A1E68" w:rsidRDefault="5B2A1E68" w:rsidP="6EE376F0">
      <w:pPr>
        <w:pStyle w:val="ListParagraph"/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 xml:space="preserve">Layla Taylor and Ali Modarres from the Office of Community Partnerships </w:t>
      </w:r>
    </w:p>
    <w:p w14:paraId="26D883F2" w14:textId="00DDCECF" w:rsidR="5B2A1E68" w:rsidRDefault="5B2A1E68" w:rsidP="6EE376F0">
      <w:pPr>
        <w:pStyle w:val="ListParagraph"/>
        <w:spacing w:after="0"/>
        <w:ind w:left="1440"/>
        <w:rPr>
          <w:rFonts w:ascii="Aptos" w:eastAsia="Aptos" w:hAnsi="Aptos" w:cs="Aptos"/>
          <w:color w:val="000000" w:themeColor="text1"/>
        </w:rPr>
      </w:pPr>
      <w:r w:rsidRPr="6EE376F0">
        <w:rPr>
          <w:rFonts w:ascii="Aptos" w:eastAsia="Aptos" w:hAnsi="Aptos" w:cs="Aptos"/>
          <w:color w:val="000000" w:themeColor="text1"/>
        </w:rPr>
        <w:t xml:space="preserve">came to speak with us about possibilities for future </w:t>
      </w:r>
      <w:r w:rsidR="1AB63C9C" w:rsidRPr="6EE376F0">
        <w:rPr>
          <w:rFonts w:ascii="Aptos" w:eastAsia="Aptos" w:hAnsi="Aptos" w:cs="Aptos"/>
          <w:color w:val="000000" w:themeColor="text1"/>
        </w:rPr>
        <w:t>collaboration</w:t>
      </w:r>
      <w:r w:rsidRPr="6EE376F0">
        <w:rPr>
          <w:rFonts w:ascii="Aptos" w:eastAsia="Aptos" w:hAnsi="Aptos" w:cs="Aptos"/>
          <w:color w:val="000000" w:themeColor="text1"/>
        </w:rPr>
        <w:t>.   We broke into breakout groups, with each taking notes to share back about questions presented.   We’ll invite OCP back next year to contin</w:t>
      </w:r>
      <w:r w:rsidR="6901FDAB" w:rsidRPr="6EE376F0">
        <w:rPr>
          <w:rFonts w:ascii="Aptos" w:eastAsia="Aptos" w:hAnsi="Aptos" w:cs="Aptos"/>
          <w:color w:val="000000" w:themeColor="text1"/>
        </w:rPr>
        <w:t xml:space="preserve">ue the collaboration.  </w:t>
      </w:r>
    </w:p>
    <w:p w14:paraId="286902FE" w14:textId="4ED273DB" w:rsidR="6EE376F0" w:rsidRDefault="6EE376F0" w:rsidP="6EE376F0">
      <w:pPr>
        <w:rPr>
          <w:rFonts w:ascii="Arial" w:eastAsia="Arial" w:hAnsi="Arial" w:cs="Arial"/>
          <w:sz w:val="22"/>
          <w:szCs w:val="22"/>
        </w:rPr>
      </w:pPr>
    </w:p>
    <w:sectPr w:rsidR="6EE37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1B20"/>
    <w:multiLevelType w:val="hybridMultilevel"/>
    <w:tmpl w:val="FFFFFFFF"/>
    <w:lvl w:ilvl="0" w:tplc="8610AA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0DED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4B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20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21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52B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8D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47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2E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4B335"/>
    <w:multiLevelType w:val="hybridMultilevel"/>
    <w:tmpl w:val="FFFFFFFF"/>
    <w:lvl w:ilvl="0" w:tplc="D466D7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40C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62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3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4D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C6B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2B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EE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2D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A1507"/>
    <w:multiLevelType w:val="hybridMultilevel"/>
    <w:tmpl w:val="FFFFFFFF"/>
    <w:lvl w:ilvl="0" w:tplc="357AEB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268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AE2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41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42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02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ED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6B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841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3C18"/>
    <w:multiLevelType w:val="hybridMultilevel"/>
    <w:tmpl w:val="FFFFFFFF"/>
    <w:lvl w:ilvl="0" w:tplc="E7B47F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421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EA4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07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4C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0E5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A3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8B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3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20F40"/>
    <w:multiLevelType w:val="hybridMultilevel"/>
    <w:tmpl w:val="FFFFFFFF"/>
    <w:lvl w:ilvl="0" w:tplc="A3CC70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6A06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8B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C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6D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429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86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C3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B43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ABD15"/>
    <w:multiLevelType w:val="hybridMultilevel"/>
    <w:tmpl w:val="FFFFFFFF"/>
    <w:lvl w:ilvl="0" w:tplc="F14CA1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700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440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21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F07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C4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2E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E8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3590B"/>
    <w:multiLevelType w:val="hybridMultilevel"/>
    <w:tmpl w:val="B45A6576"/>
    <w:lvl w:ilvl="0" w:tplc="FF3A1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A0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084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8A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85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78D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D43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E7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C3A0A"/>
    <w:multiLevelType w:val="hybridMultilevel"/>
    <w:tmpl w:val="FFFFFFFF"/>
    <w:lvl w:ilvl="0" w:tplc="455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20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26B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C2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CC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629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AE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24A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01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27A9C"/>
    <w:multiLevelType w:val="hybridMultilevel"/>
    <w:tmpl w:val="FFFFFFFF"/>
    <w:lvl w:ilvl="0" w:tplc="F0B861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88F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C0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0C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05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03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A0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20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48B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4EAA8"/>
    <w:multiLevelType w:val="hybridMultilevel"/>
    <w:tmpl w:val="FFFFFFFF"/>
    <w:lvl w:ilvl="0" w:tplc="46C666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F4B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27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40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8E2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67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CE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DC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88CFB3"/>
    <w:rsid w:val="000A5919"/>
    <w:rsid w:val="00164EBB"/>
    <w:rsid w:val="0023729B"/>
    <w:rsid w:val="00270B94"/>
    <w:rsid w:val="002A33B4"/>
    <w:rsid w:val="00E76764"/>
    <w:rsid w:val="017622DD"/>
    <w:rsid w:val="02338950"/>
    <w:rsid w:val="0252C9E4"/>
    <w:rsid w:val="0280DAEF"/>
    <w:rsid w:val="0358FF01"/>
    <w:rsid w:val="035BE3B5"/>
    <w:rsid w:val="03D7170A"/>
    <w:rsid w:val="049FE143"/>
    <w:rsid w:val="05E41B3F"/>
    <w:rsid w:val="062DAEAE"/>
    <w:rsid w:val="0822E015"/>
    <w:rsid w:val="0879D642"/>
    <w:rsid w:val="09325463"/>
    <w:rsid w:val="0A80DF2D"/>
    <w:rsid w:val="0A968B9D"/>
    <w:rsid w:val="0C086A18"/>
    <w:rsid w:val="0D3A3869"/>
    <w:rsid w:val="0D59A028"/>
    <w:rsid w:val="0F04B483"/>
    <w:rsid w:val="0F93DDAD"/>
    <w:rsid w:val="114E7D98"/>
    <w:rsid w:val="118BCB94"/>
    <w:rsid w:val="122E1B5A"/>
    <w:rsid w:val="12538896"/>
    <w:rsid w:val="125BAEAD"/>
    <w:rsid w:val="1676F9E1"/>
    <w:rsid w:val="170BF454"/>
    <w:rsid w:val="171A09D2"/>
    <w:rsid w:val="18424F53"/>
    <w:rsid w:val="194BA7C4"/>
    <w:rsid w:val="19F6814A"/>
    <w:rsid w:val="1AAF6747"/>
    <w:rsid w:val="1AB63C9C"/>
    <w:rsid w:val="1B7AC9AB"/>
    <w:rsid w:val="1B94BDBD"/>
    <w:rsid w:val="1BC5C599"/>
    <w:rsid w:val="1C4B6F1F"/>
    <w:rsid w:val="1C853CBE"/>
    <w:rsid w:val="1CD3BBC2"/>
    <w:rsid w:val="1D99F290"/>
    <w:rsid w:val="1DAE0592"/>
    <w:rsid w:val="1F607147"/>
    <w:rsid w:val="214DF6BA"/>
    <w:rsid w:val="2255E3D5"/>
    <w:rsid w:val="226D6C92"/>
    <w:rsid w:val="2360436B"/>
    <w:rsid w:val="23C8314E"/>
    <w:rsid w:val="240CF6D9"/>
    <w:rsid w:val="24756A8D"/>
    <w:rsid w:val="24851ED4"/>
    <w:rsid w:val="24961359"/>
    <w:rsid w:val="25104049"/>
    <w:rsid w:val="2517683F"/>
    <w:rsid w:val="256FF48B"/>
    <w:rsid w:val="25A23B12"/>
    <w:rsid w:val="25BE3753"/>
    <w:rsid w:val="26134A78"/>
    <w:rsid w:val="261648C0"/>
    <w:rsid w:val="26407FEE"/>
    <w:rsid w:val="2654999F"/>
    <w:rsid w:val="273C0A2A"/>
    <w:rsid w:val="290E9825"/>
    <w:rsid w:val="2A41EC41"/>
    <w:rsid w:val="2C77F411"/>
    <w:rsid w:val="2DF47086"/>
    <w:rsid w:val="2F540DC5"/>
    <w:rsid w:val="31FF5ACE"/>
    <w:rsid w:val="32112676"/>
    <w:rsid w:val="324E6BC9"/>
    <w:rsid w:val="34167EDB"/>
    <w:rsid w:val="350BE37C"/>
    <w:rsid w:val="35BE0ABD"/>
    <w:rsid w:val="3641151E"/>
    <w:rsid w:val="3654168B"/>
    <w:rsid w:val="36AA7A98"/>
    <w:rsid w:val="3738A808"/>
    <w:rsid w:val="389E153A"/>
    <w:rsid w:val="38A1868F"/>
    <w:rsid w:val="39EA64E0"/>
    <w:rsid w:val="3AF9E9C9"/>
    <w:rsid w:val="3CB76611"/>
    <w:rsid w:val="3D4FDC55"/>
    <w:rsid w:val="3DAC54A3"/>
    <w:rsid w:val="3DD13D08"/>
    <w:rsid w:val="3E38898A"/>
    <w:rsid w:val="3E7776DF"/>
    <w:rsid w:val="3F88B73F"/>
    <w:rsid w:val="40640118"/>
    <w:rsid w:val="409C7353"/>
    <w:rsid w:val="40E86A97"/>
    <w:rsid w:val="4248E3CC"/>
    <w:rsid w:val="425F202F"/>
    <w:rsid w:val="426DC964"/>
    <w:rsid w:val="427FFD1C"/>
    <w:rsid w:val="42AB493E"/>
    <w:rsid w:val="436A6A1F"/>
    <w:rsid w:val="4422473E"/>
    <w:rsid w:val="44C5F8CD"/>
    <w:rsid w:val="45557711"/>
    <w:rsid w:val="455DC910"/>
    <w:rsid w:val="4577E4B9"/>
    <w:rsid w:val="48FF4AFE"/>
    <w:rsid w:val="4926582C"/>
    <w:rsid w:val="493CE407"/>
    <w:rsid w:val="497E86C7"/>
    <w:rsid w:val="49F1EB50"/>
    <w:rsid w:val="4AA9E8D5"/>
    <w:rsid w:val="4AB94EC8"/>
    <w:rsid w:val="4B934B4E"/>
    <w:rsid w:val="4BD70C90"/>
    <w:rsid w:val="4CC7BE72"/>
    <w:rsid w:val="4D2577AA"/>
    <w:rsid w:val="4D34AB45"/>
    <w:rsid w:val="4D4ABB96"/>
    <w:rsid w:val="4E195F5F"/>
    <w:rsid w:val="4F0FFB70"/>
    <w:rsid w:val="4F9E9EEB"/>
    <w:rsid w:val="507BA51E"/>
    <w:rsid w:val="50EF67D8"/>
    <w:rsid w:val="51040358"/>
    <w:rsid w:val="536175AC"/>
    <w:rsid w:val="5375DFD0"/>
    <w:rsid w:val="537FA869"/>
    <w:rsid w:val="53B2CF52"/>
    <w:rsid w:val="53E60886"/>
    <w:rsid w:val="54530C31"/>
    <w:rsid w:val="54AD3B9E"/>
    <w:rsid w:val="5725B3F2"/>
    <w:rsid w:val="573BC751"/>
    <w:rsid w:val="5771B80C"/>
    <w:rsid w:val="587CD28A"/>
    <w:rsid w:val="5882F390"/>
    <w:rsid w:val="5946C7CA"/>
    <w:rsid w:val="5A37749F"/>
    <w:rsid w:val="5B2A1E68"/>
    <w:rsid w:val="5B737C4A"/>
    <w:rsid w:val="5B88CFB3"/>
    <w:rsid w:val="5DC64B2D"/>
    <w:rsid w:val="5F877FF9"/>
    <w:rsid w:val="5F9D3645"/>
    <w:rsid w:val="5FCBBC0D"/>
    <w:rsid w:val="5FEB5295"/>
    <w:rsid w:val="605C201C"/>
    <w:rsid w:val="6076128B"/>
    <w:rsid w:val="60BC9046"/>
    <w:rsid w:val="6145EFEF"/>
    <w:rsid w:val="6164B5FB"/>
    <w:rsid w:val="61FB3BB1"/>
    <w:rsid w:val="623E775F"/>
    <w:rsid w:val="6249075B"/>
    <w:rsid w:val="62D4202A"/>
    <w:rsid w:val="64437A2C"/>
    <w:rsid w:val="67100598"/>
    <w:rsid w:val="67694620"/>
    <w:rsid w:val="67F48533"/>
    <w:rsid w:val="6901FDAB"/>
    <w:rsid w:val="6975E9C0"/>
    <w:rsid w:val="6993A66A"/>
    <w:rsid w:val="69C1F2C7"/>
    <w:rsid w:val="6AA1F85A"/>
    <w:rsid w:val="6AB972F7"/>
    <w:rsid w:val="6B753142"/>
    <w:rsid w:val="6B932601"/>
    <w:rsid w:val="6BC01E88"/>
    <w:rsid w:val="6BC9D5BD"/>
    <w:rsid w:val="6C6739BC"/>
    <w:rsid w:val="6DD99D74"/>
    <w:rsid w:val="6E58D88A"/>
    <w:rsid w:val="6E81899A"/>
    <w:rsid w:val="6EE376F0"/>
    <w:rsid w:val="6EF12B75"/>
    <w:rsid w:val="6F3E0142"/>
    <w:rsid w:val="6F87370E"/>
    <w:rsid w:val="6FD44661"/>
    <w:rsid w:val="7054EFE0"/>
    <w:rsid w:val="70865FB1"/>
    <w:rsid w:val="70E2CDEB"/>
    <w:rsid w:val="70EE003F"/>
    <w:rsid w:val="73FBF573"/>
    <w:rsid w:val="748EA6C1"/>
    <w:rsid w:val="753AE6E2"/>
    <w:rsid w:val="756AE96E"/>
    <w:rsid w:val="756D9395"/>
    <w:rsid w:val="77264709"/>
    <w:rsid w:val="7743E414"/>
    <w:rsid w:val="78D00ED5"/>
    <w:rsid w:val="79078B29"/>
    <w:rsid w:val="791C9196"/>
    <w:rsid w:val="79B7CE03"/>
    <w:rsid w:val="79D6B66C"/>
    <w:rsid w:val="7A49B2E2"/>
    <w:rsid w:val="7A6071C7"/>
    <w:rsid w:val="7AD7864B"/>
    <w:rsid w:val="7B566CFA"/>
    <w:rsid w:val="7BB26075"/>
    <w:rsid w:val="7BD2E91C"/>
    <w:rsid w:val="7C71DB8A"/>
    <w:rsid w:val="7CCCCFE8"/>
    <w:rsid w:val="7CCDA5C7"/>
    <w:rsid w:val="7DDC9728"/>
    <w:rsid w:val="7EB3B7AA"/>
    <w:rsid w:val="7F59D570"/>
    <w:rsid w:val="7F63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8CFB3"/>
  <w15:chartTrackingRefBased/>
  <w15:docId w15:val="{0875B645-55F5-4936-B615-F900180E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71005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710059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8DE6A667FA54699A286DD2BA35435" ma:contentTypeVersion="10" ma:contentTypeDescription="Create a new document." ma:contentTypeScope="" ma:versionID="23a703d065151db1a43caaced4dd31fe">
  <xsd:schema xmlns:xsd="http://www.w3.org/2001/XMLSchema" xmlns:xs="http://www.w3.org/2001/XMLSchema" xmlns:p="http://schemas.microsoft.com/office/2006/metadata/properties" xmlns:ns2="323fe3f7-8124-40f8-80fe-12faac88ff75" xmlns:ns3="4225c3cd-c986-4114-b6ac-40fa70cf6a36" targetNamespace="http://schemas.microsoft.com/office/2006/metadata/properties" ma:root="true" ma:fieldsID="7a55b1563e4657b04847283d4d9c8312" ns2:_="" ns3:_="">
    <xsd:import namespace="323fe3f7-8124-40f8-80fe-12faac88ff75"/>
    <xsd:import namespace="4225c3cd-c986-4114-b6ac-40fa70cf6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EventHashCode" minOccurs="0"/>
                <xsd:element ref="ns2:MediaServiceGenerationTim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e3f7-8124-40f8-80fe-12faac88f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5c3cd-c986-4114-b6ac-40fa70cf6a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79a87-a467-42d0-be28-81aa6ba2dad5}" ma:internalName="TaxCatchAll" ma:showField="CatchAllData" ma:web="4225c3cd-c986-4114-b6ac-40fa70cf6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e3f7-8124-40f8-80fe-12faac88ff75">
      <Terms xmlns="http://schemas.microsoft.com/office/infopath/2007/PartnerControls"/>
    </lcf76f155ced4ddcb4097134ff3c332f>
    <TaxCatchAll xmlns="4225c3cd-c986-4114-b6ac-40fa70cf6a36" xsi:nil="true"/>
  </documentManagement>
</p:properties>
</file>

<file path=customXml/itemProps1.xml><?xml version="1.0" encoding="utf-8"?>
<ds:datastoreItem xmlns:ds="http://schemas.openxmlformats.org/officeDocument/2006/customXml" ds:itemID="{762D6E8E-2E97-4BBE-9DBC-AF67752D5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3F34A-6A35-4B60-86B8-EBD7EF0F0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e3f7-8124-40f8-80fe-12faac88ff75"/>
    <ds:schemaRef ds:uri="4225c3cd-c986-4114-b6ac-40fa70cf6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D6934-55A8-44C3-9843-83F214DEE243}">
  <ds:schemaRefs>
    <ds:schemaRef ds:uri="http://schemas.microsoft.com/office/2006/metadata/properties"/>
    <ds:schemaRef ds:uri="http://schemas.microsoft.com/office/infopath/2007/PartnerControls"/>
    <ds:schemaRef ds:uri="323fe3f7-8124-40f8-80fe-12faac88ff75"/>
    <ds:schemaRef ds:uri="4225c3cd-c986-4114-b6ac-40fa70cf6a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Nichols</dc:creator>
  <cp:keywords/>
  <dc:description/>
  <cp:lastModifiedBy>Kristen R Lawson</cp:lastModifiedBy>
  <cp:revision>2</cp:revision>
  <dcterms:created xsi:type="dcterms:W3CDTF">2026-07-28T21:21:00Z</dcterms:created>
  <dcterms:modified xsi:type="dcterms:W3CDTF">2026-07-28T21:21:00Z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0x0101002088DE6A667FA54699A286DD2BA35435</vt:lpwstr>
  </property>
</Properties>
</file>